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94F" w:rsidRPr="00BC2D97" w:rsidRDefault="006E494F" w:rsidP="006E494F">
      <w:pPr>
        <w:pStyle w:val="Default"/>
        <w:jc w:val="center"/>
        <w:rPr>
          <w:rFonts w:hAnsi="Times New Roman"/>
          <w:color w:val="auto"/>
          <w:sz w:val="40"/>
          <w:szCs w:val="40"/>
        </w:rPr>
      </w:pPr>
      <w:r w:rsidRPr="00BC2D97">
        <w:rPr>
          <w:rFonts w:hAnsi="Times New Roman" w:hint="eastAsia"/>
          <w:color w:val="auto"/>
          <w:sz w:val="40"/>
          <w:szCs w:val="40"/>
        </w:rPr>
        <w:t>南臺</w:t>
      </w:r>
      <w:r w:rsidR="0001178B" w:rsidRPr="00BC2D97">
        <w:rPr>
          <w:rFonts w:hAnsi="Times New Roman" w:hint="eastAsia"/>
          <w:color w:val="auto"/>
          <w:sz w:val="40"/>
          <w:szCs w:val="40"/>
        </w:rPr>
        <w:t>科技大學體育教學興趣選項分組教學實施要點</w:t>
      </w:r>
    </w:p>
    <w:p w:rsidR="006E494F" w:rsidRPr="00BC2D97" w:rsidRDefault="006E494F" w:rsidP="006E494F">
      <w:pPr>
        <w:pStyle w:val="Default"/>
        <w:jc w:val="right"/>
        <w:rPr>
          <w:rFonts w:hAnsi="Times New Roman"/>
          <w:color w:val="auto"/>
          <w:sz w:val="18"/>
          <w:szCs w:val="18"/>
        </w:rPr>
      </w:pPr>
      <w:r w:rsidRPr="00BC2D97">
        <w:rPr>
          <w:rFonts w:hAnsi="Times New Roman"/>
          <w:color w:val="auto"/>
          <w:sz w:val="18"/>
          <w:szCs w:val="18"/>
        </w:rPr>
        <w:t>73.05.08</w:t>
      </w:r>
      <w:r w:rsidRPr="00BC2D97">
        <w:rPr>
          <w:rFonts w:hAnsi="Times New Roman" w:hint="eastAsia"/>
          <w:color w:val="auto"/>
          <w:sz w:val="18"/>
          <w:szCs w:val="18"/>
        </w:rPr>
        <w:t>體育運動委員會通過實施</w:t>
      </w:r>
      <w:r w:rsidRPr="00BC2D97">
        <w:rPr>
          <w:rFonts w:hAnsi="Times New Roman"/>
          <w:color w:val="auto"/>
          <w:sz w:val="18"/>
          <w:szCs w:val="18"/>
        </w:rPr>
        <w:t xml:space="preserve"> </w:t>
      </w:r>
    </w:p>
    <w:p w:rsidR="006E494F" w:rsidRPr="00BC2D97" w:rsidRDefault="006E494F" w:rsidP="006E494F">
      <w:pPr>
        <w:pStyle w:val="Default"/>
        <w:jc w:val="right"/>
        <w:rPr>
          <w:rFonts w:hAnsi="Times New Roman"/>
          <w:color w:val="auto"/>
          <w:sz w:val="18"/>
          <w:szCs w:val="18"/>
        </w:rPr>
      </w:pPr>
      <w:r w:rsidRPr="00BC2D97">
        <w:rPr>
          <w:rFonts w:hAnsi="Times New Roman"/>
          <w:color w:val="auto"/>
          <w:sz w:val="18"/>
          <w:szCs w:val="18"/>
        </w:rPr>
        <w:t>85.09.06</w:t>
      </w:r>
      <w:r w:rsidRPr="00BC2D97">
        <w:rPr>
          <w:rFonts w:hAnsi="Times New Roman" w:hint="eastAsia"/>
          <w:color w:val="auto"/>
          <w:sz w:val="18"/>
          <w:szCs w:val="18"/>
        </w:rPr>
        <w:t>體育運動委員會修正通過</w:t>
      </w:r>
      <w:r w:rsidRPr="00BC2D97">
        <w:rPr>
          <w:rFonts w:hAnsi="Times New Roman"/>
          <w:color w:val="auto"/>
          <w:sz w:val="18"/>
          <w:szCs w:val="18"/>
        </w:rPr>
        <w:t xml:space="preserve"> </w:t>
      </w:r>
    </w:p>
    <w:p w:rsidR="006E494F" w:rsidRPr="00BC2D97" w:rsidRDefault="006E494F" w:rsidP="006E494F">
      <w:pPr>
        <w:pStyle w:val="Default"/>
        <w:jc w:val="right"/>
        <w:rPr>
          <w:rFonts w:hAnsi="Times New Roman"/>
          <w:color w:val="auto"/>
          <w:sz w:val="18"/>
          <w:szCs w:val="18"/>
        </w:rPr>
      </w:pPr>
      <w:r w:rsidRPr="00BC2D97">
        <w:rPr>
          <w:rFonts w:hAnsi="Times New Roman"/>
          <w:color w:val="auto"/>
          <w:sz w:val="18"/>
          <w:szCs w:val="18"/>
        </w:rPr>
        <w:t>89.08.16</w:t>
      </w:r>
      <w:r w:rsidRPr="00BC2D97">
        <w:rPr>
          <w:rFonts w:hAnsi="Times New Roman" w:hint="eastAsia"/>
          <w:color w:val="auto"/>
          <w:sz w:val="18"/>
          <w:szCs w:val="18"/>
        </w:rPr>
        <w:t>體育運動委員會修正通過</w:t>
      </w:r>
      <w:r w:rsidRPr="00BC2D97">
        <w:rPr>
          <w:rFonts w:hAnsi="Times New Roman"/>
          <w:color w:val="auto"/>
          <w:sz w:val="18"/>
          <w:szCs w:val="18"/>
        </w:rPr>
        <w:t xml:space="preserve"> </w:t>
      </w:r>
    </w:p>
    <w:p w:rsidR="006E494F" w:rsidRDefault="006E494F" w:rsidP="006E494F">
      <w:pPr>
        <w:pStyle w:val="Default"/>
        <w:jc w:val="right"/>
        <w:rPr>
          <w:rFonts w:hAnsi="Times New Roman"/>
          <w:color w:val="auto"/>
          <w:sz w:val="18"/>
          <w:szCs w:val="18"/>
        </w:rPr>
      </w:pPr>
      <w:r w:rsidRPr="00BC2D97">
        <w:rPr>
          <w:rFonts w:hAnsi="Times New Roman" w:hint="eastAsia"/>
          <w:color w:val="auto"/>
          <w:sz w:val="18"/>
          <w:szCs w:val="18"/>
        </w:rPr>
        <w:t>102.</w:t>
      </w:r>
      <w:r w:rsidR="0001178B" w:rsidRPr="00BC2D97">
        <w:rPr>
          <w:rFonts w:hAnsi="Times New Roman" w:hint="eastAsia"/>
          <w:color w:val="auto"/>
          <w:sz w:val="18"/>
          <w:szCs w:val="18"/>
        </w:rPr>
        <w:t>0</w:t>
      </w:r>
      <w:r w:rsidRPr="00BC2D97">
        <w:rPr>
          <w:rFonts w:hAnsi="Times New Roman" w:hint="eastAsia"/>
          <w:color w:val="auto"/>
          <w:sz w:val="18"/>
          <w:szCs w:val="18"/>
        </w:rPr>
        <w:t>1.10體育教育中心會議修正通過</w:t>
      </w:r>
    </w:p>
    <w:p w:rsidR="00A665CB" w:rsidRPr="00A665CB" w:rsidRDefault="00A665CB" w:rsidP="00A665CB">
      <w:pPr>
        <w:pStyle w:val="Default"/>
        <w:jc w:val="right"/>
        <w:rPr>
          <w:rFonts w:hAnsi="Times New Roman" w:hint="eastAsia"/>
          <w:color w:val="auto"/>
          <w:sz w:val="18"/>
          <w:szCs w:val="18"/>
        </w:rPr>
      </w:pPr>
      <w:bookmarkStart w:id="0" w:name="_GoBack"/>
      <w:r w:rsidRPr="00A665CB">
        <w:rPr>
          <w:rFonts w:hAnsi="Times New Roman" w:hint="eastAsia"/>
          <w:color w:val="auto"/>
          <w:sz w:val="18"/>
          <w:szCs w:val="18"/>
        </w:rPr>
        <w:t>111.05.06校課程委員會通過廢止</w:t>
      </w:r>
    </w:p>
    <w:bookmarkEnd w:id="0"/>
    <w:p w:rsidR="00A665CB" w:rsidRPr="00A665CB" w:rsidRDefault="00A665CB" w:rsidP="006E494F">
      <w:pPr>
        <w:pStyle w:val="Default"/>
        <w:jc w:val="right"/>
        <w:rPr>
          <w:rFonts w:hAnsi="Times New Roman" w:hint="eastAsia"/>
          <w:color w:val="auto"/>
          <w:sz w:val="18"/>
          <w:szCs w:val="18"/>
        </w:rPr>
      </w:pPr>
    </w:p>
    <w:p w:rsidR="0001178B" w:rsidRPr="00BC2D97" w:rsidRDefault="006E494F" w:rsidP="006E494F">
      <w:pPr>
        <w:pStyle w:val="Default"/>
        <w:ind w:left="1120" w:hanging="1120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一、南臺科技大學(以下簡稱本校)為加強學校體育與社會體育之銜接貫通，</w:t>
      </w:r>
      <w:r w:rsidR="0001178B" w:rsidRPr="00BC2D97">
        <w:rPr>
          <w:rFonts w:hAnsi="Times New Roman" w:hint="eastAsia"/>
          <w:color w:val="auto"/>
          <w:sz w:val="28"/>
          <w:szCs w:val="28"/>
        </w:rPr>
        <w:t>落</w:t>
      </w:r>
    </w:p>
    <w:p w:rsidR="0001178B" w:rsidRPr="00BC2D97" w:rsidRDefault="0001178B" w:rsidP="006E494F">
      <w:pPr>
        <w:pStyle w:val="Default"/>
        <w:ind w:left="1120" w:hanging="1120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實培養學生一人一運動技能，奠定樂活生活的基礎，發揮體育教學的真正</w:t>
      </w:r>
    </w:p>
    <w:p w:rsidR="006E494F" w:rsidRPr="00BC2D97" w:rsidRDefault="0001178B" w:rsidP="006E494F">
      <w:pPr>
        <w:pStyle w:val="Default"/>
        <w:ind w:left="1120" w:hanging="1120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效果，滿足學生對運動的興趣，特訂定本要點。</w:t>
      </w:r>
    </w:p>
    <w:p w:rsidR="0001178B" w:rsidRPr="00BC2D97" w:rsidRDefault="0001178B" w:rsidP="006E494F">
      <w:pPr>
        <w:pStyle w:val="Default"/>
        <w:ind w:left="960" w:hanging="960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二、興趣選項分組教學以四技二年級為實施對象，採每週兩小時連續授課方式</w:t>
      </w:r>
    </w:p>
    <w:p w:rsidR="006E494F" w:rsidRPr="00BC2D97" w:rsidRDefault="0001178B" w:rsidP="0001178B">
      <w:pPr>
        <w:pStyle w:val="Default"/>
        <w:ind w:left="960" w:hanging="960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實施。</w:t>
      </w:r>
    </w:p>
    <w:p w:rsidR="0001178B" w:rsidRPr="00BC2D97" w:rsidRDefault="0001178B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三、興趣選項，學生選課項目以修課學年為原則，期中更換項目必須一對一方 </w:t>
      </w:r>
    </w:p>
    <w:p w:rsidR="006E494F" w:rsidRPr="00BC2D97" w:rsidRDefault="0001178B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</w:t>
      </w:r>
      <w:r w:rsidR="00CC7BDD" w:rsidRPr="00BC2D97">
        <w:rPr>
          <w:rFonts w:hAnsi="Times New Roman" w:hint="eastAsia"/>
          <w:color w:val="auto"/>
          <w:sz w:val="28"/>
          <w:szCs w:val="28"/>
        </w:rPr>
        <w:t>式交換為</w:t>
      </w:r>
      <w:r w:rsidRPr="00BC2D97">
        <w:rPr>
          <w:rFonts w:hAnsi="Times New Roman" w:hint="eastAsia"/>
          <w:color w:val="auto"/>
          <w:sz w:val="28"/>
          <w:szCs w:val="28"/>
        </w:rPr>
        <w:t>原則。</w:t>
      </w:r>
    </w:p>
    <w:p w:rsidR="005709EF" w:rsidRPr="00BC2D97" w:rsidRDefault="00BC2D97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四、學生選課項目上課期間如遇特殊狀況</w:t>
      </w:r>
      <w:r w:rsidR="0001178B" w:rsidRPr="00BC2D97">
        <w:rPr>
          <w:rFonts w:hAnsi="Times New Roman" w:hint="eastAsia"/>
          <w:color w:val="auto"/>
          <w:sz w:val="28"/>
          <w:szCs w:val="28"/>
        </w:rPr>
        <w:t>不能在原項目上課，</w:t>
      </w:r>
      <w:r w:rsidR="005709EF" w:rsidRPr="00BC2D97">
        <w:rPr>
          <w:rFonts w:hAnsi="Times New Roman" w:hint="eastAsia"/>
          <w:color w:val="auto"/>
          <w:sz w:val="28"/>
          <w:szCs w:val="28"/>
        </w:rPr>
        <w:t xml:space="preserve">可持公立醫院證   </w:t>
      </w:r>
    </w:p>
    <w:p w:rsidR="006E494F" w:rsidRPr="00BC2D97" w:rsidRDefault="005709EF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明並填書面申請單辦理轉項事宜。</w:t>
      </w:r>
    </w:p>
    <w:p w:rsidR="005709EF" w:rsidRPr="00BC2D97" w:rsidRDefault="005709EF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五、興趣選項開課項目依學校體育場地設施，體育教師專長及選課學生意見調</w:t>
      </w:r>
    </w:p>
    <w:p w:rsidR="005709EF" w:rsidRPr="00BC2D97" w:rsidRDefault="005709EF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 xml:space="preserve">    查訂定之。</w:t>
      </w:r>
    </w:p>
    <w:p w:rsidR="005709EF" w:rsidRPr="00BC2D97" w:rsidRDefault="005709EF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六、體育成績考核依體育實施要點規定辦理。</w:t>
      </w:r>
    </w:p>
    <w:p w:rsidR="005709EF" w:rsidRPr="00BC2D97" w:rsidRDefault="00CC7BDD" w:rsidP="006E494F">
      <w:pPr>
        <w:pStyle w:val="Default"/>
        <w:rPr>
          <w:rFonts w:hAnsi="Times New Roman"/>
          <w:color w:val="auto"/>
          <w:sz w:val="28"/>
          <w:szCs w:val="28"/>
        </w:rPr>
      </w:pPr>
      <w:r w:rsidRPr="00BC2D97">
        <w:rPr>
          <w:rFonts w:hAnsi="Times New Roman" w:hint="eastAsia"/>
          <w:color w:val="auto"/>
          <w:sz w:val="28"/>
          <w:szCs w:val="28"/>
        </w:rPr>
        <w:t>七、興趣選項學生透過網路選課平台</w:t>
      </w:r>
      <w:r w:rsidR="005709EF" w:rsidRPr="00BC2D97">
        <w:rPr>
          <w:rFonts w:hAnsi="Times New Roman" w:hint="eastAsia"/>
          <w:color w:val="auto"/>
          <w:sz w:val="28"/>
          <w:szCs w:val="28"/>
        </w:rPr>
        <w:t>上網選課。</w:t>
      </w:r>
    </w:p>
    <w:p w:rsidR="005709EF" w:rsidRPr="00BC2D97" w:rsidRDefault="009D42E7" w:rsidP="006E494F">
      <w:pPr>
        <w:pStyle w:val="Default"/>
        <w:rPr>
          <w:rFonts w:hAnsi="Times New Roman"/>
          <w:color w:val="auto"/>
          <w:sz w:val="28"/>
          <w:szCs w:val="28"/>
        </w:rPr>
      </w:pPr>
      <w:r>
        <w:rPr>
          <w:rFonts w:hAnsi="Times New Roman" w:hint="eastAsia"/>
          <w:color w:val="auto"/>
          <w:sz w:val="28"/>
          <w:szCs w:val="28"/>
        </w:rPr>
        <w:t>八、本要點經體育教育中心會議通過後施行</w:t>
      </w:r>
      <w:r>
        <w:rPr>
          <w:rFonts w:hAnsi="標楷體" w:hint="eastAsia"/>
          <w:color w:val="auto"/>
          <w:sz w:val="28"/>
          <w:szCs w:val="28"/>
        </w:rPr>
        <w:t>，</w:t>
      </w:r>
      <w:r w:rsidR="005709EF" w:rsidRPr="00BC2D97">
        <w:rPr>
          <w:rFonts w:hAnsi="Times New Roman" w:hint="eastAsia"/>
          <w:color w:val="auto"/>
          <w:sz w:val="28"/>
          <w:szCs w:val="28"/>
        </w:rPr>
        <w:t>修正時亦同。</w:t>
      </w:r>
    </w:p>
    <w:p w:rsidR="005709EF" w:rsidRPr="00BC2D97" w:rsidRDefault="005709EF" w:rsidP="00CA439C">
      <w:pPr>
        <w:pStyle w:val="Default"/>
        <w:ind w:left="1680" w:right="160" w:hanging="1680"/>
        <w:jc w:val="right"/>
        <w:rPr>
          <w:rFonts w:ascii="Times New Roman" w:hAnsi="Times New Roman" w:cs="Times New Roman"/>
          <w:color w:val="auto"/>
          <w:sz w:val="20"/>
          <w:szCs w:val="20"/>
        </w:rPr>
      </w:pPr>
    </w:p>
    <w:p w:rsidR="000613AC" w:rsidRPr="00BC2D97" w:rsidRDefault="000613AC" w:rsidP="006E494F"/>
    <w:sectPr w:rsidR="000613AC" w:rsidRPr="00BC2D97" w:rsidSect="006E494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65" w:rsidRDefault="00022265" w:rsidP="0001178B">
      <w:r>
        <w:separator/>
      </w:r>
    </w:p>
  </w:endnote>
  <w:endnote w:type="continuationSeparator" w:id="0">
    <w:p w:rsidR="00022265" w:rsidRDefault="00022265" w:rsidP="0001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65" w:rsidRDefault="00022265" w:rsidP="0001178B">
      <w:r>
        <w:separator/>
      </w:r>
    </w:p>
  </w:footnote>
  <w:footnote w:type="continuationSeparator" w:id="0">
    <w:p w:rsidR="00022265" w:rsidRDefault="00022265" w:rsidP="00011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4F"/>
    <w:rsid w:val="0000579C"/>
    <w:rsid w:val="0001178B"/>
    <w:rsid w:val="00022265"/>
    <w:rsid w:val="000613AC"/>
    <w:rsid w:val="005709EF"/>
    <w:rsid w:val="005D18D6"/>
    <w:rsid w:val="006762FE"/>
    <w:rsid w:val="006E494F"/>
    <w:rsid w:val="0096161A"/>
    <w:rsid w:val="009D42E7"/>
    <w:rsid w:val="00A665CB"/>
    <w:rsid w:val="00AF2A3A"/>
    <w:rsid w:val="00BC2D97"/>
    <w:rsid w:val="00CA439C"/>
    <w:rsid w:val="00CC7BDD"/>
    <w:rsid w:val="00CF3856"/>
    <w:rsid w:val="00E51D2D"/>
    <w:rsid w:val="00EA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ADF6AF"/>
  <w15:docId w15:val="{044B4EFE-FAD1-464A-8A06-0209246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5C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494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1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17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1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178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09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09E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2013-01-08T04:43:00Z</cp:lastPrinted>
  <dcterms:created xsi:type="dcterms:W3CDTF">2015-06-18T07:02:00Z</dcterms:created>
  <dcterms:modified xsi:type="dcterms:W3CDTF">2022-05-16T08:40:00Z</dcterms:modified>
</cp:coreProperties>
</file>