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1F" w:rsidRDefault="00C2431F" w:rsidP="00C2431F">
      <w:pPr>
        <w:jc w:val="center"/>
        <w:outlineLvl w:val="0"/>
        <w:rPr>
          <w:rFonts w:ascii="標楷體" w:eastAsia="標楷體" w:hAnsi="Calibri"/>
          <w:b/>
          <w:spacing w:val="-16"/>
          <w:w w:val="90"/>
          <w:sz w:val="36"/>
          <w:szCs w:val="36"/>
        </w:rPr>
      </w:pPr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t>南</w:t>
      </w:r>
      <w:proofErr w:type="gramStart"/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t>臺</w:t>
      </w:r>
      <w:proofErr w:type="gramEnd"/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t>科技大學教師以教學實務報告送審教師資格審查意見表(甲表)</w:t>
      </w:r>
    </w:p>
    <w:p w:rsidR="00275AB4" w:rsidRPr="00DA31D9" w:rsidRDefault="00275AB4" w:rsidP="00275AB4">
      <w:pPr>
        <w:jc w:val="right"/>
        <w:outlineLvl w:val="0"/>
        <w:rPr>
          <w:rFonts w:ascii="標楷體" w:eastAsia="標楷體" w:hAnsi="Calibri"/>
          <w:sz w:val="36"/>
          <w:szCs w:val="36"/>
        </w:rPr>
      </w:pPr>
      <w:r w:rsidRPr="00275AB4">
        <w:rPr>
          <w:rFonts w:ascii="標楷體" w:eastAsia="標楷體" w:hAnsi="Calibri"/>
          <w:spacing w:val="-16"/>
          <w:w w:val="90"/>
          <w:sz w:val="16"/>
          <w:szCs w:val="16"/>
        </w:rPr>
        <w:t>107</w:t>
      </w:r>
      <w:r w:rsidRPr="00275AB4">
        <w:rPr>
          <w:rFonts w:ascii="標楷體" w:eastAsia="標楷體" w:hAnsi="Calibri" w:hint="eastAsia"/>
          <w:spacing w:val="-16"/>
          <w:w w:val="90"/>
          <w:sz w:val="16"/>
          <w:szCs w:val="16"/>
        </w:rPr>
        <w:t>年1月24日106學年度第一學期第4次校教評會審議通過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11"/>
        <w:gridCol w:w="1265"/>
        <w:gridCol w:w="567"/>
        <w:gridCol w:w="708"/>
        <w:gridCol w:w="142"/>
        <w:gridCol w:w="19"/>
        <w:gridCol w:w="1257"/>
        <w:gridCol w:w="734"/>
        <w:gridCol w:w="542"/>
        <w:gridCol w:w="706"/>
        <w:gridCol w:w="1019"/>
        <w:gridCol w:w="972"/>
      </w:tblGrid>
      <w:tr w:rsidR="00C2431F" w:rsidRPr="00AA6A62" w:rsidTr="008B2534">
        <w:trPr>
          <w:cantSplit/>
          <w:trHeight w:val="956"/>
          <w:jc w:val="center"/>
        </w:trPr>
        <w:tc>
          <w:tcPr>
            <w:tcW w:w="1878" w:type="dxa"/>
            <w:vAlign w:val="center"/>
          </w:tcPr>
          <w:p w:rsidR="00C2431F" w:rsidRPr="00AA6A62" w:rsidRDefault="00C2431F" w:rsidP="008B2534">
            <w:pPr>
              <w:ind w:left="57" w:right="57"/>
              <w:jc w:val="center"/>
              <w:rPr>
                <w:rFonts w:ascii="標楷體" w:eastAsia="標楷體" w:hAnsi="Calibri"/>
                <w:sz w:val="28"/>
                <w:szCs w:val="28"/>
              </w:rPr>
            </w:pPr>
            <w:proofErr w:type="gramStart"/>
            <w:r w:rsidRPr="00AA6A62">
              <w:rPr>
                <w:rFonts w:ascii="標楷體" w:eastAsia="標楷體" w:hAnsi="Calibri" w:hint="eastAsia"/>
                <w:sz w:val="28"/>
                <w:szCs w:val="28"/>
              </w:rPr>
              <w:t>送審系所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C2431F" w:rsidRPr="00AA6A62" w:rsidRDefault="00C2431F" w:rsidP="008B2534">
            <w:pPr>
              <w:ind w:left="57"/>
              <w:jc w:val="center"/>
              <w:rPr>
                <w:rFonts w:ascii="標楷體" w:eastAsia="標楷體" w:hAnsi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2431F" w:rsidRPr="00AA6A62" w:rsidRDefault="00C2431F" w:rsidP="008B2534">
            <w:pPr>
              <w:jc w:val="center"/>
              <w:rPr>
                <w:rFonts w:ascii="標楷體" w:eastAsia="標楷體" w:hAnsi="Calibri"/>
                <w:sz w:val="28"/>
                <w:szCs w:val="28"/>
              </w:rPr>
            </w:pPr>
            <w:r w:rsidRPr="00AA6A62">
              <w:rPr>
                <w:rFonts w:ascii="標楷體" w:eastAsia="標楷體" w:hAnsi="Calibri" w:hint="eastAsia"/>
                <w:sz w:val="28"/>
                <w:szCs w:val="28"/>
              </w:rPr>
              <w:t>姓名</w:t>
            </w:r>
          </w:p>
        </w:tc>
        <w:tc>
          <w:tcPr>
            <w:tcW w:w="2010" w:type="dxa"/>
            <w:gridSpan w:val="3"/>
            <w:vAlign w:val="center"/>
          </w:tcPr>
          <w:p w:rsidR="00C2431F" w:rsidRPr="00AA6A62" w:rsidRDefault="00C2431F" w:rsidP="008B2534">
            <w:pPr>
              <w:jc w:val="center"/>
              <w:rPr>
                <w:rFonts w:ascii="標楷體" w:eastAsia="標楷體" w:hAnsi="Calibri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2431F" w:rsidRPr="00AA6A62" w:rsidRDefault="00C2431F" w:rsidP="008B2534">
            <w:pPr>
              <w:rPr>
                <w:rFonts w:ascii="標楷體" w:eastAsia="標楷體" w:hAnsi="Calibri"/>
                <w:sz w:val="28"/>
                <w:szCs w:val="28"/>
              </w:rPr>
            </w:pPr>
            <w:r w:rsidRPr="00AA6A62">
              <w:rPr>
                <w:rFonts w:ascii="標楷體" w:eastAsia="標楷體" w:hAnsi="Calibri" w:hint="eastAsia"/>
                <w:sz w:val="28"/>
                <w:szCs w:val="28"/>
              </w:rPr>
              <w:t>送審等級</w:t>
            </w:r>
          </w:p>
        </w:tc>
        <w:tc>
          <w:tcPr>
            <w:tcW w:w="1991" w:type="dxa"/>
            <w:gridSpan w:val="2"/>
            <w:vAlign w:val="center"/>
          </w:tcPr>
          <w:p w:rsidR="00C2431F" w:rsidRPr="00AA6A62" w:rsidRDefault="00C2431F" w:rsidP="008B2534">
            <w:pPr>
              <w:spacing w:line="28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AA6A62">
              <w:rPr>
                <w:rFonts w:ascii="標楷體" w:eastAsia="標楷體" w:hAnsi="Calibri" w:hint="eastAsia"/>
                <w:szCs w:val="22"/>
              </w:rPr>
              <w:t>□ 教　　授</w:t>
            </w:r>
          </w:p>
          <w:p w:rsidR="00C2431F" w:rsidRPr="00AA6A62" w:rsidRDefault="00C2431F" w:rsidP="008B2534">
            <w:pPr>
              <w:spacing w:line="28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AA6A62">
              <w:rPr>
                <w:rFonts w:ascii="標楷體" w:eastAsia="標楷體" w:hAnsi="Calibri" w:hint="eastAsia"/>
                <w:szCs w:val="22"/>
              </w:rPr>
              <w:t>□ 副 教 授</w:t>
            </w:r>
          </w:p>
          <w:p w:rsidR="00C2431F" w:rsidRPr="00AA6A62" w:rsidRDefault="00C2431F" w:rsidP="008B2534">
            <w:pPr>
              <w:spacing w:line="28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AA6A62">
              <w:rPr>
                <w:rFonts w:ascii="標楷體" w:eastAsia="標楷體" w:hAnsi="Calibri" w:hint="eastAsia"/>
                <w:szCs w:val="22"/>
              </w:rPr>
              <w:t>□ 助理教授</w:t>
            </w:r>
          </w:p>
        </w:tc>
      </w:tr>
      <w:tr w:rsidR="00C2431F" w:rsidRPr="00AA6A62" w:rsidTr="00760C39">
        <w:trPr>
          <w:cantSplit/>
          <w:trHeight w:val="993"/>
          <w:jc w:val="center"/>
        </w:trPr>
        <w:tc>
          <w:tcPr>
            <w:tcW w:w="1878" w:type="dxa"/>
            <w:vAlign w:val="center"/>
          </w:tcPr>
          <w:p w:rsidR="00C2431F" w:rsidRPr="00AA6A62" w:rsidRDefault="00C2431F" w:rsidP="008B2534">
            <w:pPr>
              <w:ind w:left="57" w:right="57"/>
              <w:rPr>
                <w:rFonts w:ascii="標楷體" w:eastAsia="標楷體" w:hAnsi="Calibri"/>
                <w:sz w:val="28"/>
                <w:szCs w:val="28"/>
              </w:rPr>
            </w:pPr>
            <w:r>
              <w:rPr>
                <w:rFonts w:ascii="標楷體" w:eastAsia="標楷體" w:hAnsi="Calibri" w:hint="eastAsia"/>
                <w:spacing w:val="-20"/>
                <w:sz w:val="28"/>
                <w:szCs w:val="28"/>
              </w:rPr>
              <w:t>代表著作名稱</w:t>
            </w:r>
          </w:p>
        </w:tc>
        <w:tc>
          <w:tcPr>
            <w:tcW w:w="7942" w:type="dxa"/>
            <w:gridSpan w:val="12"/>
            <w:vAlign w:val="center"/>
          </w:tcPr>
          <w:p w:rsidR="00C2431F" w:rsidRPr="00AA6A62" w:rsidRDefault="00C2431F" w:rsidP="008B2534">
            <w:pPr>
              <w:rPr>
                <w:rFonts w:ascii="標楷體" w:eastAsia="標楷體" w:hAnsi="Calibri"/>
                <w:sz w:val="36"/>
                <w:szCs w:val="36"/>
              </w:rPr>
            </w:pPr>
          </w:p>
        </w:tc>
      </w:tr>
      <w:tr w:rsidR="00C2431F" w:rsidRPr="00AA6A62" w:rsidTr="008B2534">
        <w:trPr>
          <w:cantSplit/>
          <w:trHeight w:val="1849"/>
          <w:jc w:val="center"/>
        </w:trPr>
        <w:tc>
          <w:tcPr>
            <w:tcW w:w="9820" w:type="dxa"/>
            <w:gridSpan w:val="13"/>
            <w:vAlign w:val="center"/>
          </w:tcPr>
          <w:p w:rsidR="00C2431F" w:rsidRPr="00AA6A62" w:rsidRDefault="00C2431F" w:rsidP="008B2534">
            <w:pPr>
              <w:spacing w:line="320" w:lineRule="exact"/>
              <w:ind w:left="3338" w:hangingChars="1191" w:hanging="333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※本案審查評定基準規定：一次送6位外審教授審查</w:t>
            </w:r>
            <w:r w:rsidRPr="00AA6A62">
              <w:rPr>
                <w:rFonts w:ascii="標楷體" w:eastAsia="標楷體" w:hAnsi="標楷體"/>
                <w:b/>
                <w:sz w:val="28"/>
                <w:szCs w:val="28"/>
              </w:rPr>
              <w:t>，</w:t>
            </w:r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至少5位達70分以上，且不計最高及最低得分，</w:t>
            </w:r>
            <w:proofErr w:type="gramStart"/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採</w:t>
            </w:r>
            <w:proofErr w:type="gramEnd"/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計中間四位之得分平均75分(含)以上，視為外審通過。</w:t>
            </w:r>
          </w:p>
          <w:p w:rsidR="00C2431F" w:rsidRPr="00AA6A62" w:rsidRDefault="00C2431F" w:rsidP="008B2534">
            <w:pPr>
              <w:spacing w:line="320" w:lineRule="exact"/>
              <w:ind w:left="327" w:hanging="3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※教育部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4"/>
                <w:attr w:name="Year" w:val="1997"/>
              </w:smartTagPr>
              <w:r w:rsidRPr="00AA6A62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97年4月21日</w:t>
              </w:r>
            </w:smartTag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台</w:t>
            </w:r>
            <w:proofErr w:type="gramStart"/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學審字</w:t>
            </w:r>
            <w:proofErr w:type="gramEnd"/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第0970062055號函授權本校自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1997"/>
              </w:smartTagPr>
              <w:r w:rsidRPr="00AA6A62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97年8月1日</w:t>
              </w:r>
            </w:smartTag>
            <w:r w:rsidRPr="00AA6A62">
              <w:rPr>
                <w:rFonts w:ascii="標楷體" w:eastAsia="標楷體" w:hAnsi="標楷體" w:hint="eastAsia"/>
                <w:b/>
                <w:sz w:val="28"/>
                <w:szCs w:val="28"/>
              </w:rPr>
              <w:t>起自行審查教師資格</w:t>
            </w:r>
            <w:r w:rsidRPr="00AA6A62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</w:tr>
      <w:tr w:rsidR="00C2431F" w:rsidRPr="00AA6A62" w:rsidTr="008B2534">
        <w:trPr>
          <w:cantSplit/>
          <w:trHeight w:val="662"/>
          <w:jc w:val="center"/>
        </w:trPr>
        <w:tc>
          <w:tcPr>
            <w:tcW w:w="7123" w:type="dxa"/>
            <w:gridSpan w:val="10"/>
            <w:tcBorders>
              <w:right w:val="single" w:sz="4" w:space="0" w:color="auto"/>
            </w:tcBorders>
            <w:vAlign w:val="center"/>
          </w:tcPr>
          <w:p w:rsidR="00C2431F" w:rsidRPr="00197A9E" w:rsidRDefault="00C2431F" w:rsidP="008B2534">
            <w:pPr>
              <w:snapToGrid w:val="0"/>
              <w:spacing w:line="360" w:lineRule="exact"/>
              <w:ind w:right="5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E548EF">
              <w:rPr>
                <w:rFonts w:ascii="標楷體" w:eastAsia="標楷體" w:hAnsi="標楷體" w:hint="eastAsia"/>
                <w:b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著作</w:t>
            </w:r>
            <w:r w:rsidRPr="008F720F">
              <w:rPr>
                <w:rFonts w:ascii="標楷體" w:eastAsia="標楷體" w:hAnsi="標楷體" w:hint="eastAsia"/>
                <w:b/>
                <w:sz w:val="27"/>
                <w:szCs w:val="27"/>
              </w:rPr>
              <w:t>（5年內及前一等級</w:t>
            </w:r>
            <w:r w:rsidRPr="008F720F">
              <w:rPr>
                <w:rFonts w:ascii="標楷體" w:eastAsia="標楷體" w:hAnsi="標楷體" w:hint="eastAsia"/>
                <w:b/>
                <w:w w:val="90"/>
                <w:sz w:val="27"/>
                <w:szCs w:val="27"/>
              </w:rPr>
              <w:t>至本次申請等級間</w:t>
            </w:r>
            <w:r w:rsidRPr="008F720F">
              <w:rPr>
                <w:rFonts w:ascii="標楷體" w:eastAsia="標楷體" w:hAnsi="標楷體" w:hint="eastAsia"/>
                <w:b/>
                <w:sz w:val="27"/>
                <w:szCs w:val="27"/>
              </w:rPr>
              <w:t>）</w:t>
            </w:r>
          </w:p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b/>
                <w:sz w:val="22"/>
                <w:szCs w:val="22"/>
              </w:rPr>
            </w:pPr>
            <w:r w:rsidRPr="00E548EF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評分項目及基準</w:t>
            </w:r>
          </w:p>
        </w:tc>
        <w:tc>
          <w:tcPr>
            <w:tcW w:w="17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pacing w:line="400" w:lineRule="exact"/>
              <w:jc w:val="both"/>
              <w:rPr>
                <w:rFonts w:ascii="標楷體" w:eastAsia="標楷體" w:hAnsi="Calibri"/>
                <w:b/>
                <w:sz w:val="22"/>
                <w:szCs w:val="22"/>
              </w:rPr>
            </w:pPr>
            <w:r w:rsidRPr="00D642AB">
              <w:rPr>
                <w:rFonts w:ascii="標楷體" w:eastAsia="標楷體" w:hAnsi="標楷體" w:hint="eastAsia"/>
                <w:b/>
                <w:sz w:val="28"/>
                <w:szCs w:val="28"/>
              </w:rPr>
              <w:t>7年內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Pr="00D642AB">
              <w:rPr>
                <w:rFonts w:ascii="標楷體" w:eastAsia="標楷體" w:hAnsi="標楷體" w:hint="eastAsia"/>
                <w:b/>
                <w:sz w:val="28"/>
                <w:szCs w:val="28"/>
              </w:rPr>
              <w:t>前一等級至本次送審等級間之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整體</w:t>
            </w:r>
            <w:r w:rsidRPr="00D642AB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實務</w:t>
            </w:r>
            <w:r w:rsidRPr="00D642AB">
              <w:rPr>
                <w:rFonts w:ascii="標楷體" w:eastAsia="標楷體" w:hAnsi="標楷體" w:hint="eastAsia"/>
                <w:b/>
                <w:sz w:val="28"/>
                <w:szCs w:val="28"/>
              </w:rPr>
              <w:t>成果與貢獻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 w:right="57"/>
              <w:jc w:val="distribute"/>
              <w:rPr>
                <w:rFonts w:ascii="標楷體" w:eastAsia="標楷體" w:hAnsi="Calibri"/>
                <w:b/>
                <w:sz w:val="28"/>
                <w:szCs w:val="28"/>
              </w:rPr>
            </w:pPr>
            <w:r w:rsidRPr="00AA6A62">
              <w:rPr>
                <w:rFonts w:ascii="標楷體" w:eastAsia="標楷體" w:hAnsi="Calibri" w:hint="eastAsia"/>
                <w:b/>
                <w:sz w:val="28"/>
                <w:szCs w:val="28"/>
              </w:rPr>
              <w:t>總分</w:t>
            </w:r>
          </w:p>
        </w:tc>
      </w:tr>
      <w:tr w:rsidR="00C2431F" w:rsidRPr="00AA6A62" w:rsidTr="008B2534">
        <w:trPr>
          <w:cantSplit/>
          <w:trHeight w:val="1751"/>
          <w:jc w:val="center"/>
        </w:trPr>
        <w:tc>
          <w:tcPr>
            <w:tcW w:w="187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firstLine="1"/>
              <w:jc w:val="right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項 目</w:t>
            </w:r>
          </w:p>
          <w:p w:rsidR="00C2431F" w:rsidRPr="00AA6A62" w:rsidRDefault="00C2431F" w:rsidP="008B2534">
            <w:pPr>
              <w:snapToGrid w:val="0"/>
              <w:rPr>
                <w:rFonts w:ascii="標楷體" w:eastAsia="標楷體" w:hAnsi="Calibri"/>
                <w:b/>
                <w:szCs w:val="22"/>
              </w:rPr>
            </w:pPr>
          </w:p>
          <w:p w:rsidR="00C2431F" w:rsidRPr="00AA6A62" w:rsidRDefault="00C2431F" w:rsidP="008B2534">
            <w:pPr>
              <w:snapToGrid w:val="0"/>
              <w:rPr>
                <w:rFonts w:ascii="標楷體" w:eastAsia="標楷體" w:hAnsi="Calibri"/>
                <w:b/>
                <w:szCs w:val="22"/>
              </w:rPr>
            </w:pPr>
          </w:p>
          <w:p w:rsidR="00C2431F" w:rsidRPr="00AA6A62" w:rsidRDefault="00C2431F" w:rsidP="008B2534">
            <w:pPr>
              <w:snapToGrid w:val="0"/>
              <w:ind w:firstLine="1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職 級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2431F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教學設計</w:t>
            </w:r>
          </w:p>
          <w:p w:rsidR="00C2431F" w:rsidRPr="00AA6A62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理念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2431F" w:rsidRPr="00AA6A62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教材內容與</w:t>
            </w:r>
          </w:p>
          <w:p w:rsidR="00C2431F" w:rsidRPr="00AA6A62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規劃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C2431F" w:rsidRPr="00AA6A62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授課方式與</w:t>
            </w:r>
          </w:p>
          <w:p w:rsidR="00C2431F" w:rsidRPr="00AA6A62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技巧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教學成果與</w:t>
            </w:r>
          </w:p>
          <w:p w:rsidR="00C2431F" w:rsidRPr="00AA6A62" w:rsidRDefault="00C2431F" w:rsidP="008B2534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AA6A62">
              <w:rPr>
                <w:rFonts w:ascii="標楷體" w:eastAsia="標楷體" w:hAnsi="標楷體" w:hint="eastAsia"/>
                <w:b/>
                <w:szCs w:val="22"/>
              </w:rPr>
              <w:t>貢獻</w:t>
            </w:r>
          </w:p>
        </w:tc>
        <w:tc>
          <w:tcPr>
            <w:tcW w:w="17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pacing w:line="2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 w:right="57"/>
              <w:jc w:val="center"/>
              <w:rPr>
                <w:rFonts w:ascii="標楷體" w:eastAsia="標楷體" w:hAnsi="Calibri"/>
                <w:sz w:val="22"/>
                <w:szCs w:val="22"/>
              </w:rPr>
            </w:pPr>
          </w:p>
        </w:tc>
      </w:tr>
      <w:tr w:rsidR="00C2431F" w:rsidRPr="00AA6A62" w:rsidTr="008B2534">
        <w:trPr>
          <w:cantSplit/>
          <w:trHeight w:val="591"/>
          <w:jc w:val="center"/>
        </w:trPr>
        <w:tc>
          <w:tcPr>
            <w:tcW w:w="1878" w:type="dxa"/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教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  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授</w:t>
            </w:r>
          </w:p>
        </w:tc>
        <w:tc>
          <w:tcPr>
            <w:tcW w:w="1276" w:type="dxa"/>
            <w:gridSpan w:val="2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10%</w:t>
            </w:r>
          </w:p>
        </w:tc>
        <w:tc>
          <w:tcPr>
            <w:tcW w:w="1275" w:type="dxa"/>
            <w:gridSpan w:val="2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10%</w:t>
            </w:r>
          </w:p>
        </w:tc>
        <w:tc>
          <w:tcPr>
            <w:tcW w:w="1418" w:type="dxa"/>
            <w:gridSpan w:val="3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10%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30%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40%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/>
              <w:rPr>
                <w:rFonts w:ascii="標楷體" w:eastAsia="標楷體" w:hAnsi="Calibri"/>
                <w:szCs w:val="22"/>
              </w:rPr>
            </w:pPr>
          </w:p>
        </w:tc>
      </w:tr>
      <w:tr w:rsidR="00C2431F" w:rsidRPr="00AA6A62" w:rsidTr="008B2534">
        <w:trPr>
          <w:cantSplit/>
          <w:trHeight w:val="615"/>
          <w:jc w:val="center"/>
        </w:trPr>
        <w:tc>
          <w:tcPr>
            <w:tcW w:w="1878" w:type="dxa"/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副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教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授</w:t>
            </w:r>
          </w:p>
        </w:tc>
        <w:tc>
          <w:tcPr>
            <w:tcW w:w="1276" w:type="dxa"/>
            <w:gridSpan w:val="2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10%</w:t>
            </w:r>
          </w:p>
        </w:tc>
        <w:tc>
          <w:tcPr>
            <w:tcW w:w="1275" w:type="dxa"/>
            <w:gridSpan w:val="2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10%</w:t>
            </w:r>
          </w:p>
        </w:tc>
        <w:tc>
          <w:tcPr>
            <w:tcW w:w="1418" w:type="dxa"/>
            <w:gridSpan w:val="3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20%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30%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30%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/>
              <w:rPr>
                <w:rFonts w:ascii="標楷體" w:eastAsia="標楷體" w:hAnsi="Calibri"/>
                <w:szCs w:val="22"/>
              </w:rPr>
            </w:pPr>
          </w:p>
        </w:tc>
      </w:tr>
      <w:tr w:rsidR="00C2431F" w:rsidRPr="00AA6A62" w:rsidTr="008B2534">
        <w:trPr>
          <w:cantSplit/>
          <w:trHeight w:val="578"/>
          <w:jc w:val="center"/>
        </w:trPr>
        <w:tc>
          <w:tcPr>
            <w:tcW w:w="1878" w:type="dxa"/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助理教授</w:t>
            </w:r>
          </w:p>
        </w:tc>
        <w:tc>
          <w:tcPr>
            <w:tcW w:w="1276" w:type="dxa"/>
            <w:gridSpan w:val="2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10%</w:t>
            </w:r>
          </w:p>
        </w:tc>
        <w:tc>
          <w:tcPr>
            <w:tcW w:w="1275" w:type="dxa"/>
            <w:gridSpan w:val="2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20%</w:t>
            </w:r>
          </w:p>
        </w:tc>
        <w:tc>
          <w:tcPr>
            <w:tcW w:w="1418" w:type="dxa"/>
            <w:gridSpan w:val="3"/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20%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30%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C2431F" w:rsidRPr="00AA6A62" w:rsidRDefault="00C2431F" w:rsidP="008B2534">
            <w:pPr>
              <w:spacing w:beforeLines="50" w:before="180" w:afterLines="50" w:after="180"/>
              <w:jc w:val="center"/>
              <w:rPr>
                <w:rFonts w:ascii="Calibri" w:hAnsi="Calibri"/>
                <w:sz w:val="28"/>
                <w:szCs w:val="28"/>
              </w:rPr>
            </w:pPr>
            <w:r w:rsidRPr="00AA6A62">
              <w:rPr>
                <w:rFonts w:ascii="Calibri" w:hAnsi="Calibri"/>
                <w:sz w:val="28"/>
                <w:szCs w:val="28"/>
              </w:rPr>
              <w:t>20%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/>
              <w:rPr>
                <w:rFonts w:ascii="標楷體" w:eastAsia="標楷體" w:hAnsi="Calibri"/>
                <w:szCs w:val="22"/>
              </w:rPr>
            </w:pPr>
          </w:p>
        </w:tc>
      </w:tr>
      <w:tr w:rsidR="00C2431F" w:rsidRPr="00AA6A62" w:rsidTr="008B2534">
        <w:trPr>
          <w:cantSplit/>
          <w:trHeight w:val="647"/>
          <w:jc w:val="center"/>
        </w:trPr>
        <w:tc>
          <w:tcPr>
            <w:tcW w:w="1878" w:type="dxa"/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得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 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分</w:t>
            </w:r>
          </w:p>
        </w:tc>
        <w:tc>
          <w:tcPr>
            <w:tcW w:w="1276" w:type="dxa"/>
            <w:gridSpan w:val="2"/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2431F" w:rsidRPr="00AA6A62" w:rsidRDefault="00C2431F" w:rsidP="008B2534">
            <w:pPr>
              <w:snapToGrid w:val="0"/>
              <w:rPr>
                <w:rFonts w:ascii="標楷體" w:eastAsia="標楷體" w:hAnsi="Calibri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szCs w:val="22"/>
              </w:rPr>
            </w:pP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jc w:val="center"/>
              <w:rPr>
                <w:rFonts w:ascii="標楷體" w:eastAsia="標楷體" w:hAnsi="Calibri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/>
              <w:rPr>
                <w:rFonts w:ascii="標楷體" w:eastAsia="標楷體" w:hAnsi="Calibri"/>
                <w:szCs w:val="22"/>
              </w:rPr>
            </w:pPr>
          </w:p>
        </w:tc>
      </w:tr>
      <w:tr w:rsidR="00C2431F" w:rsidRPr="00AA6A62" w:rsidTr="008B2534">
        <w:trPr>
          <w:cantSplit/>
          <w:trHeight w:val="731"/>
          <w:jc w:val="center"/>
        </w:trPr>
        <w:tc>
          <w:tcPr>
            <w:tcW w:w="1889" w:type="dxa"/>
            <w:gridSpan w:val="2"/>
            <w:vAlign w:val="center"/>
          </w:tcPr>
          <w:p w:rsidR="00C2431F" w:rsidRPr="00AA6A62" w:rsidRDefault="00C2431F" w:rsidP="008B2534">
            <w:pPr>
              <w:snapToGrid w:val="0"/>
              <w:ind w:left="57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審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查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人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簽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章</w:t>
            </w:r>
          </w:p>
        </w:tc>
        <w:tc>
          <w:tcPr>
            <w:tcW w:w="2701" w:type="dxa"/>
            <w:gridSpan w:val="5"/>
            <w:vAlign w:val="center"/>
          </w:tcPr>
          <w:p w:rsidR="00C2431F" w:rsidRPr="00AA6A62" w:rsidRDefault="00C2431F" w:rsidP="008B2534">
            <w:pPr>
              <w:snapToGrid w:val="0"/>
              <w:rPr>
                <w:rFonts w:ascii="標楷體" w:eastAsia="標楷體" w:hAnsi="Calibri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C2431F" w:rsidRPr="00AA6A62" w:rsidRDefault="00C2431F" w:rsidP="008B2534">
            <w:pPr>
              <w:snapToGrid w:val="0"/>
              <w:ind w:left="57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審畢日期</w:t>
            </w:r>
          </w:p>
        </w:tc>
        <w:tc>
          <w:tcPr>
            <w:tcW w:w="3239" w:type="dxa"/>
            <w:gridSpan w:val="4"/>
            <w:vAlign w:val="center"/>
          </w:tcPr>
          <w:p w:rsidR="00C2431F" w:rsidRPr="00AA6A62" w:rsidRDefault="00C2431F" w:rsidP="008B2534">
            <w:pPr>
              <w:snapToGrid w:val="0"/>
              <w:ind w:left="170" w:right="113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年　　月　　日</w:t>
            </w:r>
          </w:p>
        </w:tc>
      </w:tr>
    </w:tbl>
    <w:p w:rsidR="00C2431F" w:rsidRPr="00AA6A62" w:rsidRDefault="00C2431F" w:rsidP="00C2431F">
      <w:pPr>
        <w:adjustRightInd w:val="0"/>
        <w:snapToGrid w:val="0"/>
        <w:spacing w:line="320" w:lineRule="exact"/>
        <w:ind w:left="2143" w:hangingChars="892" w:hanging="2143"/>
        <w:jc w:val="both"/>
        <w:rPr>
          <w:rFonts w:ascii="標楷體" w:eastAsia="標楷體" w:hAnsi="標楷體"/>
          <w:b/>
          <w:szCs w:val="22"/>
        </w:rPr>
      </w:pPr>
      <w:r w:rsidRPr="00AA6A62">
        <w:rPr>
          <w:rFonts w:ascii="新細明體" w:hAnsi="新細明體" w:hint="eastAsia"/>
          <w:b/>
          <w:szCs w:val="22"/>
        </w:rPr>
        <w:t>※</w:t>
      </w:r>
      <w:r w:rsidRPr="00AA6A62">
        <w:rPr>
          <w:rFonts w:ascii="標楷體" w:eastAsia="標楷體" w:hAnsi="標楷體" w:hint="eastAsia"/>
          <w:b/>
          <w:szCs w:val="22"/>
        </w:rPr>
        <w:t>審查評定基準：</w:t>
      </w:r>
      <w:r w:rsidRPr="00AA6A62">
        <w:rPr>
          <w:rFonts w:ascii="標楷體" w:eastAsia="標楷體" w:hAnsi="標楷體"/>
          <w:b/>
          <w:szCs w:val="22"/>
        </w:rPr>
        <w:t>1.</w:t>
      </w:r>
      <w:r w:rsidRPr="00AA6A62">
        <w:rPr>
          <w:rFonts w:ascii="標楷體" w:eastAsia="標楷體" w:hAnsi="標楷體" w:hint="eastAsia"/>
          <w:b/>
          <w:szCs w:val="22"/>
        </w:rPr>
        <w:t>教授：持續從事教學實務研發，並應有獨創及持續性之教學成果，且有重要具體之貢獻者。</w:t>
      </w:r>
    </w:p>
    <w:p w:rsidR="00C2431F" w:rsidRPr="00AA6A62" w:rsidRDefault="00C2431F" w:rsidP="00C2431F">
      <w:pPr>
        <w:adjustRightInd w:val="0"/>
        <w:snapToGrid w:val="0"/>
        <w:spacing w:line="320" w:lineRule="exact"/>
        <w:ind w:leftChars="798" w:left="2194" w:hangingChars="116" w:hanging="279"/>
        <w:jc w:val="both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2</w:t>
      </w:r>
      <w:r>
        <w:rPr>
          <w:rFonts w:ascii="標楷體" w:eastAsia="標楷體" w:hAnsi="標楷體" w:hint="eastAsia"/>
          <w:b/>
          <w:szCs w:val="22"/>
        </w:rPr>
        <w:t>.</w:t>
      </w:r>
      <w:r w:rsidRPr="00AA6A62">
        <w:rPr>
          <w:rFonts w:ascii="標楷體" w:eastAsia="標楷體" w:hAnsi="標楷體" w:hint="eastAsia"/>
          <w:b/>
          <w:szCs w:val="22"/>
        </w:rPr>
        <w:t>副教授：持續從事教學實務研發，並應有持續性之教學成果，且有具體之貢獻者。</w:t>
      </w:r>
    </w:p>
    <w:p w:rsidR="00C2431F" w:rsidRDefault="00C2431F" w:rsidP="004F690F">
      <w:pPr>
        <w:adjustRightInd w:val="0"/>
        <w:snapToGrid w:val="0"/>
        <w:spacing w:line="320" w:lineRule="exact"/>
        <w:ind w:leftChars="798" w:left="2194" w:hangingChars="116" w:hanging="279"/>
        <w:jc w:val="both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3</w:t>
      </w:r>
      <w:r>
        <w:rPr>
          <w:rFonts w:ascii="標楷體" w:eastAsia="標楷體" w:hAnsi="標楷體" w:hint="eastAsia"/>
          <w:b/>
          <w:szCs w:val="22"/>
        </w:rPr>
        <w:t>.</w:t>
      </w:r>
      <w:r w:rsidRPr="00AA6A62">
        <w:rPr>
          <w:rFonts w:ascii="標楷體" w:eastAsia="標楷體" w:hAnsi="標楷體" w:hint="eastAsia"/>
          <w:b/>
          <w:szCs w:val="22"/>
        </w:rPr>
        <w:t>助理教授：持續從事教學實務研發，且教學成果與貢獻良好。</w:t>
      </w:r>
    </w:p>
    <w:p w:rsidR="00C2431F" w:rsidRPr="00C66B81" w:rsidRDefault="00C2431F" w:rsidP="004F690F">
      <w:pPr>
        <w:adjustRightInd w:val="0"/>
        <w:snapToGrid w:val="0"/>
        <w:spacing w:line="320" w:lineRule="exact"/>
        <w:ind w:leftChars="798" w:left="2194" w:hangingChars="116" w:hanging="279"/>
        <w:jc w:val="both"/>
        <w:rPr>
          <w:rFonts w:ascii="標楷體" w:eastAsia="標楷體" w:hAnsi="標楷體"/>
          <w:b/>
          <w:szCs w:val="22"/>
        </w:rPr>
      </w:pPr>
      <w:r w:rsidRPr="00C66B81">
        <w:rPr>
          <w:rFonts w:ascii="標楷體" w:eastAsia="標楷體" w:hAnsi="標楷體" w:hint="eastAsia"/>
          <w:b/>
          <w:szCs w:val="22"/>
        </w:rPr>
        <w:t>4.上開各等級之</w:t>
      </w:r>
      <w:r w:rsidRPr="004F690F">
        <w:rPr>
          <w:rFonts w:ascii="標楷體" w:eastAsia="標楷體" w:hAnsi="標楷體" w:hint="eastAsia"/>
          <w:b/>
          <w:szCs w:val="22"/>
        </w:rPr>
        <w:t>教學實務研發成果</w:t>
      </w:r>
      <w:r w:rsidRPr="00C66B81">
        <w:rPr>
          <w:rFonts w:ascii="標楷體" w:eastAsia="標楷體" w:hAnsi="標楷體" w:hint="eastAsia"/>
          <w:b/>
          <w:szCs w:val="22"/>
        </w:rPr>
        <w:t>，其成果貢獻亦包含對於社會、文化、生態等層面之影響。</w:t>
      </w:r>
    </w:p>
    <w:p w:rsidR="00C2431F" w:rsidRPr="00AA6A62" w:rsidRDefault="00C2431F" w:rsidP="00C2431F">
      <w:pPr>
        <w:adjustRightInd w:val="0"/>
        <w:snapToGrid w:val="0"/>
        <w:spacing w:line="320" w:lineRule="exact"/>
        <w:ind w:leftChars="18" w:left="966" w:hangingChars="384" w:hanging="923"/>
        <w:jc w:val="both"/>
        <w:rPr>
          <w:rFonts w:ascii="標楷體" w:eastAsia="標楷體" w:hAnsi="標楷體"/>
          <w:b/>
          <w:szCs w:val="22"/>
        </w:rPr>
      </w:pPr>
      <w:r w:rsidRPr="00C66B81">
        <w:rPr>
          <w:rFonts w:ascii="標楷體" w:eastAsia="標楷體" w:hAnsi="標楷體" w:hint="eastAsia"/>
          <w:b/>
          <w:szCs w:val="22"/>
        </w:rPr>
        <w:t>※附註：『7年內及前一等級至本次申請等級間之</w:t>
      </w:r>
      <w:r>
        <w:rPr>
          <w:rFonts w:ascii="標楷體" w:eastAsia="標楷體" w:hAnsi="標楷體" w:hint="eastAsia"/>
          <w:b/>
          <w:szCs w:val="22"/>
        </w:rPr>
        <w:t>整體教學實務成果</w:t>
      </w:r>
      <w:r w:rsidRPr="00D20761">
        <w:rPr>
          <w:rFonts w:ascii="標楷體" w:eastAsia="標楷體" w:hAnsi="標楷體" w:hint="eastAsia"/>
          <w:b/>
          <w:szCs w:val="22"/>
        </w:rPr>
        <w:t>與貢獻</w:t>
      </w:r>
      <w:r w:rsidRPr="00C66B81">
        <w:rPr>
          <w:rFonts w:ascii="標楷體" w:eastAsia="標楷體" w:hAnsi="標楷體" w:hint="eastAsia"/>
          <w:b/>
          <w:szCs w:val="22"/>
        </w:rPr>
        <w:t>』包含代表</w:t>
      </w:r>
      <w:r>
        <w:rPr>
          <w:rFonts w:ascii="標楷體" w:eastAsia="標楷體" w:hAnsi="標楷體" w:hint="eastAsia"/>
          <w:b/>
          <w:szCs w:val="22"/>
        </w:rPr>
        <w:t>著作</w:t>
      </w:r>
      <w:r w:rsidRPr="00C66B81">
        <w:rPr>
          <w:rFonts w:ascii="標楷體" w:eastAsia="標楷體" w:hAnsi="標楷體" w:hint="eastAsia"/>
          <w:b/>
          <w:szCs w:val="22"/>
        </w:rPr>
        <w:t>（5年內及前一等級）；送審人曾於前述期限內懷孕或生產者，得申請延長代表</w:t>
      </w:r>
      <w:r>
        <w:rPr>
          <w:rFonts w:ascii="標楷體" w:eastAsia="標楷體" w:hAnsi="標楷體" w:hint="eastAsia"/>
          <w:b/>
          <w:szCs w:val="22"/>
        </w:rPr>
        <w:t>著作</w:t>
      </w:r>
      <w:r w:rsidRPr="00C66B81">
        <w:rPr>
          <w:rFonts w:ascii="標楷體" w:eastAsia="標楷體" w:hAnsi="標楷體" w:hint="eastAsia"/>
          <w:b/>
          <w:szCs w:val="22"/>
        </w:rPr>
        <w:t>及參考成果年限各2年。</w:t>
      </w:r>
    </w:p>
    <w:p w:rsidR="00C2431F" w:rsidRDefault="00C2431F" w:rsidP="00C2431F">
      <w:pPr>
        <w:adjustRightInd w:val="0"/>
        <w:snapToGrid w:val="0"/>
        <w:spacing w:line="160" w:lineRule="exact"/>
        <w:jc w:val="both"/>
        <w:rPr>
          <w:rFonts w:ascii="新細明體" w:hAnsi="新細明體"/>
          <w:szCs w:val="22"/>
        </w:rPr>
      </w:pPr>
    </w:p>
    <w:p w:rsidR="00C2431F" w:rsidRPr="00AA6A62" w:rsidRDefault="00C2431F" w:rsidP="00C2431F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  <w:r w:rsidRPr="00AA6A62">
        <w:rPr>
          <w:rFonts w:ascii="新細明體" w:hAnsi="新細明體" w:hint="eastAsia"/>
          <w:szCs w:val="22"/>
        </w:rPr>
        <w:t>※</w:t>
      </w:r>
      <w:r w:rsidRPr="00AA6A62">
        <w:rPr>
          <w:rFonts w:ascii="標楷體" w:eastAsia="標楷體" w:hAnsi="標楷體" w:hint="eastAsia"/>
          <w:b/>
          <w:szCs w:val="22"/>
        </w:rPr>
        <w:t>連絡電話：06-2533131轉2700</w:t>
      </w:r>
      <w:r w:rsidR="00760C39">
        <w:rPr>
          <w:rFonts w:ascii="標楷體" w:eastAsia="標楷體" w:hAnsi="標楷體" w:hint="eastAsia"/>
          <w:b/>
          <w:szCs w:val="22"/>
        </w:rPr>
        <w:t>連絡人：人事室</w:t>
      </w:r>
      <w:r w:rsidR="009357ED">
        <w:rPr>
          <w:rFonts w:ascii="標楷體" w:eastAsia="標楷體" w:hAnsi="標楷體" w:hint="eastAsia"/>
          <w:b/>
          <w:szCs w:val="22"/>
        </w:rPr>
        <w:t>蕭瑞陽</w:t>
      </w:r>
      <w:bookmarkStart w:id="0" w:name="_GoBack"/>
      <w:bookmarkEnd w:id="0"/>
      <w:r w:rsidRPr="00AA6A62">
        <w:rPr>
          <w:rFonts w:ascii="標楷體" w:eastAsia="標楷體" w:hAnsi="標楷體" w:hint="eastAsia"/>
          <w:b/>
          <w:szCs w:val="22"/>
        </w:rPr>
        <w:t>主任</w:t>
      </w:r>
      <w:r w:rsidRPr="00AA6A62">
        <w:rPr>
          <w:rFonts w:ascii="標楷體" w:eastAsia="標楷體" w:hAnsi="標楷體" w:hint="eastAsia"/>
          <w:sz w:val="20"/>
          <w:szCs w:val="20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240665</wp:posOffset>
                </wp:positionV>
                <wp:extent cx="449580" cy="320040"/>
                <wp:effectExtent l="0" t="0" r="762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31F" w:rsidRPr="00C31CBB" w:rsidRDefault="00C2431F" w:rsidP="00C2431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36.45pt;margin-top:18.95pt;width:35.4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" stroked="f">
                <v:textbox style="mso-fit-shape-to-text:t">
                  <w:txbxContent>
                    <w:p w:rsidR="00C2431F" w:rsidRPr="00C31CBB" w:rsidRDefault="00C2431F" w:rsidP="00C2431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431F" w:rsidRDefault="00C2431F" w:rsidP="00760C39">
      <w:pPr>
        <w:jc w:val="center"/>
        <w:outlineLvl w:val="0"/>
        <w:rPr>
          <w:rFonts w:ascii="標楷體" w:eastAsia="標楷體" w:hAnsi="Calibri"/>
          <w:b/>
          <w:spacing w:val="-16"/>
          <w:w w:val="90"/>
          <w:sz w:val="36"/>
          <w:szCs w:val="36"/>
        </w:rPr>
      </w:pPr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lastRenderedPageBreak/>
        <w:t>南</w:t>
      </w:r>
      <w:proofErr w:type="gramStart"/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t>臺</w:t>
      </w:r>
      <w:proofErr w:type="gramEnd"/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t>科技大學教師以教學實務報告送審教師資格審查意見表(</w:t>
      </w:r>
      <w:proofErr w:type="gramStart"/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t>乙</w:t>
      </w:r>
      <w:proofErr w:type="gramEnd"/>
      <w:r w:rsidRPr="00AA6A62">
        <w:rPr>
          <w:rFonts w:ascii="標楷體" w:eastAsia="標楷體" w:hAnsi="Calibri" w:hint="eastAsia"/>
          <w:b/>
          <w:spacing w:val="-16"/>
          <w:w w:val="90"/>
          <w:sz w:val="36"/>
          <w:szCs w:val="36"/>
        </w:rPr>
        <w:t>表)</w:t>
      </w:r>
      <w:r w:rsidR="00DA31D9" w:rsidRPr="00760C39">
        <w:rPr>
          <w:rFonts w:ascii="標楷體" w:eastAsia="標楷體" w:hAnsi="Calibri"/>
          <w:b/>
          <w:spacing w:val="-16"/>
          <w:w w:val="90"/>
          <w:sz w:val="36"/>
          <w:szCs w:val="36"/>
        </w:rPr>
        <w:t xml:space="preserve"> </w:t>
      </w:r>
    </w:p>
    <w:p w:rsidR="00275AB4" w:rsidRPr="00275AB4" w:rsidRDefault="00275AB4" w:rsidP="00275AB4">
      <w:pPr>
        <w:spacing w:line="240" w:lineRule="exact"/>
        <w:jc w:val="right"/>
        <w:outlineLvl w:val="0"/>
        <w:rPr>
          <w:rFonts w:ascii="標楷體" w:eastAsia="標楷體" w:hAnsi="Calibri"/>
          <w:spacing w:val="-16"/>
          <w:w w:val="90"/>
          <w:sz w:val="16"/>
          <w:szCs w:val="16"/>
        </w:rPr>
      </w:pPr>
      <w:r w:rsidRPr="00275AB4">
        <w:rPr>
          <w:rFonts w:ascii="標楷體" w:eastAsia="標楷體" w:hAnsi="Calibri"/>
          <w:spacing w:val="-16"/>
          <w:w w:val="90"/>
          <w:sz w:val="16"/>
          <w:szCs w:val="16"/>
        </w:rPr>
        <w:t>107</w:t>
      </w:r>
      <w:r w:rsidRPr="00275AB4">
        <w:rPr>
          <w:rFonts w:ascii="標楷體" w:eastAsia="標楷體" w:hAnsi="Calibri" w:hint="eastAsia"/>
          <w:spacing w:val="-16"/>
          <w:w w:val="90"/>
          <w:sz w:val="16"/>
          <w:szCs w:val="16"/>
        </w:rPr>
        <w:t>年1月24日106學年度第一學期第4次校教評會審議通過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720"/>
        <w:gridCol w:w="1548"/>
        <w:gridCol w:w="567"/>
        <w:gridCol w:w="339"/>
        <w:gridCol w:w="1851"/>
        <w:gridCol w:w="603"/>
        <w:gridCol w:w="657"/>
        <w:gridCol w:w="1797"/>
      </w:tblGrid>
      <w:tr w:rsidR="00C2431F" w:rsidRPr="00AA6A62" w:rsidTr="00275AB4">
        <w:trPr>
          <w:cantSplit/>
          <w:trHeight w:val="737"/>
          <w:jc w:val="center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31F" w:rsidRPr="00AA6A62" w:rsidRDefault="00C2431F" w:rsidP="008B2534">
            <w:pPr>
              <w:ind w:left="57" w:right="57"/>
              <w:jc w:val="center"/>
              <w:rPr>
                <w:rFonts w:ascii="標楷體" w:eastAsia="標楷體" w:hAnsi="Calibri"/>
                <w:szCs w:val="22"/>
              </w:rPr>
            </w:pPr>
            <w:r w:rsidRPr="00D20761">
              <w:rPr>
                <w:rFonts w:ascii="標楷體" w:eastAsia="標楷體" w:hAnsi="Calibri" w:hint="eastAsia"/>
                <w:noProof/>
                <w:sz w:val="28"/>
                <w:szCs w:val="22"/>
              </w:rPr>
              <w:t>送審系所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31F" w:rsidRPr="00AA6A62" w:rsidRDefault="00C2431F" w:rsidP="008B2534">
            <w:pPr>
              <w:jc w:val="center"/>
              <w:rPr>
                <w:rFonts w:ascii="標楷體" w:eastAsia="標楷體" w:hAnsi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31F" w:rsidRPr="00AA6A62" w:rsidRDefault="00C2431F" w:rsidP="00593243">
            <w:pPr>
              <w:spacing w:line="360" w:lineRule="exact"/>
              <w:jc w:val="center"/>
              <w:rPr>
                <w:rFonts w:ascii="標楷體" w:eastAsia="標楷體" w:hAnsi="Calibri"/>
                <w:sz w:val="28"/>
                <w:szCs w:val="28"/>
              </w:rPr>
            </w:pPr>
            <w:r w:rsidRPr="00AA6A62">
              <w:rPr>
                <w:rFonts w:ascii="標楷體" w:eastAsia="標楷體" w:hAnsi="Calibri" w:hint="eastAsia"/>
                <w:sz w:val="28"/>
                <w:szCs w:val="28"/>
              </w:rPr>
              <w:t>姓名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31F" w:rsidRPr="00AA6A62" w:rsidRDefault="00C2431F" w:rsidP="008B2534">
            <w:pPr>
              <w:jc w:val="center"/>
              <w:rPr>
                <w:rFonts w:ascii="標楷體" w:eastAsia="標楷體" w:hAnsi="Calibr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31F" w:rsidRPr="00AA6A62" w:rsidRDefault="00C2431F" w:rsidP="008B2534">
            <w:pPr>
              <w:jc w:val="center"/>
              <w:rPr>
                <w:rFonts w:ascii="標楷體" w:eastAsia="標楷體" w:hAnsi="Calibri"/>
                <w:sz w:val="28"/>
                <w:szCs w:val="28"/>
              </w:rPr>
            </w:pPr>
            <w:r w:rsidRPr="00AA6A62">
              <w:rPr>
                <w:rFonts w:ascii="標楷體" w:eastAsia="標楷體" w:hAnsi="Calibri" w:hint="eastAsia"/>
                <w:sz w:val="28"/>
                <w:szCs w:val="28"/>
              </w:rPr>
              <w:t>送審等級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31F" w:rsidRPr="00AA6A62" w:rsidRDefault="00C2431F" w:rsidP="00275AB4">
            <w:pPr>
              <w:spacing w:line="28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AA6A62">
              <w:rPr>
                <w:rFonts w:ascii="標楷體" w:eastAsia="標楷體" w:hAnsi="Calibri" w:hint="eastAsia"/>
                <w:szCs w:val="22"/>
              </w:rPr>
              <w:t>□ 教　　授</w:t>
            </w:r>
          </w:p>
          <w:p w:rsidR="00C2431F" w:rsidRPr="00AA6A62" w:rsidRDefault="00C2431F" w:rsidP="00275AB4">
            <w:pPr>
              <w:spacing w:line="28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AA6A62">
              <w:rPr>
                <w:rFonts w:ascii="標楷體" w:eastAsia="標楷體" w:hAnsi="Calibri" w:hint="eastAsia"/>
                <w:szCs w:val="22"/>
              </w:rPr>
              <w:t>□ 副 教 授</w:t>
            </w:r>
          </w:p>
          <w:p w:rsidR="00C2431F" w:rsidRPr="00AA6A62" w:rsidRDefault="00C2431F" w:rsidP="00275AB4">
            <w:pPr>
              <w:spacing w:line="28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AA6A62">
              <w:rPr>
                <w:rFonts w:ascii="標楷體" w:eastAsia="標楷體" w:hAnsi="Calibri" w:hint="eastAsia"/>
                <w:szCs w:val="22"/>
              </w:rPr>
              <w:t>□ 助理教授</w:t>
            </w:r>
          </w:p>
        </w:tc>
      </w:tr>
      <w:tr w:rsidR="00C2431F" w:rsidRPr="00AA6A62" w:rsidTr="008B2534">
        <w:trPr>
          <w:cantSplit/>
          <w:trHeight w:val="1161"/>
          <w:jc w:val="center"/>
        </w:trPr>
        <w:tc>
          <w:tcPr>
            <w:tcW w:w="1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31F" w:rsidRPr="00AA6A62" w:rsidRDefault="00C2431F" w:rsidP="008B2534">
            <w:pPr>
              <w:ind w:left="57" w:right="57"/>
              <w:jc w:val="distribute"/>
              <w:rPr>
                <w:rFonts w:ascii="標楷體" w:eastAsia="標楷體" w:hAnsi="Calibri"/>
                <w:szCs w:val="22"/>
              </w:rPr>
            </w:pPr>
            <w:r>
              <w:rPr>
                <w:rFonts w:ascii="標楷體" w:eastAsia="標楷體" w:hAnsi="Calibri" w:hint="eastAsia"/>
                <w:spacing w:val="-20"/>
                <w:sz w:val="28"/>
                <w:szCs w:val="28"/>
              </w:rPr>
              <w:t>代表著作名稱</w:t>
            </w:r>
          </w:p>
        </w:tc>
        <w:tc>
          <w:tcPr>
            <w:tcW w:w="808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31F" w:rsidRPr="00AA6A62" w:rsidRDefault="00C2431F" w:rsidP="008B2534">
            <w:pPr>
              <w:rPr>
                <w:rFonts w:ascii="標楷體" w:eastAsia="標楷體" w:hAnsi="Calibri"/>
                <w:szCs w:val="22"/>
              </w:rPr>
            </w:pPr>
          </w:p>
        </w:tc>
      </w:tr>
      <w:tr w:rsidR="00C2431F" w:rsidRPr="00AA6A62" w:rsidTr="00593243">
        <w:trPr>
          <w:cantSplit/>
          <w:trHeight w:val="6308"/>
          <w:jc w:val="center"/>
        </w:trPr>
        <w:tc>
          <w:tcPr>
            <w:tcW w:w="9816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2431F" w:rsidRPr="00AA6A62" w:rsidRDefault="00C2431F" w:rsidP="008B253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A6A62">
              <w:rPr>
                <w:rFonts w:ascii="標楷體" w:eastAsia="標楷體" w:hAnsi="標楷體" w:hint="eastAsia"/>
                <w:szCs w:val="22"/>
              </w:rPr>
              <w:t>審查意見：</w:t>
            </w:r>
            <w:r w:rsidRPr="00AA6A62">
              <w:rPr>
                <w:rFonts w:ascii="標楷體" w:eastAsia="標楷體" w:hAnsi="標楷體" w:hint="eastAsia"/>
                <w:sz w:val="20"/>
                <w:szCs w:val="20"/>
              </w:rPr>
              <w:t>(本頁提供送審人參考，係可公開文件，審查意見</w:t>
            </w:r>
            <w:proofErr w:type="gramStart"/>
            <w:r w:rsidRPr="00AA6A62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AA6A62">
              <w:rPr>
                <w:rFonts w:ascii="標楷體" w:eastAsia="標楷體" w:hAnsi="標楷體" w:hint="eastAsia"/>
                <w:sz w:val="20"/>
                <w:szCs w:val="20"/>
              </w:rPr>
              <w:t>請具體明確，可以條列方式敘述，並儘量以電腦打字，審查意見內容勿少於三百字為原則，</w:t>
            </w:r>
            <w:proofErr w:type="gramStart"/>
            <w:r w:rsidRPr="00AA6A62">
              <w:rPr>
                <w:rFonts w:ascii="標楷體" w:eastAsia="標楷體" w:hAnsi="標楷體" w:hint="eastAsia"/>
                <w:sz w:val="20"/>
                <w:szCs w:val="20"/>
              </w:rPr>
              <w:t>並勾</w:t>
            </w:r>
            <w:proofErr w:type="gramEnd"/>
            <w:r w:rsidRPr="00AA6A62">
              <w:rPr>
                <w:rFonts w:ascii="標楷體" w:eastAsia="標楷體" w:hAnsi="標楷體" w:hint="eastAsia"/>
                <w:sz w:val="20"/>
                <w:szCs w:val="20"/>
              </w:rPr>
              <w:t>選優缺點欄位。</w:t>
            </w:r>
            <w:proofErr w:type="gramStart"/>
            <w:r w:rsidR="00A81995" w:rsidRPr="00DA31D9">
              <w:rPr>
                <w:rFonts w:ascii="標楷體" w:eastAsia="標楷體" w:hAnsi="標楷體" w:hint="eastAsia"/>
                <w:sz w:val="20"/>
                <w:szCs w:val="20"/>
              </w:rPr>
              <w:t>如勾選</w:t>
            </w:r>
            <w:proofErr w:type="gramEnd"/>
            <w:r w:rsidR="00A81995" w:rsidRPr="00DA31D9">
              <w:rPr>
                <w:rFonts w:ascii="標楷體" w:eastAsia="標楷體" w:hAnsi="標楷體" w:hint="eastAsia"/>
                <w:sz w:val="20"/>
                <w:szCs w:val="20"/>
              </w:rPr>
              <w:t>缺點欄位為「非個人原創性、以整理</w:t>
            </w:r>
            <w:r w:rsidR="00A81995" w:rsidRPr="00DA31D9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="00A81995" w:rsidRPr="00DA31D9">
              <w:rPr>
                <w:rFonts w:ascii="標楷體" w:eastAsia="標楷體" w:hAnsi="標楷體" w:hint="eastAsia"/>
                <w:sz w:val="20"/>
                <w:szCs w:val="20"/>
              </w:rPr>
              <w:t>」及</w:t>
            </w:r>
            <w:r w:rsidR="00B957F2" w:rsidRPr="00DA31D9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="00A81995" w:rsidRPr="00DA31D9">
              <w:rPr>
                <w:rFonts w:ascii="標楷體" w:eastAsia="標楷體" w:hAnsi="標楷體" w:hint="eastAsia"/>
                <w:sz w:val="20"/>
                <w:szCs w:val="20"/>
              </w:rPr>
              <w:t>涉及抄襲或違反</w:t>
            </w:r>
            <w:r w:rsidR="00B957F2" w:rsidRPr="00DA31D9">
              <w:rPr>
                <w:rFonts w:ascii="標楷體" w:eastAsia="標楷體" w:hAnsi="標楷體" w:hint="eastAsia"/>
                <w:sz w:val="20"/>
                <w:szCs w:val="20"/>
              </w:rPr>
              <w:t>其他學術倫理情事)等項之一者，</w:t>
            </w:r>
            <w:proofErr w:type="gramStart"/>
            <w:r w:rsidR="00B957F2" w:rsidRPr="00DA31D9">
              <w:rPr>
                <w:rFonts w:ascii="標楷體" w:eastAsia="標楷體" w:hAnsi="標楷體" w:hint="eastAsia"/>
                <w:sz w:val="20"/>
                <w:szCs w:val="20"/>
              </w:rPr>
              <w:t>應評</w:t>
            </w:r>
            <w:proofErr w:type="gramEnd"/>
            <w:r w:rsidR="00B957F2" w:rsidRPr="00DA31D9">
              <w:rPr>
                <w:rFonts w:ascii="標楷體" w:eastAsia="標楷體" w:hAnsi="標楷體" w:hint="eastAsia"/>
                <w:sz w:val="20"/>
                <w:szCs w:val="20"/>
              </w:rPr>
              <w:t>為不及格成績</w:t>
            </w:r>
            <w:r w:rsidRPr="00AA6A6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C2431F" w:rsidRPr="00B957F2" w:rsidRDefault="00C2431F" w:rsidP="008B2534">
            <w:pPr>
              <w:spacing w:after="120"/>
              <w:rPr>
                <w:rFonts w:ascii="標楷體" w:eastAsia="標楷體" w:hAnsi="標楷體"/>
                <w:szCs w:val="22"/>
              </w:rPr>
            </w:pPr>
          </w:p>
        </w:tc>
      </w:tr>
      <w:tr w:rsidR="00C2431F" w:rsidRPr="00AA6A62" w:rsidTr="00593243">
        <w:trPr>
          <w:cantSplit/>
          <w:trHeight w:val="558"/>
          <w:jc w:val="center"/>
        </w:trPr>
        <w:tc>
          <w:tcPr>
            <w:tcW w:w="490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1F" w:rsidRPr="00AA6A62" w:rsidRDefault="00D0687E" w:rsidP="00D0687E">
            <w:pPr>
              <w:snapToGrid w:val="0"/>
              <w:ind w:left="57"/>
              <w:jc w:val="center"/>
              <w:rPr>
                <w:rFonts w:ascii="標楷體" w:eastAsia="標楷體" w:hAnsi="Calibri"/>
                <w:b/>
                <w:sz w:val="28"/>
                <w:szCs w:val="28"/>
              </w:rPr>
            </w:pPr>
            <w:r>
              <w:rPr>
                <w:rFonts w:ascii="標楷體" w:eastAsia="標楷體" w:hAnsi="Calibri" w:hint="eastAsia"/>
                <w:b/>
                <w:sz w:val="28"/>
                <w:szCs w:val="28"/>
              </w:rPr>
              <w:t xml:space="preserve">優　　　　</w:t>
            </w:r>
            <w:r w:rsidR="00C2431F" w:rsidRPr="00AA6A62">
              <w:rPr>
                <w:rFonts w:ascii="標楷體" w:eastAsia="標楷體" w:hAnsi="Calibri" w:hint="eastAsia"/>
                <w:b/>
                <w:sz w:val="28"/>
                <w:szCs w:val="28"/>
              </w:rPr>
              <w:t>點（可複選）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31F" w:rsidRPr="00AA6A62" w:rsidRDefault="00C2431F" w:rsidP="00D0687E">
            <w:pPr>
              <w:snapToGrid w:val="0"/>
              <w:ind w:left="57"/>
              <w:jc w:val="center"/>
              <w:rPr>
                <w:rFonts w:ascii="標楷體" w:eastAsia="標楷體" w:hAnsi="Calibri"/>
                <w:b/>
                <w:sz w:val="28"/>
                <w:szCs w:val="28"/>
              </w:rPr>
            </w:pPr>
            <w:r w:rsidRPr="00AA6A62">
              <w:rPr>
                <w:rFonts w:ascii="標楷體" w:eastAsia="標楷體" w:hAnsi="Calibri" w:hint="eastAsia"/>
                <w:b/>
                <w:sz w:val="28"/>
                <w:szCs w:val="28"/>
              </w:rPr>
              <w:t>缺　　　　點（可複選）</w:t>
            </w:r>
          </w:p>
        </w:tc>
      </w:tr>
      <w:tr w:rsidR="00C2431F" w:rsidRPr="00AA6A62" w:rsidTr="00593243">
        <w:trPr>
          <w:cantSplit/>
          <w:trHeight w:val="3731"/>
          <w:jc w:val="center"/>
        </w:trPr>
        <w:tc>
          <w:tcPr>
            <w:tcW w:w="4908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□教學設計具創意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□教材內容充實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□教學規劃具特色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□教學安排有正向學習成效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□有持續性之教學成果</w:t>
            </w:r>
          </w:p>
          <w:p w:rsidR="00C2431F" w:rsidRPr="00AA6A62" w:rsidRDefault="00C2431F" w:rsidP="00D91443">
            <w:pPr>
              <w:snapToGrid w:val="0"/>
              <w:spacing w:line="280" w:lineRule="exact"/>
              <w:jc w:val="both"/>
              <w:rPr>
                <w:rFonts w:ascii="標楷體" w:eastAsia="標楷體" w:hAnsi="Calibri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□教學成果與貢獻豐碩</w:t>
            </w:r>
          </w:p>
          <w:p w:rsidR="00C2431F" w:rsidRPr="00AA6A62" w:rsidRDefault="00C2431F" w:rsidP="00D91443">
            <w:pPr>
              <w:snapToGrid w:val="0"/>
              <w:spacing w:line="280" w:lineRule="exact"/>
              <w:jc w:val="both"/>
              <w:rPr>
                <w:rFonts w:ascii="標楷體" w:eastAsia="標楷體" w:hAnsi="Calibri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□其他:</w:t>
            </w:r>
          </w:p>
          <w:p w:rsidR="00C2431F" w:rsidRPr="00AA6A62" w:rsidRDefault="00C2431F" w:rsidP="008B2534">
            <w:pPr>
              <w:snapToGrid w:val="0"/>
              <w:jc w:val="both"/>
              <w:rPr>
                <w:rFonts w:ascii="標楷體" w:eastAsia="標楷體" w:hAnsi="Calibri"/>
                <w:sz w:val="22"/>
                <w:szCs w:val="22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□教學設計無創意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□教材內容不充實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□教學規劃無特色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□教學安排無正向學習成效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□無持續性之教學成果</w:t>
            </w:r>
          </w:p>
          <w:p w:rsidR="00C2431F" w:rsidRPr="00AA6A62" w:rsidRDefault="00C2431F" w:rsidP="00D91443">
            <w:pPr>
              <w:spacing w:line="280" w:lineRule="exact"/>
              <w:ind w:rightChars="-139" w:right="-334"/>
              <w:rPr>
                <w:rFonts w:ascii="標楷體" w:eastAsia="標楷體" w:hAnsi="標楷體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□教學成果與貢獻不佳</w:t>
            </w:r>
          </w:p>
          <w:p w:rsidR="00D0687E" w:rsidRPr="00DA31D9" w:rsidRDefault="00D0687E" w:rsidP="00D91443">
            <w:pPr>
              <w:spacing w:line="280" w:lineRule="exact"/>
              <w:ind w:left="246" w:rightChars="-10" w:right="-24" w:hangingChars="112" w:hanging="246"/>
              <w:rPr>
                <w:rFonts w:ascii="標楷體" w:eastAsia="標楷體" w:hAnsi="標楷體"/>
                <w:sz w:val="22"/>
                <w:szCs w:val="22"/>
              </w:rPr>
            </w:pPr>
            <w:r w:rsidRPr="00DA31D9">
              <w:rPr>
                <w:rFonts w:ascii="標楷體" w:eastAsia="標楷體" w:hAnsi="標楷體" w:hint="eastAsia"/>
                <w:sz w:val="22"/>
                <w:szCs w:val="22"/>
              </w:rPr>
              <w:t>□非個人原創性，以整理、增刪、組合或編排他人著作</w:t>
            </w:r>
          </w:p>
          <w:p w:rsidR="00C2431F" w:rsidRPr="00DA31D9" w:rsidRDefault="00D0687E" w:rsidP="00593243">
            <w:pPr>
              <w:spacing w:line="280" w:lineRule="exact"/>
              <w:ind w:left="189" w:rightChars="-17" w:right="-41" w:hangingChars="86" w:hanging="189"/>
              <w:rPr>
                <w:rFonts w:ascii="標楷體" w:eastAsia="標楷體" w:hAnsi="標楷體"/>
                <w:sz w:val="22"/>
                <w:szCs w:val="22"/>
              </w:rPr>
            </w:pPr>
            <w:r w:rsidRPr="00DA31D9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D91443" w:rsidRPr="00DA31D9">
              <w:rPr>
                <w:rFonts w:ascii="標楷體" w:eastAsia="標楷體" w:hAnsi="標楷體" w:hint="eastAsia"/>
                <w:sz w:val="22"/>
                <w:szCs w:val="22"/>
              </w:rPr>
              <w:t>涉及抄襲或其他</w:t>
            </w:r>
            <w:r w:rsidR="00C2431F" w:rsidRPr="00DA31D9">
              <w:rPr>
                <w:rFonts w:ascii="標楷體" w:eastAsia="標楷體" w:hAnsi="標楷體" w:hint="eastAsia"/>
                <w:sz w:val="22"/>
                <w:szCs w:val="22"/>
              </w:rPr>
              <w:t>違反學術倫理</w:t>
            </w:r>
            <w:r w:rsidR="00A24B33" w:rsidRPr="00DA31D9">
              <w:rPr>
                <w:rFonts w:ascii="標楷體" w:eastAsia="標楷體" w:hAnsi="標楷體" w:hint="eastAsia"/>
                <w:sz w:val="22"/>
                <w:szCs w:val="22"/>
              </w:rPr>
              <w:t>情事(請於審查意見</w:t>
            </w:r>
            <w:r w:rsidR="00593243" w:rsidRPr="00DA31D9">
              <w:rPr>
                <w:rFonts w:ascii="標楷體" w:eastAsia="標楷體" w:hAnsi="標楷體" w:hint="eastAsia"/>
                <w:sz w:val="22"/>
                <w:szCs w:val="22"/>
              </w:rPr>
              <w:t>欄</w:t>
            </w:r>
            <w:r w:rsidR="00A24B33" w:rsidRPr="00DA31D9">
              <w:rPr>
                <w:rFonts w:ascii="標楷體" w:eastAsia="標楷體" w:hAnsi="標楷體" w:hint="eastAsia"/>
                <w:sz w:val="22"/>
                <w:szCs w:val="22"/>
              </w:rPr>
              <w:t>指出具體事實)</w:t>
            </w:r>
          </w:p>
          <w:p w:rsidR="00C2431F" w:rsidRPr="00AA6A62" w:rsidRDefault="00C2431F" w:rsidP="00D91443">
            <w:pPr>
              <w:snapToGrid w:val="0"/>
              <w:spacing w:line="280" w:lineRule="exact"/>
              <w:ind w:right="113"/>
              <w:jc w:val="both"/>
              <w:rPr>
                <w:rFonts w:ascii="標楷體" w:eastAsia="標楷體" w:hAnsi="Calibri"/>
                <w:sz w:val="22"/>
                <w:szCs w:val="22"/>
              </w:rPr>
            </w:pPr>
            <w:r w:rsidRPr="00AA6A62">
              <w:rPr>
                <w:rFonts w:ascii="標楷體" w:eastAsia="標楷體" w:hAnsi="標楷體" w:hint="eastAsia"/>
                <w:sz w:val="22"/>
                <w:szCs w:val="22"/>
              </w:rPr>
              <w:t>□其他:</w:t>
            </w:r>
          </w:p>
        </w:tc>
      </w:tr>
      <w:tr w:rsidR="00C2431F" w:rsidRPr="00AA6A62" w:rsidTr="00593243">
        <w:trPr>
          <w:cantSplit/>
          <w:trHeight w:val="841"/>
          <w:jc w:val="center"/>
        </w:trPr>
        <w:tc>
          <w:tcPr>
            <w:tcW w:w="245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審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查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人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簽</w:t>
            </w:r>
            <w:r w:rsidRPr="00AA6A62">
              <w:rPr>
                <w:rFonts w:ascii="標楷體" w:eastAsia="標楷體" w:hAnsi="Calibri"/>
                <w:b/>
                <w:szCs w:val="22"/>
              </w:rPr>
              <w:t xml:space="preserve"> </w:t>
            </w:r>
            <w:r w:rsidRPr="00AA6A62">
              <w:rPr>
                <w:rFonts w:ascii="標楷體" w:eastAsia="標楷體" w:hAnsi="Calibri" w:hint="eastAsia"/>
                <w:b/>
                <w:szCs w:val="22"/>
              </w:rPr>
              <w:t>章</w:t>
            </w:r>
          </w:p>
        </w:tc>
        <w:tc>
          <w:tcPr>
            <w:tcW w:w="2454" w:type="dxa"/>
            <w:gridSpan w:val="3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rPr>
                <w:rFonts w:ascii="標楷體" w:eastAsia="標楷體" w:hAnsi="Calibri"/>
                <w:szCs w:val="22"/>
              </w:rPr>
            </w:pPr>
          </w:p>
        </w:tc>
        <w:tc>
          <w:tcPr>
            <w:tcW w:w="245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57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審畢日期</w:t>
            </w:r>
          </w:p>
        </w:tc>
        <w:tc>
          <w:tcPr>
            <w:tcW w:w="245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31F" w:rsidRPr="00AA6A62" w:rsidRDefault="00C2431F" w:rsidP="008B2534">
            <w:pPr>
              <w:snapToGrid w:val="0"/>
              <w:ind w:left="170" w:right="113"/>
              <w:jc w:val="center"/>
              <w:rPr>
                <w:rFonts w:ascii="標楷體" w:eastAsia="標楷體" w:hAnsi="Calibri"/>
                <w:b/>
                <w:szCs w:val="22"/>
              </w:rPr>
            </w:pPr>
            <w:r w:rsidRPr="00AA6A62">
              <w:rPr>
                <w:rFonts w:ascii="標楷體" w:eastAsia="標楷體" w:hAnsi="Calibri" w:hint="eastAsia"/>
                <w:b/>
                <w:szCs w:val="22"/>
              </w:rPr>
              <w:t>年　　月　　日</w:t>
            </w:r>
          </w:p>
        </w:tc>
      </w:tr>
    </w:tbl>
    <w:p w:rsidR="00466A37" w:rsidRPr="00127658" w:rsidRDefault="00466A37" w:rsidP="00593243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466A37" w:rsidRPr="00127658" w:rsidSect="00B74124">
      <w:pgSz w:w="11906" w:h="16838"/>
      <w:pgMar w:top="964" w:right="964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93A" w:rsidRDefault="002C093A" w:rsidP="00F94551">
      <w:r>
        <w:separator/>
      </w:r>
    </w:p>
  </w:endnote>
  <w:endnote w:type="continuationSeparator" w:id="0">
    <w:p w:rsidR="002C093A" w:rsidRDefault="002C093A" w:rsidP="00F9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93A" w:rsidRDefault="002C093A" w:rsidP="00F94551">
      <w:r>
        <w:separator/>
      </w:r>
    </w:p>
  </w:footnote>
  <w:footnote w:type="continuationSeparator" w:id="0">
    <w:p w:rsidR="002C093A" w:rsidRDefault="002C093A" w:rsidP="00F94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31F"/>
    <w:rsid w:val="001E1C25"/>
    <w:rsid w:val="00275AB4"/>
    <w:rsid w:val="002C093A"/>
    <w:rsid w:val="00320E43"/>
    <w:rsid w:val="00466A37"/>
    <w:rsid w:val="004F690F"/>
    <w:rsid w:val="00593243"/>
    <w:rsid w:val="007078BA"/>
    <w:rsid w:val="00760C39"/>
    <w:rsid w:val="009357ED"/>
    <w:rsid w:val="00A24B33"/>
    <w:rsid w:val="00A81995"/>
    <w:rsid w:val="00B957F2"/>
    <w:rsid w:val="00C2431F"/>
    <w:rsid w:val="00CD7A86"/>
    <w:rsid w:val="00D0687E"/>
    <w:rsid w:val="00D91443"/>
    <w:rsid w:val="00DA31D9"/>
    <w:rsid w:val="00F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A261627"/>
  <w15:docId w15:val="{5BD6FDEB-6F1E-4155-8149-AE72AAE2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19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455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4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45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Swallow</cp:lastModifiedBy>
  <cp:revision>6</cp:revision>
  <cp:lastPrinted>2017-11-23T07:02:00Z</cp:lastPrinted>
  <dcterms:created xsi:type="dcterms:W3CDTF">2018-02-12T07:35:00Z</dcterms:created>
  <dcterms:modified xsi:type="dcterms:W3CDTF">2022-08-22T05:19:00Z</dcterms:modified>
</cp:coreProperties>
</file>