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52EF7" w14:textId="77777777" w:rsidR="000207C8" w:rsidRPr="00C32A41" w:rsidRDefault="00226FB9" w:rsidP="009A378A">
      <w:pPr>
        <w:tabs>
          <w:tab w:val="left" w:pos="8222"/>
        </w:tabs>
        <w:rPr>
          <w:rFonts w:ascii="標楷體" w:eastAsia="標楷體" w:hAnsi="標楷體"/>
          <w:b/>
          <w:color w:val="000000" w:themeColor="text1"/>
          <w:sz w:val="28"/>
          <w:szCs w:val="28"/>
        </w:rPr>
      </w:pPr>
      <w:r w:rsidRPr="00C32A41">
        <w:rPr>
          <w:rFonts w:ascii="標楷體" w:eastAsia="標楷體" w:hAnsi="標楷體" w:hint="eastAsia"/>
          <w:b/>
          <w:bCs/>
          <w:color w:val="000000" w:themeColor="text1"/>
          <w:sz w:val="28"/>
          <w:szCs w:val="28"/>
        </w:rPr>
        <w:t xml:space="preserve"> </w:t>
      </w:r>
      <w:r w:rsidR="004902EB" w:rsidRPr="00C32A41">
        <w:rPr>
          <w:rFonts w:ascii="標楷體" w:eastAsia="標楷體" w:hAnsi="標楷體" w:hint="eastAsia"/>
          <w:b/>
          <w:bCs/>
          <w:color w:val="000000" w:themeColor="text1"/>
          <w:sz w:val="28"/>
          <w:szCs w:val="28"/>
        </w:rPr>
        <w:t xml:space="preserve">  </w:t>
      </w:r>
      <w:r w:rsidR="009A378A" w:rsidRPr="00C32A41">
        <w:rPr>
          <w:rFonts w:ascii="標楷體" w:eastAsia="標楷體" w:hAnsi="標楷體" w:hint="eastAsia"/>
          <w:b/>
          <w:bCs/>
          <w:color w:val="000000" w:themeColor="text1"/>
          <w:sz w:val="28"/>
          <w:szCs w:val="28"/>
        </w:rPr>
        <w:t xml:space="preserve">  </w:t>
      </w:r>
      <w:r w:rsidR="004902EB" w:rsidRPr="00C32A41">
        <w:rPr>
          <w:rFonts w:ascii="標楷體" w:eastAsia="標楷體" w:hAnsi="標楷體" w:hint="eastAsia"/>
          <w:b/>
          <w:bCs/>
          <w:color w:val="000000" w:themeColor="text1"/>
          <w:sz w:val="28"/>
          <w:szCs w:val="28"/>
        </w:rPr>
        <w:t xml:space="preserve">  </w:t>
      </w:r>
      <w:r w:rsidR="000207C8" w:rsidRPr="00C32A41">
        <w:rPr>
          <w:rFonts w:ascii="標楷體" w:eastAsia="標楷體" w:hAnsi="標楷體" w:hint="eastAsia"/>
          <w:b/>
          <w:bCs/>
          <w:color w:val="000000" w:themeColor="text1"/>
          <w:sz w:val="28"/>
          <w:szCs w:val="28"/>
        </w:rPr>
        <w:t>南</w:t>
      </w:r>
      <w:proofErr w:type="gramStart"/>
      <w:r w:rsidR="000207C8" w:rsidRPr="00C32A41">
        <w:rPr>
          <w:rFonts w:ascii="標楷體" w:eastAsia="標楷體" w:hAnsi="標楷體" w:hint="eastAsia"/>
          <w:b/>
          <w:bCs/>
          <w:color w:val="000000" w:themeColor="text1"/>
          <w:sz w:val="28"/>
          <w:szCs w:val="28"/>
        </w:rPr>
        <w:t>臺</w:t>
      </w:r>
      <w:proofErr w:type="gramEnd"/>
      <w:r w:rsidR="000207C8" w:rsidRPr="00C32A41">
        <w:rPr>
          <w:rFonts w:ascii="標楷體" w:eastAsia="標楷體" w:hAnsi="標楷體" w:hint="eastAsia"/>
          <w:b/>
          <w:bCs/>
          <w:color w:val="000000" w:themeColor="text1"/>
          <w:sz w:val="28"/>
          <w:szCs w:val="28"/>
        </w:rPr>
        <w:t>科技大學幼兒保育系教師</w:t>
      </w:r>
      <w:proofErr w:type="gramStart"/>
      <w:r w:rsidR="000207C8" w:rsidRPr="00C32A41">
        <w:rPr>
          <w:rFonts w:ascii="標楷體" w:eastAsia="標楷體" w:hAnsi="標楷體" w:hint="eastAsia"/>
          <w:b/>
          <w:bCs/>
          <w:color w:val="000000" w:themeColor="text1"/>
          <w:sz w:val="28"/>
          <w:szCs w:val="28"/>
        </w:rPr>
        <w:t>聘任暨升等</w:t>
      </w:r>
      <w:proofErr w:type="gramEnd"/>
      <w:r w:rsidR="000207C8" w:rsidRPr="00C32A41">
        <w:rPr>
          <w:rFonts w:ascii="標楷體" w:eastAsia="標楷體" w:hAnsi="標楷體" w:hint="eastAsia"/>
          <w:b/>
          <w:bCs/>
          <w:color w:val="000000" w:themeColor="text1"/>
          <w:sz w:val="28"/>
          <w:szCs w:val="28"/>
        </w:rPr>
        <w:t>評審</w:t>
      </w:r>
      <w:r w:rsidR="004245D1" w:rsidRPr="00C32A41">
        <w:rPr>
          <w:rFonts w:ascii="標楷體" w:eastAsia="標楷體" w:hAnsi="標楷體" w:hint="eastAsia"/>
          <w:b/>
          <w:color w:val="000000" w:themeColor="text1"/>
          <w:sz w:val="28"/>
          <w:szCs w:val="28"/>
        </w:rPr>
        <w:t>辦法</w:t>
      </w:r>
    </w:p>
    <w:p w14:paraId="638781F6" w14:textId="77777777" w:rsidR="000207C8" w:rsidRPr="00C32A41" w:rsidRDefault="000207C8" w:rsidP="005B3DC5">
      <w:pPr>
        <w:spacing w:line="240" w:lineRule="exact"/>
        <w:jc w:val="right"/>
        <w:rPr>
          <w:rFonts w:ascii="標楷體" w:eastAsia="標楷體" w:hAnsi="標楷體"/>
          <w:color w:val="000000" w:themeColor="text1"/>
          <w:sz w:val="20"/>
        </w:rPr>
      </w:pPr>
      <w:smartTag w:uri="urn:schemas-microsoft-com:office:smarttags" w:element="chsdate">
        <w:smartTagPr>
          <w:attr w:name="Year" w:val="1995"/>
          <w:attr w:name="Month" w:val="6"/>
          <w:attr w:name="Day" w:val="21"/>
          <w:attr w:name="IsLunarDate" w:val="False"/>
          <w:attr w:name="IsROCDate" w:val="False"/>
        </w:smartTagPr>
        <w:r w:rsidRPr="00C32A41">
          <w:rPr>
            <w:rFonts w:ascii="標楷體" w:eastAsia="標楷體" w:hAnsi="標楷體"/>
            <w:color w:val="000000" w:themeColor="text1"/>
            <w:sz w:val="20"/>
          </w:rPr>
          <w:t>95</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 xml:space="preserve"> 6</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21</w:t>
        </w:r>
      </w:smartTag>
      <w:r w:rsidRPr="00C32A41">
        <w:rPr>
          <w:rFonts w:ascii="標楷體" w:eastAsia="標楷體" w:hAnsi="標楷體" w:hint="eastAsia"/>
          <w:color w:val="000000" w:themeColor="text1"/>
          <w:sz w:val="20"/>
        </w:rPr>
        <w:t>日系</w:t>
      </w:r>
      <w:proofErr w:type="gramStart"/>
      <w:r w:rsidRPr="00C32A41">
        <w:rPr>
          <w:rFonts w:ascii="標楷體" w:eastAsia="標楷體" w:hAnsi="標楷體" w:hint="eastAsia"/>
          <w:color w:val="000000" w:themeColor="text1"/>
          <w:sz w:val="20"/>
        </w:rPr>
        <w:t>務</w:t>
      </w:r>
      <w:proofErr w:type="gramEnd"/>
      <w:r w:rsidRPr="00C32A41">
        <w:rPr>
          <w:rFonts w:ascii="標楷體" w:eastAsia="標楷體" w:hAnsi="標楷體" w:hint="eastAsia"/>
          <w:color w:val="000000" w:themeColor="text1"/>
          <w:sz w:val="20"/>
        </w:rPr>
        <w:t>會議通過</w:t>
      </w:r>
    </w:p>
    <w:p w14:paraId="6091981A" w14:textId="77777777" w:rsidR="000207C8" w:rsidRPr="00C32A41" w:rsidRDefault="000207C8" w:rsidP="005B3DC5">
      <w:pPr>
        <w:spacing w:line="240" w:lineRule="exact"/>
        <w:jc w:val="right"/>
        <w:rPr>
          <w:rFonts w:ascii="標楷體" w:eastAsia="標楷體" w:hAnsi="標楷體"/>
          <w:color w:val="000000" w:themeColor="text1"/>
          <w:sz w:val="20"/>
        </w:rPr>
      </w:pPr>
      <w:smartTag w:uri="urn:schemas-microsoft-com:office:smarttags" w:element="chsdate">
        <w:smartTagPr>
          <w:attr w:name="Year" w:val="1995"/>
          <w:attr w:name="Month" w:val="6"/>
          <w:attr w:name="Day" w:val="22"/>
          <w:attr w:name="IsLunarDate" w:val="False"/>
          <w:attr w:name="IsROCDate" w:val="False"/>
        </w:smartTagPr>
        <w:r w:rsidRPr="00C32A41">
          <w:rPr>
            <w:rFonts w:ascii="標楷體" w:eastAsia="標楷體" w:hAnsi="標楷體"/>
            <w:color w:val="000000" w:themeColor="text1"/>
            <w:sz w:val="20"/>
          </w:rPr>
          <w:t>95</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6</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22</w:t>
        </w:r>
        <w:r w:rsidRPr="00C32A41">
          <w:rPr>
            <w:rFonts w:ascii="標楷體" w:eastAsia="標楷體" w:hAnsi="標楷體" w:hint="eastAsia"/>
            <w:color w:val="000000" w:themeColor="text1"/>
            <w:sz w:val="20"/>
          </w:rPr>
          <w:t>日</w:t>
        </w:r>
      </w:smartTag>
      <w:r w:rsidRPr="00C32A41">
        <w:rPr>
          <w:rFonts w:ascii="標楷體" w:eastAsia="標楷體" w:hAnsi="標楷體" w:hint="eastAsia"/>
          <w:color w:val="000000" w:themeColor="text1"/>
          <w:sz w:val="20"/>
        </w:rPr>
        <w:t>院教評會議通過</w:t>
      </w:r>
    </w:p>
    <w:p w14:paraId="4C850033" w14:textId="77777777" w:rsidR="000207C8" w:rsidRPr="00C32A41" w:rsidRDefault="000207C8" w:rsidP="005B3DC5">
      <w:pPr>
        <w:spacing w:line="240" w:lineRule="exact"/>
        <w:jc w:val="right"/>
        <w:rPr>
          <w:rFonts w:ascii="標楷體" w:eastAsia="標楷體" w:hAnsi="標楷體"/>
          <w:color w:val="000000" w:themeColor="text1"/>
          <w:sz w:val="20"/>
        </w:rPr>
      </w:pPr>
      <w:smartTag w:uri="urn:schemas-microsoft-com:office:smarttags" w:element="chsdate">
        <w:smartTagPr>
          <w:attr w:name="Year" w:val="1997"/>
          <w:attr w:name="Month" w:val="6"/>
          <w:attr w:name="Day" w:val="12"/>
          <w:attr w:name="IsLunarDate" w:val="False"/>
          <w:attr w:name="IsROCDate" w:val="False"/>
        </w:smartTagPr>
        <w:r w:rsidRPr="00C32A41">
          <w:rPr>
            <w:rFonts w:ascii="標楷體" w:eastAsia="標楷體" w:hAnsi="標楷體"/>
            <w:color w:val="000000" w:themeColor="text1"/>
            <w:sz w:val="20"/>
          </w:rPr>
          <w:t>97</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 xml:space="preserve"> 6</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12</w:t>
        </w:r>
      </w:smartTag>
      <w:r w:rsidRPr="00C32A41">
        <w:rPr>
          <w:rFonts w:ascii="標楷體" w:eastAsia="標楷體" w:hAnsi="標楷體" w:hint="eastAsia"/>
          <w:color w:val="000000" w:themeColor="text1"/>
          <w:sz w:val="20"/>
        </w:rPr>
        <w:t>日系務會議修正通過</w:t>
      </w:r>
    </w:p>
    <w:p w14:paraId="25658DCE" w14:textId="77777777" w:rsidR="000207C8" w:rsidRPr="00C32A41" w:rsidRDefault="000207C8" w:rsidP="005B3DC5">
      <w:pPr>
        <w:spacing w:line="240" w:lineRule="exact"/>
        <w:jc w:val="right"/>
        <w:rPr>
          <w:rFonts w:ascii="標楷體" w:eastAsia="標楷體" w:hAnsi="標楷體"/>
          <w:color w:val="000000" w:themeColor="text1"/>
          <w:sz w:val="20"/>
        </w:rPr>
      </w:pPr>
      <w:r w:rsidRPr="00C32A41">
        <w:rPr>
          <w:rFonts w:ascii="標楷體" w:eastAsia="標楷體" w:hAnsi="標楷體"/>
          <w:color w:val="000000" w:themeColor="text1"/>
          <w:sz w:val="20"/>
        </w:rPr>
        <w:t>100</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 xml:space="preserve"> 9</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 xml:space="preserve"> 15 </w:t>
      </w:r>
      <w:r w:rsidRPr="00C32A41">
        <w:rPr>
          <w:rFonts w:ascii="標楷體" w:eastAsia="標楷體" w:hAnsi="標楷體" w:hint="eastAsia"/>
          <w:color w:val="000000" w:themeColor="text1"/>
          <w:sz w:val="20"/>
        </w:rPr>
        <w:t>日系務會議修正通過</w:t>
      </w:r>
    </w:p>
    <w:p w14:paraId="43FDD32E" w14:textId="77777777" w:rsidR="000207C8" w:rsidRPr="00C32A41" w:rsidRDefault="000207C8" w:rsidP="005B3DC5">
      <w:pPr>
        <w:spacing w:line="240" w:lineRule="exact"/>
        <w:jc w:val="right"/>
        <w:rPr>
          <w:rFonts w:ascii="標楷體" w:eastAsia="標楷體" w:hAnsi="標楷體"/>
          <w:color w:val="000000" w:themeColor="text1"/>
          <w:sz w:val="20"/>
        </w:rPr>
      </w:pPr>
      <w:r w:rsidRPr="00C32A41">
        <w:rPr>
          <w:rFonts w:ascii="標楷體" w:eastAsia="標楷體" w:hAnsi="標楷體"/>
          <w:color w:val="000000" w:themeColor="text1"/>
          <w:sz w:val="20"/>
        </w:rPr>
        <w:t>100</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 xml:space="preserve"> 9</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 xml:space="preserve"> 21 </w:t>
      </w:r>
      <w:r w:rsidRPr="00C32A41">
        <w:rPr>
          <w:rFonts w:ascii="標楷體" w:eastAsia="標楷體" w:hAnsi="標楷體" w:hint="eastAsia"/>
          <w:color w:val="000000" w:themeColor="text1"/>
          <w:sz w:val="20"/>
        </w:rPr>
        <w:t>日系教評會議修正通過</w:t>
      </w:r>
    </w:p>
    <w:p w14:paraId="7B9B6027" w14:textId="77777777" w:rsidR="000207C8" w:rsidRPr="00C32A41" w:rsidRDefault="000207C8" w:rsidP="005B3DC5">
      <w:pPr>
        <w:spacing w:line="240" w:lineRule="exact"/>
        <w:jc w:val="right"/>
        <w:rPr>
          <w:rFonts w:ascii="標楷體" w:eastAsia="標楷體" w:hAnsi="標楷體"/>
          <w:color w:val="000000" w:themeColor="text1"/>
          <w:sz w:val="20"/>
        </w:rPr>
      </w:pPr>
      <w:r w:rsidRPr="00C32A41">
        <w:rPr>
          <w:rFonts w:ascii="標楷體" w:eastAsia="標楷體" w:hAnsi="標楷體"/>
          <w:color w:val="000000" w:themeColor="text1"/>
          <w:sz w:val="20"/>
        </w:rPr>
        <w:t>100</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 xml:space="preserve"> 9</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 xml:space="preserve"> 21 </w:t>
      </w:r>
      <w:r w:rsidRPr="00C32A41">
        <w:rPr>
          <w:rFonts w:ascii="標楷體" w:eastAsia="標楷體" w:hAnsi="標楷體" w:hint="eastAsia"/>
          <w:color w:val="000000" w:themeColor="text1"/>
          <w:sz w:val="20"/>
        </w:rPr>
        <w:t>日院教評會議修正通過</w:t>
      </w:r>
    </w:p>
    <w:p w14:paraId="12C4AD36" w14:textId="77777777" w:rsidR="000207C8" w:rsidRPr="00C32A41" w:rsidRDefault="000207C8" w:rsidP="005B3DC5">
      <w:pPr>
        <w:spacing w:line="240" w:lineRule="exact"/>
        <w:jc w:val="right"/>
        <w:rPr>
          <w:rFonts w:ascii="標楷體" w:eastAsia="標楷體" w:hAnsi="標楷體"/>
          <w:color w:val="000000" w:themeColor="text1"/>
          <w:sz w:val="20"/>
        </w:rPr>
      </w:pPr>
      <w:r w:rsidRPr="00C32A41">
        <w:rPr>
          <w:rFonts w:ascii="標楷體" w:eastAsia="標楷體" w:hAnsi="標楷體"/>
          <w:color w:val="000000" w:themeColor="text1"/>
          <w:sz w:val="20"/>
        </w:rPr>
        <w:t>103</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5</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7</w:t>
      </w:r>
      <w:r w:rsidRPr="00C32A41">
        <w:rPr>
          <w:rFonts w:ascii="標楷體" w:eastAsia="標楷體" w:hAnsi="標楷體" w:hint="eastAsia"/>
          <w:color w:val="000000" w:themeColor="text1"/>
          <w:sz w:val="20"/>
        </w:rPr>
        <w:t>日系教評會修正通過</w:t>
      </w:r>
    </w:p>
    <w:p w14:paraId="1E35999B" w14:textId="77777777" w:rsidR="000207C8" w:rsidRPr="00C32A41" w:rsidRDefault="000207C8" w:rsidP="005B3DC5">
      <w:pPr>
        <w:spacing w:line="240" w:lineRule="exact"/>
        <w:jc w:val="right"/>
        <w:rPr>
          <w:rFonts w:ascii="標楷體" w:eastAsia="標楷體" w:hAnsi="標楷體"/>
          <w:color w:val="000000" w:themeColor="text1"/>
          <w:sz w:val="20"/>
        </w:rPr>
      </w:pPr>
      <w:r w:rsidRPr="00C32A41">
        <w:rPr>
          <w:rFonts w:ascii="標楷體" w:eastAsia="標楷體" w:hAnsi="標楷體"/>
          <w:color w:val="000000" w:themeColor="text1"/>
          <w:sz w:val="20"/>
        </w:rPr>
        <w:t>103</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5</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23</w:t>
      </w:r>
      <w:r w:rsidRPr="00C32A41">
        <w:rPr>
          <w:rFonts w:ascii="標楷體" w:eastAsia="標楷體" w:hAnsi="標楷體" w:hint="eastAsia"/>
          <w:color w:val="000000" w:themeColor="text1"/>
          <w:sz w:val="20"/>
        </w:rPr>
        <w:t>日院教評會修正通過</w:t>
      </w:r>
    </w:p>
    <w:p w14:paraId="09529080" w14:textId="77777777" w:rsidR="000207C8" w:rsidRPr="00C32A41" w:rsidRDefault="000207C8" w:rsidP="005B3DC5">
      <w:pPr>
        <w:spacing w:line="240" w:lineRule="exact"/>
        <w:jc w:val="right"/>
        <w:rPr>
          <w:rFonts w:ascii="標楷體" w:eastAsia="標楷體" w:hAnsi="標楷體"/>
          <w:color w:val="000000" w:themeColor="text1"/>
          <w:sz w:val="20"/>
        </w:rPr>
      </w:pPr>
      <w:r w:rsidRPr="00C32A41">
        <w:rPr>
          <w:rFonts w:ascii="標楷體" w:eastAsia="標楷體" w:hAnsi="標楷體"/>
          <w:color w:val="000000" w:themeColor="text1"/>
          <w:sz w:val="20"/>
        </w:rPr>
        <w:t>103</w:t>
      </w:r>
      <w:r w:rsidRPr="00C32A41">
        <w:rPr>
          <w:rFonts w:ascii="標楷體" w:eastAsia="標楷體" w:hAnsi="標楷體" w:hint="eastAsia"/>
          <w:color w:val="000000" w:themeColor="text1"/>
          <w:sz w:val="20"/>
        </w:rPr>
        <w:t>年</w:t>
      </w:r>
      <w:r w:rsidRPr="00C32A41">
        <w:rPr>
          <w:rFonts w:ascii="標楷體" w:eastAsia="標楷體" w:hAnsi="標楷體"/>
          <w:color w:val="000000" w:themeColor="text1"/>
          <w:sz w:val="20"/>
        </w:rPr>
        <w:t>11</w:t>
      </w:r>
      <w:r w:rsidRPr="00C32A41">
        <w:rPr>
          <w:rFonts w:ascii="標楷體" w:eastAsia="標楷體" w:hAnsi="標楷體" w:hint="eastAsia"/>
          <w:color w:val="000000" w:themeColor="text1"/>
          <w:sz w:val="20"/>
        </w:rPr>
        <w:t>月</w:t>
      </w:r>
      <w:r w:rsidRPr="00C32A41">
        <w:rPr>
          <w:rFonts w:ascii="標楷體" w:eastAsia="標楷體" w:hAnsi="標楷體"/>
          <w:color w:val="000000" w:themeColor="text1"/>
          <w:sz w:val="20"/>
        </w:rPr>
        <w:t>19</w:t>
      </w:r>
      <w:r w:rsidRPr="00C32A41">
        <w:rPr>
          <w:rFonts w:ascii="標楷體" w:eastAsia="標楷體" w:hAnsi="標楷體" w:hint="eastAsia"/>
          <w:color w:val="000000" w:themeColor="text1"/>
          <w:sz w:val="20"/>
        </w:rPr>
        <w:t>日系教評會修正通過</w:t>
      </w:r>
    </w:p>
    <w:p w14:paraId="3F7E3306" w14:textId="77777777" w:rsidR="004245D1" w:rsidRPr="00C32A41" w:rsidRDefault="004245D1" w:rsidP="005B3DC5">
      <w:pPr>
        <w:spacing w:line="240" w:lineRule="exact"/>
        <w:jc w:val="right"/>
        <w:rPr>
          <w:rFonts w:ascii="標楷體" w:eastAsia="標楷體" w:hAnsi="標楷體"/>
          <w:color w:val="000000" w:themeColor="text1"/>
          <w:sz w:val="20"/>
        </w:rPr>
      </w:pPr>
      <w:r w:rsidRPr="00C32A41">
        <w:rPr>
          <w:rFonts w:ascii="標楷體" w:eastAsia="標楷體" w:hAnsi="標楷體" w:hint="eastAsia"/>
          <w:color w:val="000000" w:themeColor="text1"/>
          <w:sz w:val="20"/>
        </w:rPr>
        <w:t>109年</w:t>
      </w:r>
      <w:r w:rsidR="00557AD7" w:rsidRPr="00C32A41">
        <w:rPr>
          <w:rFonts w:ascii="標楷體" w:eastAsia="標楷體" w:hAnsi="標楷體" w:hint="eastAsia"/>
          <w:color w:val="000000" w:themeColor="text1"/>
          <w:sz w:val="20"/>
        </w:rPr>
        <w:t>1</w:t>
      </w:r>
      <w:r w:rsidRPr="00C32A41">
        <w:rPr>
          <w:rFonts w:ascii="標楷體" w:eastAsia="標楷體" w:hAnsi="標楷體" w:hint="eastAsia"/>
          <w:color w:val="000000" w:themeColor="text1"/>
          <w:sz w:val="20"/>
        </w:rPr>
        <w:t>月</w:t>
      </w:r>
      <w:r w:rsidR="00557AD7" w:rsidRPr="00C32A41">
        <w:rPr>
          <w:rFonts w:ascii="標楷體" w:eastAsia="標楷體" w:hAnsi="標楷體" w:hint="eastAsia"/>
          <w:color w:val="000000" w:themeColor="text1"/>
          <w:sz w:val="20"/>
        </w:rPr>
        <w:t>16</w:t>
      </w:r>
      <w:r w:rsidRPr="00C32A41">
        <w:rPr>
          <w:rFonts w:ascii="標楷體" w:eastAsia="標楷體" w:hAnsi="標楷體" w:hint="eastAsia"/>
          <w:color w:val="000000" w:themeColor="text1"/>
          <w:sz w:val="20"/>
        </w:rPr>
        <w:t>日系</w:t>
      </w:r>
      <w:proofErr w:type="gramStart"/>
      <w:r w:rsidRPr="00C32A41">
        <w:rPr>
          <w:rFonts w:ascii="標楷體" w:eastAsia="標楷體" w:hAnsi="標楷體" w:hint="eastAsia"/>
          <w:color w:val="000000" w:themeColor="text1"/>
          <w:sz w:val="20"/>
        </w:rPr>
        <w:t>務</w:t>
      </w:r>
      <w:proofErr w:type="gramEnd"/>
      <w:r w:rsidRPr="00C32A41">
        <w:rPr>
          <w:rFonts w:ascii="標楷體" w:eastAsia="標楷體" w:hAnsi="標楷體" w:hint="eastAsia"/>
          <w:color w:val="000000" w:themeColor="text1"/>
          <w:sz w:val="20"/>
        </w:rPr>
        <w:t>會議修正通過</w:t>
      </w:r>
    </w:p>
    <w:p w14:paraId="677853AE" w14:textId="77777777" w:rsidR="00067D2F" w:rsidRPr="00C32A41" w:rsidRDefault="009A378A" w:rsidP="00067D2F">
      <w:pPr>
        <w:spacing w:line="240" w:lineRule="exact"/>
        <w:jc w:val="right"/>
        <w:rPr>
          <w:rFonts w:ascii="標楷體" w:eastAsia="標楷體" w:hAnsi="標楷體"/>
          <w:color w:val="000000" w:themeColor="text1"/>
          <w:sz w:val="20"/>
        </w:rPr>
      </w:pPr>
      <w:r w:rsidRPr="00C32A41">
        <w:rPr>
          <w:rFonts w:ascii="標楷體" w:eastAsia="標楷體" w:hAnsi="標楷體" w:hint="eastAsia"/>
          <w:color w:val="000000" w:themeColor="text1"/>
          <w:sz w:val="20"/>
        </w:rPr>
        <w:t>110</w:t>
      </w:r>
      <w:r w:rsidR="00067D2F" w:rsidRPr="00C32A41">
        <w:rPr>
          <w:rFonts w:ascii="標楷體" w:eastAsia="標楷體" w:hAnsi="標楷體" w:hint="eastAsia"/>
          <w:color w:val="000000" w:themeColor="text1"/>
          <w:sz w:val="20"/>
        </w:rPr>
        <w:t>年</w:t>
      </w:r>
      <w:r w:rsidRPr="00C32A41">
        <w:rPr>
          <w:rFonts w:ascii="標楷體" w:eastAsia="標楷體" w:hAnsi="標楷體" w:hint="eastAsia"/>
          <w:color w:val="000000" w:themeColor="text1"/>
          <w:sz w:val="20"/>
        </w:rPr>
        <w:t>1</w:t>
      </w:r>
      <w:r w:rsidR="00067D2F" w:rsidRPr="00C32A41">
        <w:rPr>
          <w:rFonts w:ascii="標楷體" w:eastAsia="標楷體" w:hAnsi="標楷體" w:hint="eastAsia"/>
          <w:color w:val="000000" w:themeColor="text1"/>
          <w:sz w:val="20"/>
        </w:rPr>
        <w:t>月</w:t>
      </w:r>
      <w:r w:rsidRPr="00C32A41">
        <w:rPr>
          <w:rFonts w:ascii="標楷體" w:eastAsia="標楷體" w:hAnsi="標楷體" w:hint="eastAsia"/>
          <w:color w:val="000000" w:themeColor="text1"/>
          <w:sz w:val="20"/>
        </w:rPr>
        <w:t>5</w:t>
      </w:r>
      <w:r w:rsidR="00067D2F" w:rsidRPr="00C32A41">
        <w:rPr>
          <w:rFonts w:ascii="標楷體" w:eastAsia="標楷體" w:hAnsi="標楷體" w:hint="eastAsia"/>
          <w:color w:val="000000" w:themeColor="text1"/>
          <w:sz w:val="20"/>
        </w:rPr>
        <w:t>日院教評會議修正通過</w:t>
      </w:r>
    </w:p>
    <w:p w14:paraId="0E2F26A3" w14:textId="77777777" w:rsidR="00252435" w:rsidRPr="00C32A41" w:rsidRDefault="00252435" w:rsidP="00067D2F">
      <w:pPr>
        <w:spacing w:line="240" w:lineRule="exact"/>
        <w:jc w:val="right"/>
        <w:rPr>
          <w:rFonts w:ascii="標楷體" w:eastAsia="標楷體" w:hAnsi="標楷體"/>
          <w:color w:val="000000" w:themeColor="text1"/>
          <w:sz w:val="20"/>
        </w:rPr>
      </w:pPr>
      <w:r w:rsidRPr="00C32A41">
        <w:rPr>
          <w:rFonts w:ascii="標楷體" w:eastAsia="標楷體" w:hAnsi="標楷體" w:hint="eastAsia"/>
          <w:color w:val="000000" w:themeColor="text1"/>
          <w:sz w:val="20"/>
        </w:rPr>
        <w:t>111年12月14日</w:t>
      </w:r>
      <w:r w:rsidR="00550EBC" w:rsidRPr="00C32A41">
        <w:rPr>
          <w:rFonts w:ascii="標楷體" w:eastAsia="標楷體" w:hAnsi="標楷體" w:hint="eastAsia"/>
          <w:color w:val="000000" w:themeColor="text1"/>
          <w:sz w:val="20"/>
        </w:rPr>
        <w:t>系務</w:t>
      </w:r>
      <w:r w:rsidRPr="00C32A41">
        <w:rPr>
          <w:rFonts w:ascii="標楷體" w:eastAsia="標楷體" w:hAnsi="標楷體" w:hint="eastAsia"/>
          <w:color w:val="000000" w:themeColor="text1"/>
          <w:sz w:val="20"/>
        </w:rPr>
        <w:t>會議修正通過</w:t>
      </w:r>
    </w:p>
    <w:p w14:paraId="41E9E852" w14:textId="77777777" w:rsidR="008C2BA6" w:rsidRPr="00C32A41" w:rsidRDefault="00F90632" w:rsidP="00067D2F">
      <w:pPr>
        <w:spacing w:line="240" w:lineRule="exact"/>
        <w:jc w:val="right"/>
        <w:rPr>
          <w:rFonts w:ascii="標楷體" w:eastAsia="標楷體" w:hAnsi="標楷體"/>
          <w:color w:val="000000" w:themeColor="text1"/>
          <w:sz w:val="20"/>
        </w:rPr>
      </w:pPr>
      <w:r w:rsidRPr="00C32A41">
        <w:rPr>
          <w:rFonts w:ascii="標楷體" w:eastAsia="標楷體" w:hAnsi="標楷體" w:hint="eastAsia"/>
          <w:color w:val="000000" w:themeColor="text1"/>
          <w:sz w:val="20"/>
        </w:rPr>
        <w:t>111</w:t>
      </w:r>
      <w:r w:rsidR="008C2BA6" w:rsidRPr="00C32A41">
        <w:rPr>
          <w:rFonts w:ascii="標楷體" w:eastAsia="標楷體" w:hAnsi="標楷體" w:hint="eastAsia"/>
          <w:color w:val="000000" w:themeColor="text1"/>
          <w:sz w:val="20"/>
        </w:rPr>
        <w:t>年</w:t>
      </w:r>
      <w:r w:rsidRPr="00C32A41">
        <w:rPr>
          <w:rFonts w:ascii="標楷體" w:eastAsia="標楷體" w:hAnsi="標楷體" w:hint="eastAsia"/>
          <w:color w:val="000000" w:themeColor="text1"/>
          <w:sz w:val="20"/>
        </w:rPr>
        <w:t>12</w:t>
      </w:r>
      <w:r w:rsidR="008C2BA6" w:rsidRPr="00C32A41">
        <w:rPr>
          <w:rFonts w:ascii="標楷體" w:eastAsia="標楷體" w:hAnsi="標楷體" w:hint="eastAsia"/>
          <w:color w:val="000000" w:themeColor="text1"/>
          <w:sz w:val="20"/>
        </w:rPr>
        <w:t>月</w:t>
      </w:r>
      <w:r w:rsidRPr="00C32A41">
        <w:rPr>
          <w:rFonts w:ascii="標楷體" w:eastAsia="標楷體" w:hAnsi="標楷體" w:hint="eastAsia"/>
          <w:color w:val="000000" w:themeColor="text1"/>
          <w:sz w:val="20"/>
        </w:rPr>
        <w:t>19</w:t>
      </w:r>
      <w:r w:rsidR="008C2BA6" w:rsidRPr="00C32A41">
        <w:rPr>
          <w:rFonts w:ascii="標楷體" w:eastAsia="標楷體" w:hAnsi="標楷體" w:hint="eastAsia"/>
          <w:color w:val="000000" w:themeColor="text1"/>
          <w:sz w:val="20"/>
        </w:rPr>
        <w:t>日院教評會議修正通過</w:t>
      </w:r>
    </w:p>
    <w:p w14:paraId="458278F7" w14:textId="77777777" w:rsidR="00067D2F" w:rsidRPr="00C32A41" w:rsidRDefault="00067D2F" w:rsidP="005B3DC5">
      <w:pPr>
        <w:spacing w:line="240" w:lineRule="exact"/>
        <w:jc w:val="right"/>
        <w:rPr>
          <w:rFonts w:ascii="標楷體" w:eastAsia="標楷體" w:hAnsi="標楷體"/>
          <w:color w:val="000000" w:themeColor="text1"/>
          <w:sz w:val="20"/>
        </w:rPr>
      </w:pPr>
    </w:p>
    <w:p w14:paraId="39677A24" w14:textId="77777777" w:rsidR="000207C8" w:rsidRPr="00C32A41" w:rsidRDefault="009762C3" w:rsidP="009762C3">
      <w:pPr>
        <w:ind w:left="850" w:hangingChars="354" w:hanging="850"/>
        <w:rPr>
          <w:rFonts w:ascii="標楷體" w:eastAsia="標楷體" w:hAnsi="標楷體"/>
          <w:color w:val="000000" w:themeColor="text1"/>
        </w:rPr>
      </w:pPr>
      <w:r w:rsidRPr="00C32A41">
        <w:rPr>
          <w:rFonts w:ascii="標楷體" w:eastAsia="標楷體" w:hAnsi="標楷體" w:hint="eastAsia"/>
          <w:color w:val="000000" w:themeColor="text1"/>
        </w:rPr>
        <w:t>第一條</w:t>
      </w:r>
      <w:r w:rsidR="000207C8" w:rsidRPr="00C32A41">
        <w:rPr>
          <w:rFonts w:ascii="標楷體" w:eastAsia="標楷體" w:hAnsi="標楷體"/>
          <w:color w:val="000000" w:themeColor="text1"/>
        </w:rPr>
        <w:t xml:space="preserve"> </w:t>
      </w:r>
      <w:r w:rsidR="000207C8" w:rsidRPr="00C32A41">
        <w:rPr>
          <w:rFonts w:ascii="標楷體" w:eastAsia="標楷體" w:hAnsi="標楷體" w:hint="eastAsia"/>
          <w:color w:val="000000" w:themeColor="text1"/>
        </w:rPr>
        <w:t>幼兒保育系（以下簡稱本系）依據本校教師</w:t>
      </w:r>
      <w:proofErr w:type="gramStart"/>
      <w:r w:rsidR="000207C8" w:rsidRPr="00C32A41">
        <w:rPr>
          <w:rFonts w:ascii="標楷體" w:eastAsia="標楷體" w:hAnsi="標楷體" w:hint="eastAsia"/>
          <w:color w:val="000000" w:themeColor="text1"/>
        </w:rPr>
        <w:t>聘任暨升等</w:t>
      </w:r>
      <w:proofErr w:type="gramEnd"/>
      <w:r w:rsidR="000207C8" w:rsidRPr="00C32A41">
        <w:rPr>
          <w:rFonts w:ascii="標楷體" w:eastAsia="標楷體" w:hAnsi="標楷體" w:hint="eastAsia"/>
          <w:color w:val="000000" w:themeColor="text1"/>
        </w:rPr>
        <w:t>評審辦法、本校人文社會學院（以下簡稱本學院）教師</w:t>
      </w:r>
      <w:proofErr w:type="gramStart"/>
      <w:r w:rsidR="000207C8" w:rsidRPr="00C32A41">
        <w:rPr>
          <w:rFonts w:ascii="標楷體" w:eastAsia="標楷體" w:hAnsi="標楷體" w:hint="eastAsia"/>
          <w:color w:val="000000" w:themeColor="text1"/>
        </w:rPr>
        <w:t>聘任暨升</w:t>
      </w:r>
      <w:proofErr w:type="gramEnd"/>
      <w:r w:rsidR="000207C8" w:rsidRPr="00C32A41">
        <w:rPr>
          <w:rFonts w:ascii="標楷體" w:eastAsia="標楷體" w:hAnsi="標楷體" w:hint="eastAsia"/>
          <w:color w:val="000000" w:themeColor="text1"/>
        </w:rPr>
        <w:t>等評審辦法及相關法令規定，訂立</w:t>
      </w:r>
      <w:r w:rsidR="000207C8" w:rsidRPr="00C32A41">
        <w:rPr>
          <w:rFonts w:ascii="標楷體" w:eastAsia="標楷體" w:hAnsi="標楷體" w:hint="eastAsia"/>
          <w:bCs/>
          <w:color w:val="000000" w:themeColor="text1"/>
        </w:rPr>
        <w:t>南臺科技大學幼兒保育系教師</w:t>
      </w:r>
      <w:proofErr w:type="gramStart"/>
      <w:r w:rsidR="000207C8" w:rsidRPr="00C32A41">
        <w:rPr>
          <w:rFonts w:ascii="標楷體" w:eastAsia="標楷體" w:hAnsi="標楷體" w:hint="eastAsia"/>
          <w:color w:val="000000" w:themeColor="text1"/>
        </w:rPr>
        <w:t>聘任暨升</w:t>
      </w:r>
      <w:proofErr w:type="gramEnd"/>
      <w:r w:rsidR="000207C8" w:rsidRPr="00C32A41">
        <w:rPr>
          <w:rFonts w:ascii="標楷體" w:eastAsia="標楷體" w:hAnsi="標楷體" w:hint="eastAsia"/>
          <w:color w:val="000000" w:themeColor="text1"/>
        </w:rPr>
        <w:t>等評審</w:t>
      </w:r>
      <w:r w:rsidR="00C41337" w:rsidRPr="00C32A41">
        <w:rPr>
          <w:rFonts w:ascii="標楷體" w:eastAsia="標楷體" w:hAnsi="標楷體" w:hint="eastAsia"/>
          <w:color w:val="000000" w:themeColor="text1"/>
        </w:rPr>
        <w:t>辦法</w:t>
      </w:r>
      <w:r w:rsidR="000207C8" w:rsidRPr="00C32A41">
        <w:rPr>
          <w:rFonts w:ascii="標楷體" w:eastAsia="標楷體" w:hAnsi="標楷體" w:hint="eastAsia"/>
          <w:color w:val="000000" w:themeColor="text1"/>
        </w:rPr>
        <w:t>（以下簡稱本</w:t>
      </w:r>
      <w:r w:rsidR="00C41337" w:rsidRPr="00C32A41">
        <w:rPr>
          <w:rFonts w:ascii="標楷體" w:eastAsia="標楷體" w:hAnsi="標楷體" w:hint="eastAsia"/>
          <w:color w:val="000000" w:themeColor="text1"/>
        </w:rPr>
        <w:t>辦法</w:t>
      </w:r>
      <w:r w:rsidR="000207C8" w:rsidRPr="00C32A41">
        <w:rPr>
          <w:rFonts w:ascii="標楷體" w:eastAsia="標楷體" w:hAnsi="標楷體" w:hint="eastAsia"/>
          <w:color w:val="000000" w:themeColor="text1"/>
        </w:rPr>
        <w:t>）。</w:t>
      </w:r>
    </w:p>
    <w:p w14:paraId="51C58BD2" w14:textId="77777777" w:rsidR="00D71A0A" w:rsidRPr="00C32A41" w:rsidRDefault="005C6C75" w:rsidP="00D71A0A">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第二條</w:t>
      </w:r>
      <w:r w:rsidR="00D71A0A" w:rsidRPr="00C32A41">
        <w:rPr>
          <w:rFonts w:ascii="標楷體" w:eastAsia="標楷體" w:hAnsi="標楷體" w:hint="eastAsia"/>
          <w:color w:val="000000" w:themeColor="text1"/>
        </w:rPr>
        <w:t xml:space="preserve"> </w:t>
      </w:r>
      <w:r w:rsidR="00204D56" w:rsidRPr="00C32A41">
        <w:rPr>
          <w:rFonts w:ascii="標楷體" w:eastAsia="標楷體" w:hAnsi="標楷體" w:hint="eastAsia"/>
          <w:color w:val="000000" w:themeColor="text1"/>
        </w:rPr>
        <w:t>本系新聘教師，除須具有教育人員任用條例規定資格外，須品德優良、</w:t>
      </w:r>
      <w:r w:rsidR="009A378A" w:rsidRPr="00C32A41">
        <w:rPr>
          <w:rFonts w:ascii="標楷體" w:eastAsia="標楷體" w:hAnsi="標楷體" w:hint="eastAsia"/>
          <w:color w:val="000000" w:themeColor="text1"/>
        </w:rPr>
        <w:t>教學</w:t>
      </w:r>
      <w:r w:rsidR="009A378A" w:rsidRPr="00C32A41">
        <w:rPr>
          <w:rFonts w:ascii="標楷體" w:eastAsia="標楷體" w:hAnsi="標楷體"/>
          <w:color w:val="000000" w:themeColor="text1"/>
        </w:rPr>
        <w:t xml:space="preserve">  </w:t>
      </w:r>
      <w:r w:rsidR="00D71A0A" w:rsidRPr="00C32A41">
        <w:rPr>
          <w:rFonts w:ascii="標楷體" w:eastAsia="標楷體" w:hAnsi="標楷體" w:hint="eastAsia"/>
          <w:color w:val="000000" w:themeColor="text1"/>
        </w:rPr>
        <w:t xml:space="preserve"> </w:t>
      </w:r>
    </w:p>
    <w:p w14:paraId="2291E1D7" w14:textId="77777777" w:rsidR="009A378A" w:rsidRPr="00C32A41" w:rsidRDefault="00D71A0A" w:rsidP="00D71A0A">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204D56" w:rsidRPr="00C32A41">
        <w:rPr>
          <w:rFonts w:ascii="標楷體" w:eastAsia="標楷體" w:hAnsi="標楷體" w:hint="eastAsia"/>
          <w:color w:val="000000" w:themeColor="text1"/>
        </w:rPr>
        <w:t>認真、學養豐富，具服務熱忱，且對教學與研究確有助益。新聘教</w:t>
      </w:r>
      <w:r w:rsidR="009A378A" w:rsidRPr="00C32A41">
        <w:rPr>
          <w:rFonts w:ascii="標楷體" w:eastAsia="標楷體" w:hAnsi="標楷體" w:hint="eastAsia"/>
          <w:color w:val="000000" w:themeColor="text1"/>
        </w:rPr>
        <w:t xml:space="preserve">師聘任程 </w:t>
      </w:r>
    </w:p>
    <w:p w14:paraId="5191B3D2" w14:textId="77777777" w:rsidR="00204D56" w:rsidRPr="00C32A41" w:rsidRDefault="009A378A" w:rsidP="00D71A0A">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Pr="00C32A41">
        <w:rPr>
          <w:rFonts w:ascii="標楷體" w:eastAsia="標楷體" w:hAnsi="標楷體" w:hint="eastAsia"/>
          <w:color w:val="000000" w:themeColor="text1"/>
        </w:rPr>
        <w:t>序</w:t>
      </w:r>
      <w:r w:rsidR="00204D56" w:rsidRPr="00C32A41">
        <w:rPr>
          <w:rFonts w:ascii="標楷體" w:eastAsia="標楷體" w:hAnsi="標楷體" w:hint="eastAsia"/>
          <w:color w:val="000000" w:themeColor="text1"/>
        </w:rPr>
        <w:t>悉依</w:t>
      </w:r>
      <w:proofErr w:type="gramEnd"/>
      <w:r w:rsidR="00204D56" w:rsidRPr="00C32A41">
        <w:rPr>
          <w:rFonts w:ascii="標楷體" w:eastAsia="標楷體" w:hAnsi="標楷體" w:hint="eastAsia"/>
          <w:color w:val="000000" w:themeColor="text1"/>
        </w:rPr>
        <w:t>本校教師</w:t>
      </w:r>
      <w:proofErr w:type="gramStart"/>
      <w:r w:rsidR="00204D56" w:rsidRPr="00C32A41">
        <w:rPr>
          <w:rFonts w:ascii="標楷體" w:eastAsia="標楷體" w:hAnsi="標楷體" w:hint="eastAsia"/>
          <w:color w:val="000000" w:themeColor="text1"/>
        </w:rPr>
        <w:t>聘任暨升</w:t>
      </w:r>
      <w:proofErr w:type="gramEnd"/>
      <w:r w:rsidR="00204D56" w:rsidRPr="00C32A41">
        <w:rPr>
          <w:rFonts w:ascii="標楷體" w:eastAsia="標楷體" w:hAnsi="標楷體" w:hint="eastAsia"/>
          <w:color w:val="000000" w:themeColor="text1"/>
        </w:rPr>
        <w:t>等評審辦法辦理。</w:t>
      </w:r>
    </w:p>
    <w:p w14:paraId="5DAC5A66" w14:textId="77777777" w:rsidR="009A378A" w:rsidRPr="00C32A41" w:rsidRDefault="005C6C75"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第</w:t>
      </w:r>
      <w:r w:rsidR="000207C8" w:rsidRPr="00C32A41">
        <w:rPr>
          <w:rFonts w:ascii="標楷體" w:eastAsia="標楷體" w:hAnsi="標楷體" w:hint="eastAsia"/>
          <w:color w:val="000000" w:themeColor="text1"/>
        </w:rPr>
        <w:t>三</w:t>
      </w:r>
      <w:r w:rsidRPr="00C32A41">
        <w:rPr>
          <w:rFonts w:ascii="標楷體" w:eastAsia="標楷體" w:hAnsi="標楷體" w:hint="eastAsia"/>
          <w:color w:val="000000" w:themeColor="text1"/>
        </w:rPr>
        <w:t>條</w:t>
      </w:r>
      <w:r w:rsidR="000207C8" w:rsidRPr="00C32A41">
        <w:rPr>
          <w:rFonts w:ascii="標楷體" w:eastAsia="標楷體" w:hAnsi="標楷體"/>
          <w:color w:val="000000" w:themeColor="text1"/>
        </w:rPr>
        <w:t xml:space="preserve"> </w:t>
      </w:r>
      <w:r w:rsidR="000207C8" w:rsidRPr="00C32A41">
        <w:rPr>
          <w:rFonts w:ascii="標楷體" w:eastAsia="標楷體" w:hAnsi="標楷體" w:hint="eastAsia"/>
          <w:color w:val="000000" w:themeColor="text1"/>
        </w:rPr>
        <w:t>擬申請升等送審者，依人事室規定備齊相關資料</w:t>
      </w:r>
      <w:r w:rsidR="002C0915" w:rsidRPr="00C32A41">
        <w:rPr>
          <w:rFonts w:ascii="標楷體" w:eastAsia="標楷體" w:hAnsi="標楷體" w:hint="eastAsia"/>
          <w:color w:val="000000" w:themeColor="text1"/>
        </w:rPr>
        <w:t>。擬提出專門著作升等</w:t>
      </w:r>
      <w:r w:rsidR="009A378A" w:rsidRPr="00C32A41">
        <w:rPr>
          <w:rFonts w:ascii="標楷體" w:eastAsia="標楷體" w:hAnsi="標楷體" w:hint="eastAsia"/>
          <w:color w:val="000000" w:themeColor="text1"/>
        </w:rPr>
        <w:t xml:space="preserve">其代 </w:t>
      </w:r>
    </w:p>
    <w:p w14:paraId="3814F676" w14:textId="77777777" w:rsidR="00E87124" w:rsidRPr="00C32A41" w:rsidRDefault="009A378A"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Pr="00C32A41">
        <w:rPr>
          <w:rFonts w:ascii="標楷體" w:eastAsia="標楷體" w:hAnsi="標楷體" w:hint="eastAsia"/>
          <w:color w:val="000000" w:themeColor="text1"/>
        </w:rPr>
        <w:t>表作</w:t>
      </w:r>
      <w:r w:rsidR="000207C8" w:rsidRPr="00C32A41">
        <w:rPr>
          <w:rFonts w:ascii="標楷體" w:eastAsia="標楷體" w:hAnsi="標楷體" w:hint="eastAsia"/>
          <w:color w:val="000000" w:themeColor="text1"/>
        </w:rPr>
        <w:t>須與</w:t>
      </w:r>
      <w:proofErr w:type="gramEnd"/>
      <w:r w:rsidR="000207C8" w:rsidRPr="00C32A41">
        <w:rPr>
          <w:rFonts w:ascii="標楷體" w:eastAsia="標楷體" w:hAnsi="標楷體" w:hint="eastAsia"/>
          <w:color w:val="000000" w:themeColor="text1"/>
        </w:rPr>
        <w:t>任教科目性質相符，</w:t>
      </w:r>
      <w:r w:rsidR="00FC7B62" w:rsidRPr="00C32A41">
        <w:rPr>
          <w:rFonts w:ascii="標楷體" w:eastAsia="標楷體" w:hAnsi="標楷體" w:hint="eastAsia"/>
          <w:color w:val="000000" w:themeColor="text1"/>
        </w:rPr>
        <w:t>且係前一等級至送審前五年內在國內</w:t>
      </w:r>
      <w:r w:rsidRPr="00C32A41">
        <w:rPr>
          <w:rFonts w:ascii="標楷體" w:eastAsia="標楷體" w:hAnsi="標楷體" w:hint="eastAsia"/>
          <w:color w:val="000000" w:themeColor="text1"/>
        </w:rPr>
        <w:t>外知名學</w:t>
      </w:r>
      <w:r w:rsidR="00E87124" w:rsidRPr="00C32A41">
        <w:rPr>
          <w:rFonts w:ascii="標楷體" w:eastAsia="標楷體" w:hAnsi="標楷體" w:hint="eastAsia"/>
          <w:color w:val="000000" w:themeColor="text1"/>
        </w:rPr>
        <w:t xml:space="preserve">  </w:t>
      </w:r>
    </w:p>
    <w:p w14:paraId="173FECEE" w14:textId="77777777" w:rsidR="00E87124" w:rsidRPr="00C32A41" w:rsidRDefault="00E87124"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C7B62" w:rsidRPr="00C32A41">
        <w:rPr>
          <w:rFonts w:ascii="標楷體" w:eastAsia="標楷體" w:hAnsi="標楷體" w:hint="eastAsia"/>
          <w:color w:val="000000" w:themeColor="text1"/>
        </w:rPr>
        <w:t>術刊物發表或經出版公開發行者；參考著作應為取得前一等級</w:t>
      </w:r>
      <w:r w:rsidR="009A378A" w:rsidRPr="00C32A41">
        <w:rPr>
          <w:rFonts w:ascii="標楷體" w:eastAsia="標楷體" w:hAnsi="標楷體" w:hint="eastAsia"/>
          <w:color w:val="000000" w:themeColor="text1"/>
        </w:rPr>
        <w:t>教師資格後及</w:t>
      </w:r>
    </w:p>
    <w:p w14:paraId="0A7114B2" w14:textId="77777777" w:rsidR="009A378A" w:rsidRPr="00C32A41" w:rsidRDefault="00E87124"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C7B62" w:rsidRPr="00C32A41">
        <w:rPr>
          <w:rFonts w:ascii="標楷體" w:eastAsia="標楷體" w:hAnsi="標楷體" w:hint="eastAsia"/>
          <w:color w:val="000000" w:themeColor="text1"/>
        </w:rPr>
        <w:t>送審前七年內之著作，送審教師曾於前述期限內懷孕或生產者，得檢附相關</w:t>
      </w:r>
    </w:p>
    <w:p w14:paraId="2F33A6EA" w14:textId="77777777" w:rsidR="009A378A" w:rsidRPr="00C32A41" w:rsidRDefault="009A378A"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C7B62" w:rsidRPr="00C32A41">
        <w:rPr>
          <w:rFonts w:ascii="標楷體" w:eastAsia="標楷體" w:hAnsi="標楷體" w:hint="eastAsia"/>
          <w:color w:val="000000" w:themeColor="text1"/>
        </w:rPr>
        <w:t>證明申請延長前述年限二年著作送審。</w:t>
      </w:r>
      <w:r w:rsidR="000207C8" w:rsidRPr="00C32A41">
        <w:rPr>
          <w:rFonts w:ascii="標楷體" w:eastAsia="標楷體" w:hAnsi="標楷體" w:hint="eastAsia"/>
          <w:color w:val="000000" w:themeColor="text1"/>
        </w:rPr>
        <w:t>每年於二月二十日及</w:t>
      </w:r>
      <w:smartTag w:uri="urn:schemas-microsoft-com:office:smarttags" w:element="chsdate">
        <w:smartTagPr>
          <w:attr w:name="IsROCDate" w:val="False"/>
          <w:attr w:name="IsLunarDate" w:val="False"/>
          <w:attr w:name="Day" w:val="20"/>
          <w:attr w:name="Month" w:val="8"/>
          <w:attr w:name="Year" w:val="2011"/>
        </w:smartTagPr>
      </w:smartTag>
      <w:r w:rsidR="000207C8" w:rsidRPr="00C32A41">
        <w:rPr>
          <w:rFonts w:ascii="標楷體" w:eastAsia="標楷體" w:hAnsi="標楷體" w:hint="eastAsia"/>
          <w:color w:val="000000" w:themeColor="text1"/>
        </w:rPr>
        <w:t>八月二十日前將</w:t>
      </w:r>
      <w:r w:rsidRPr="00C32A41">
        <w:rPr>
          <w:rFonts w:ascii="標楷體" w:eastAsia="標楷體" w:hAnsi="標楷體" w:hint="eastAsia"/>
          <w:color w:val="000000" w:themeColor="text1"/>
        </w:rPr>
        <w:t xml:space="preserve"> </w:t>
      </w:r>
    </w:p>
    <w:p w14:paraId="6B9725F6" w14:textId="77777777" w:rsidR="009A378A" w:rsidRPr="00C32A41" w:rsidRDefault="009A378A"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0207C8" w:rsidRPr="00C32A41">
        <w:rPr>
          <w:rFonts w:ascii="標楷體" w:eastAsia="標楷體" w:hAnsi="標楷體" w:hint="eastAsia"/>
          <w:color w:val="000000" w:themeColor="text1"/>
        </w:rPr>
        <w:t>著作</w:t>
      </w:r>
      <w:proofErr w:type="gramStart"/>
      <w:r w:rsidR="000207C8" w:rsidRPr="00C32A41">
        <w:rPr>
          <w:rFonts w:ascii="標楷體" w:eastAsia="標楷體" w:hAnsi="標楷體" w:hint="eastAsia"/>
          <w:color w:val="000000" w:themeColor="text1"/>
        </w:rPr>
        <w:t>併申請表送系</w:t>
      </w:r>
      <w:proofErr w:type="gramEnd"/>
      <w:r w:rsidR="000207C8" w:rsidRPr="00C32A41">
        <w:rPr>
          <w:rFonts w:ascii="標楷體" w:eastAsia="標楷體" w:hAnsi="標楷體" w:hint="eastAsia"/>
          <w:color w:val="000000" w:themeColor="text1"/>
        </w:rPr>
        <w:t>辦，由系教評會初審通過後，按本校教師</w:t>
      </w:r>
      <w:proofErr w:type="gramStart"/>
      <w:r w:rsidR="000207C8" w:rsidRPr="00C32A41">
        <w:rPr>
          <w:rFonts w:ascii="標楷體" w:eastAsia="標楷體" w:hAnsi="標楷體" w:hint="eastAsia"/>
          <w:color w:val="000000" w:themeColor="text1"/>
        </w:rPr>
        <w:t>聘任暨升</w:t>
      </w:r>
      <w:proofErr w:type="gramEnd"/>
      <w:r w:rsidR="000207C8" w:rsidRPr="00C32A41">
        <w:rPr>
          <w:rFonts w:ascii="標楷體" w:eastAsia="標楷體" w:hAnsi="標楷體" w:hint="eastAsia"/>
          <w:color w:val="000000" w:themeColor="text1"/>
        </w:rPr>
        <w:t>等辦法</w:t>
      </w:r>
      <w:r w:rsidRPr="00C32A41">
        <w:rPr>
          <w:rFonts w:ascii="標楷體" w:eastAsia="標楷體" w:hAnsi="標楷體" w:hint="eastAsia"/>
          <w:color w:val="000000" w:themeColor="text1"/>
        </w:rPr>
        <w:t xml:space="preserve"> </w:t>
      </w:r>
    </w:p>
    <w:p w14:paraId="20984F19" w14:textId="77777777" w:rsidR="009A378A" w:rsidRPr="00C32A41" w:rsidRDefault="009A378A"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0207C8" w:rsidRPr="00C32A41">
        <w:rPr>
          <w:rFonts w:ascii="標楷體" w:eastAsia="標楷體" w:hAnsi="標楷體" w:hint="eastAsia"/>
          <w:color w:val="000000" w:themeColor="text1"/>
        </w:rPr>
        <w:t>規定之時間於每年</w:t>
      </w:r>
      <w:smartTag w:uri="urn:schemas-microsoft-com:office:smarttags" w:element="chsdate">
        <w:smartTagPr>
          <w:attr w:name="Year" w:val="2011"/>
          <w:attr w:name="Month" w:val="3"/>
          <w:attr w:name="Day" w:val="15"/>
          <w:attr w:name="IsLunarDate" w:val="False"/>
          <w:attr w:name="IsROCDate" w:val="False"/>
        </w:smartTagPr>
        <w:r w:rsidR="000207C8" w:rsidRPr="00C32A41">
          <w:rPr>
            <w:rFonts w:ascii="標楷體" w:eastAsia="標楷體" w:hAnsi="標楷體" w:hint="eastAsia"/>
            <w:color w:val="000000" w:themeColor="text1"/>
          </w:rPr>
          <w:t>三月十五日</w:t>
        </w:r>
      </w:smartTag>
      <w:r w:rsidR="000207C8" w:rsidRPr="00C32A41">
        <w:rPr>
          <w:rFonts w:ascii="標楷體" w:eastAsia="標楷體" w:hAnsi="標楷體" w:hint="eastAsia"/>
          <w:color w:val="000000" w:themeColor="text1"/>
        </w:rPr>
        <w:t>及</w:t>
      </w:r>
      <w:smartTag w:uri="urn:schemas-microsoft-com:office:smarttags" w:element="chsdate">
        <w:smartTagPr>
          <w:attr w:name="Year" w:val="2011"/>
          <w:attr w:name="Month" w:val="9"/>
          <w:attr w:name="Day" w:val="15"/>
          <w:attr w:name="IsLunarDate" w:val="False"/>
          <w:attr w:name="IsROCDate" w:val="False"/>
        </w:smartTagPr>
        <w:r w:rsidR="000207C8" w:rsidRPr="00C32A41">
          <w:rPr>
            <w:rFonts w:ascii="標楷體" w:eastAsia="標楷體" w:hAnsi="標楷體" w:hint="eastAsia"/>
            <w:color w:val="000000" w:themeColor="text1"/>
          </w:rPr>
          <w:t>九月十五日</w:t>
        </w:r>
      </w:smartTag>
      <w:r w:rsidR="000207C8" w:rsidRPr="00C32A41">
        <w:rPr>
          <w:rFonts w:ascii="標楷體" w:eastAsia="標楷體" w:hAnsi="標楷體" w:hint="eastAsia"/>
          <w:color w:val="000000" w:themeColor="text1"/>
        </w:rPr>
        <w:t>以前向學院推薦，經本學院教師</w:t>
      </w:r>
    </w:p>
    <w:p w14:paraId="0E1F27F5" w14:textId="77777777" w:rsidR="009A378A" w:rsidRPr="00C32A41" w:rsidRDefault="009A378A"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0207C8" w:rsidRPr="00C32A41">
        <w:rPr>
          <w:rFonts w:ascii="標楷體" w:eastAsia="標楷體" w:hAnsi="標楷體" w:hint="eastAsia"/>
          <w:color w:val="000000" w:themeColor="text1"/>
        </w:rPr>
        <w:t>評審委員會審查通過者，再由學院將其著作送人事室依本校教師著作外審作</w:t>
      </w:r>
    </w:p>
    <w:p w14:paraId="5C4CAC7B" w14:textId="77777777" w:rsidR="00E87124" w:rsidRPr="00C32A41" w:rsidRDefault="009A378A"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0207C8" w:rsidRPr="00C32A41">
        <w:rPr>
          <w:rFonts w:ascii="標楷體" w:eastAsia="標楷體" w:hAnsi="標楷體" w:hint="eastAsia"/>
          <w:color w:val="000000" w:themeColor="text1"/>
        </w:rPr>
        <w:t>業要點辦理外審。</w:t>
      </w:r>
      <w:r w:rsidR="00B25C71" w:rsidRPr="00C32A41">
        <w:rPr>
          <w:rFonts w:ascii="標楷體" w:eastAsia="標楷體" w:hAnsi="標楷體" w:hint="eastAsia"/>
          <w:color w:val="000000" w:themeColor="text1"/>
        </w:rPr>
        <w:t xml:space="preserve">      </w:t>
      </w:r>
    </w:p>
    <w:p w14:paraId="0481D9A8" w14:textId="77777777" w:rsidR="009A378A" w:rsidRPr="00C32A41" w:rsidRDefault="00E87124"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25C71" w:rsidRPr="00C32A41">
        <w:rPr>
          <w:rFonts w:ascii="標楷體" w:eastAsia="標楷體" w:hAnsi="標楷體" w:hint="eastAsia"/>
          <w:color w:val="000000" w:themeColor="text1"/>
        </w:rPr>
        <w:t>本系專任教師升等，得以作品、成就證明、技術報告、教學實務報告或</w:t>
      </w:r>
      <w:r w:rsidR="009A378A" w:rsidRPr="00C32A41">
        <w:rPr>
          <w:rFonts w:ascii="標楷體" w:eastAsia="標楷體" w:hAnsi="標楷體" w:hint="eastAsia"/>
          <w:color w:val="000000" w:themeColor="text1"/>
        </w:rPr>
        <w:t>學位</w:t>
      </w:r>
    </w:p>
    <w:p w14:paraId="0487B5E3" w14:textId="77777777" w:rsidR="00E87124" w:rsidRPr="00C32A41" w:rsidRDefault="009A378A"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論</w:t>
      </w:r>
      <w:r w:rsidR="00B25C71" w:rsidRPr="00C32A41">
        <w:rPr>
          <w:rFonts w:ascii="標楷體" w:eastAsia="標楷體" w:hAnsi="標楷體" w:hint="eastAsia"/>
          <w:color w:val="000000" w:themeColor="text1"/>
        </w:rPr>
        <w:t xml:space="preserve">文代替專門著作送審。     </w:t>
      </w:r>
    </w:p>
    <w:p w14:paraId="65596D40" w14:textId="77777777" w:rsidR="009A378A" w:rsidRPr="00C32A41" w:rsidRDefault="00E87124"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25C71" w:rsidRPr="00C32A41">
        <w:rPr>
          <w:rFonts w:ascii="標楷體" w:eastAsia="標楷體" w:hAnsi="標楷體" w:hint="eastAsia"/>
          <w:color w:val="000000" w:themeColor="text1"/>
        </w:rPr>
        <w:t>以作品、成就證明或技術報告送審通過者，應於通過後二年內公開出版</w:t>
      </w:r>
      <w:r w:rsidR="009A378A" w:rsidRPr="00C32A41">
        <w:rPr>
          <w:rFonts w:ascii="標楷體" w:eastAsia="標楷體" w:hAnsi="標楷體" w:hint="eastAsia"/>
          <w:color w:val="000000" w:themeColor="text1"/>
        </w:rPr>
        <w:t>發行</w:t>
      </w:r>
    </w:p>
    <w:p w14:paraId="32C11B66" w14:textId="77777777" w:rsidR="00E87124" w:rsidRPr="00C32A41" w:rsidRDefault="009A378A"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25C71" w:rsidRPr="00C32A41">
        <w:rPr>
          <w:rFonts w:ascii="標楷體" w:eastAsia="標楷體" w:hAnsi="標楷體" w:hint="eastAsia"/>
          <w:color w:val="000000" w:themeColor="text1"/>
        </w:rPr>
        <w:t>但涉及機密、申請專利或依法不得公開出版，經三級教評會認定</w:t>
      </w:r>
      <w:r w:rsidRPr="00C32A41">
        <w:rPr>
          <w:rFonts w:ascii="標楷體" w:eastAsia="標楷體" w:hAnsi="標楷體" w:hint="eastAsia"/>
          <w:color w:val="000000" w:themeColor="text1"/>
        </w:rPr>
        <w:t>者得不予</w:t>
      </w:r>
    </w:p>
    <w:p w14:paraId="3544E827" w14:textId="77777777" w:rsidR="00E87124" w:rsidRPr="00C32A41" w:rsidRDefault="00E87124"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25C71" w:rsidRPr="00C32A41">
        <w:rPr>
          <w:rFonts w:ascii="標楷體" w:eastAsia="標楷體" w:hAnsi="標楷體" w:hint="eastAsia"/>
          <w:color w:val="000000" w:themeColor="text1"/>
        </w:rPr>
        <w:t>公開出版或於一定期間不予公開出版。未依規定公開出版發</w:t>
      </w:r>
      <w:r w:rsidR="009A378A" w:rsidRPr="00C32A41">
        <w:rPr>
          <w:rFonts w:ascii="標楷體" w:eastAsia="標楷體" w:hAnsi="標楷體" w:hint="eastAsia"/>
          <w:color w:val="000000" w:themeColor="text1"/>
        </w:rPr>
        <w:t>行，撤銷其通過</w:t>
      </w:r>
    </w:p>
    <w:p w14:paraId="2F8B00AD" w14:textId="77777777" w:rsidR="00B25C71" w:rsidRPr="00C32A41" w:rsidRDefault="00E87124" w:rsidP="00B25C71">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25C71" w:rsidRPr="00C32A41">
        <w:rPr>
          <w:rFonts w:ascii="標楷體" w:eastAsia="標楷體" w:hAnsi="標楷體" w:hint="eastAsia"/>
          <w:color w:val="000000" w:themeColor="text1"/>
        </w:rPr>
        <w:t>升等之教師資格。</w:t>
      </w:r>
    </w:p>
    <w:p w14:paraId="02A5C4E4" w14:textId="77777777" w:rsidR="00B25C71" w:rsidRPr="00C32A41" w:rsidRDefault="00B25C71"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p>
    <w:p w14:paraId="2C7F22B7" w14:textId="77777777" w:rsidR="000207C8" w:rsidRPr="00C32A41" w:rsidRDefault="009F12AB" w:rsidP="005B3DC5">
      <w:pPr>
        <w:ind w:left="960" w:hangingChars="400" w:hanging="960"/>
        <w:jc w:val="both"/>
        <w:rPr>
          <w:rFonts w:ascii="標楷體" w:eastAsia="標楷體" w:hAnsi="標楷體"/>
          <w:color w:val="000000" w:themeColor="text1"/>
        </w:rPr>
      </w:pPr>
      <w:r w:rsidRPr="00C32A41">
        <w:rPr>
          <w:rFonts w:ascii="標楷體" w:eastAsia="標楷體" w:hAnsi="標楷體" w:hint="eastAsia"/>
          <w:color w:val="000000" w:themeColor="text1"/>
        </w:rPr>
        <w:t>第四條</w:t>
      </w:r>
      <w:r w:rsidR="000207C8" w:rsidRPr="00C32A41">
        <w:rPr>
          <w:rFonts w:ascii="標楷體" w:eastAsia="標楷體" w:hAnsi="標楷體"/>
          <w:color w:val="000000" w:themeColor="text1"/>
        </w:rPr>
        <w:t xml:space="preserve"> </w:t>
      </w:r>
      <w:r w:rsidR="000207C8" w:rsidRPr="00C32A41">
        <w:rPr>
          <w:rFonts w:ascii="標楷體" w:eastAsia="標楷體" w:hAnsi="標楷體" w:hint="eastAsia"/>
          <w:color w:val="000000" w:themeColor="text1"/>
        </w:rPr>
        <w:t>教師申請升等案件，如有下列情形之一者，系教評會不予受理審查：</w:t>
      </w:r>
    </w:p>
    <w:p w14:paraId="24638FB1" w14:textId="77777777" w:rsidR="000207C8" w:rsidRPr="00C32A41" w:rsidRDefault="000207C8" w:rsidP="005B3DC5">
      <w:pPr>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805E25" w:rsidRPr="00C32A41">
        <w:rPr>
          <w:rFonts w:ascii="標楷體" w:eastAsia="標楷體" w:hAnsi="標楷體" w:hint="eastAsia"/>
          <w:color w:val="000000" w:themeColor="text1"/>
        </w:rPr>
        <w:t xml:space="preserve"> </w:t>
      </w:r>
      <w:r w:rsidRPr="00C32A41">
        <w:rPr>
          <w:rFonts w:ascii="標楷體" w:eastAsia="標楷體" w:hAnsi="標楷體"/>
          <w:color w:val="000000" w:themeColor="text1"/>
        </w:rPr>
        <w:t xml:space="preserve"> </w:t>
      </w:r>
      <w:r w:rsidR="00805E25"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一</w:t>
      </w:r>
      <w:r w:rsidR="00805E25"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現職教師因留職留薪、留職停薪或延長病假，實際授課未滿三年者。</w:t>
      </w:r>
    </w:p>
    <w:p w14:paraId="1A8C2F2D" w14:textId="77777777" w:rsidR="000207C8" w:rsidRPr="00C32A41" w:rsidRDefault="000207C8" w:rsidP="005B3DC5">
      <w:pPr>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805E25"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二</w:t>
      </w:r>
      <w:r w:rsidR="00805E25"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專任教師在本校服務未滿一年者。</w:t>
      </w:r>
    </w:p>
    <w:p w14:paraId="0EFA9BD4" w14:textId="77777777" w:rsidR="000207C8" w:rsidRPr="00C32A41" w:rsidRDefault="000207C8" w:rsidP="005B3DC5">
      <w:pPr>
        <w:ind w:left="1274" w:hangingChars="531" w:hanging="1274"/>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805E25"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三</w:t>
      </w:r>
      <w:r w:rsidR="00805E25"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助理教授以上專任教師在申請升等前五學年內，擔任國科會計畫案、政府機構計畫案、財團法人計畫案、產學合作計畫案或推廣教育計畫案等</w:t>
      </w:r>
      <w:r w:rsidRPr="00C32A41">
        <w:rPr>
          <w:rFonts w:ascii="標楷體" w:eastAsia="標楷體" w:hAnsi="標楷體" w:hint="eastAsia"/>
          <w:color w:val="000000" w:themeColor="text1"/>
        </w:rPr>
        <w:lastRenderedPageBreak/>
        <w:t>主持人</w:t>
      </w:r>
      <w:r w:rsidRPr="00C32A41">
        <w:rPr>
          <w:rFonts w:ascii="標楷體" w:eastAsia="標楷體" w:hAnsi="標楷體"/>
          <w:color w:val="000000" w:themeColor="text1"/>
        </w:rPr>
        <w:t xml:space="preserve"> (</w:t>
      </w:r>
      <w:r w:rsidRPr="00C32A41">
        <w:rPr>
          <w:rFonts w:ascii="標楷體" w:eastAsia="標楷體" w:hAnsi="標楷體" w:hint="eastAsia"/>
          <w:color w:val="000000" w:themeColor="text1"/>
        </w:rPr>
        <w:t>擔任行政主管期間每滿一年可抵一案</w:t>
      </w:r>
      <w:r w:rsidRPr="00C32A41">
        <w:rPr>
          <w:rFonts w:ascii="標楷體" w:eastAsia="標楷體" w:hAnsi="標楷體"/>
          <w:color w:val="000000" w:themeColor="text1"/>
        </w:rPr>
        <w:t>)</w:t>
      </w:r>
      <w:r w:rsidRPr="00C32A41">
        <w:rPr>
          <w:rFonts w:ascii="標楷體" w:eastAsia="標楷體" w:hAnsi="標楷體" w:hint="eastAsia"/>
          <w:color w:val="000000" w:themeColor="text1"/>
        </w:rPr>
        <w:t>，其件數未達一案</w:t>
      </w:r>
      <w:r w:rsidRPr="00C32A41">
        <w:rPr>
          <w:rFonts w:ascii="標楷體" w:eastAsia="標楷體" w:hAnsi="標楷體"/>
          <w:color w:val="000000" w:themeColor="text1"/>
        </w:rPr>
        <w:t>(</w:t>
      </w:r>
      <w:r w:rsidRPr="00C32A41">
        <w:rPr>
          <w:rFonts w:ascii="標楷體" w:eastAsia="標楷體" w:hAnsi="標楷體" w:hint="eastAsia"/>
          <w:color w:val="000000" w:themeColor="text1"/>
        </w:rPr>
        <w:t>含</w:t>
      </w:r>
      <w:r w:rsidRPr="00C32A41">
        <w:rPr>
          <w:rFonts w:ascii="標楷體" w:eastAsia="標楷體" w:hAnsi="標楷體"/>
          <w:color w:val="000000" w:themeColor="text1"/>
        </w:rPr>
        <w:t>)</w:t>
      </w:r>
      <w:r w:rsidRPr="00C32A41">
        <w:rPr>
          <w:rFonts w:ascii="標楷體" w:eastAsia="標楷體" w:hAnsi="標楷體" w:hint="eastAsia"/>
          <w:color w:val="000000" w:themeColor="text1"/>
        </w:rPr>
        <w:t>者。各項計畫案，金額每超過</w:t>
      </w:r>
      <w:r w:rsidRPr="00C32A41">
        <w:rPr>
          <w:rFonts w:ascii="標楷體" w:eastAsia="標楷體" w:hAnsi="標楷體"/>
          <w:color w:val="000000" w:themeColor="text1"/>
        </w:rPr>
        <w:t>50</w:t>
      </w:r>
      <w:r w:rsidRPr="00C32A41">
        <w:rPr>
          <w:rFonts w:ascii="標楷體" w:eastAsia="標楷體" w:hAnsi="標楷體" w:hint="eastAsia"/>
          <w:color w:val="000000" w:themeColor="text1"/>
        </w:rPr>
        <w:t>萬元，可多採認一位共同主持人。</w:t>
      </w:r>
      <w:r w:rsidRPr="00C32A41">
        <w:rPr>
          <w:rFonts w:ascii="標楷體" w:eastAsia="標楷體" w:hAnsi="標楷體"/>
          <w:color w:val="000000" w:themeColor="text1"/>
        </w:rPr>
        <w:t xml:space="preserve">        </w:t>
      </w:r>
    </w:p>
    <w:p w14:paraId="3F38DC9F" w14:textId="77777777" w:rsidR="000207C8" w:rsidRPr="00C32A41" w:rsidRDefault="000207C8" w:rsidP="005B3DC5">
      <w:pPr>
        <w:ind w:left="1274" w:hangingChars="531" w:hanging="1274"/>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805E25"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四</w:t>
      </w:r>
      <w:r w:rsidR="00805E25"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未通過</w:t>
      </w:r>
      <w:r w:rsidR="002958B5" w:rsidRPr="00C32A41">
        <w:rPr>
          <w:rFonts w:ascii="標楷體" w:eastAsia="標楷體" w:hAnsi="標楷體" w:hint="eastAsia"/>
          <w:color w:val="000000" w:themeColor="text1"/>
        </w:rPr>
        <w:t>送審前一年度</w:t>
      </w:r>
      <w:r w:rsidRPr="00C32A41">
        <w:rPr>
          <w:rFonts w:ascii="標楷體" w:eastAsia="標楷體" w:hAnsi="標楷體" w:hint="eastAsia"/>
          <w:color w:val="000000" w:themeColor="text1"/>
        </w:rPr>
        <w:t>教師評鑑者。</w:t>
      </w:r>
    </w:p>
    <w:p w14:paraId="037499FB" w14:textId="77777777" w:rsidR="000207C8" w:rsidRPr="00C32A41" w:rsidRDefault="000207C8" w:rsidP="005B3DC5">
      <w:pPr>
        <w:ind w:left="1274" w:hangingChars="531" w:hanging="1274"/>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805E25" w:rsidRPr="00C32A41">
        <w:rPr>
          <w:rFonts w:ascii="標楷體" w:eastAsia="標楷體" w:hAnsi="標楷體" w:hint="eastAsia"/>
          <w:color w:val="000000" w:themeColor="text1"/>
        </w:rPr>
        <w:t xml:space="preserve">  </w:t>
      </w:r>
      <w:r w:rsidR="002958B5" w:rsidRPr="00C32A41">
        <w:rPr>
          <w:rFonts w:ascii="標楷體" w:eastAsia="標楷體" w:hAnsi="標楷體" w:hint="eastAsia"/>
          <w:color w:val="000000" w:themeColor="text1"/>
        </w:rPr>
        <w:t>五</w:t>
      </w:r>
      <w:r w:rsidR="00805E25" w:rsidRPr="00C32A41">
        <w:rPr>
          <w:rFonts w:ascii="標楷體" w:eastAsia="標楷體" w:hAnsi="標楷體" w:hint="eastAsia"/>
          <w:color w:val="000000" w:themeColor="text1"/>
        </w:rPr>
        <w:t>、</w:t>
      </w:r>
      <w:r w:rsidRPr="00C32A41">
        <w:rPr>
          <w:rFonts w:ascii="標楷體" w:eastAsia="標楷體" w:hAnsi="標楷體"/>
          <w:color w:val="000000" w:themeColor="text1"/>
        </w:rPr>
        <w:t>102</w:t>
      </w:r>
      <w:r w:rsidRPr="00C32A41">
        <w:rPr>
          <w:rFonts w:ascii="標楷體" w:eastAsia="標楷體" w:hAnsi="標楷體" w:hint="eastAsia"/>
          <w:color w:val="000000" w:themeColor="text1"/>
        </w:rPr>
        <w:t>學年度起在送審前之採計年資階段內未曾投稿本校南臺學報或南臺人文社會學報一篇以上。</w:t>
      </w:r>
    </w:p>
    <w:p w14:paraId="2B43D9F9" w14:textId="77777777" w:rsidR="00805E25" w:rsidRPr="00C32A41" w:rsidRDefault="00805E25" w:rsidP="005B3DC5">
      <w:pPr>
        <w:ind w:left="1274" w:hangingChars="531" w:hanging="1274"/>
        <w:jc w:val="both"/>
        <w:rPr>
          <w:rFonts w:ascii="標楷體" w:eastAsia="標楷體" w:hAnsi="標楷體"/>
          <w:color w:val="000000" w:themeColor="text1"/>
        </w:rPr>
      </w:pPr>
    </w:p>
    <w:p w14:paraId="650DEA3D" w14:textId="77777777" w:rsidR="00F64E56" w:rsidRPr="00C32A41" w:rsidRDefault="0031243A" w:rsidP="005B3DC5">
      <w:pPr>
        <w:ind w:left="708" w:hangingChars="295" w:hanging="708"/>
        <w:rPr>
          <w:rFonts w:ascii="標楷體" w:eastAsia="標楷體" w:hAnsi="標楷體"/>
          <w:color w:val="000000" w:themeColor="text1"/>
        </w:rPr>
      </w:pPr>
      <w:r w:rsidRPr="00C32A41">
        <w:rPr>
          <w:rFonts w:ascii="標楷體" w:eastAsia="標楷體" w:hAnsi="標楷體" w:hint="eastAsia"/>
          <w:color w:val="000000" w:themeColor="text1"/>
        </w:rPr>
        <w:t>第</w:t>
      </w:r>
      <w:r w:rsidR="000207C8" w:rsidRPr="00C32A41">
        <w:rPr>
          <w:rFonts w:ascii="標楷體" w:eastAsia="標楷體" w:hAnsi="標楷體" w:hint="eastAsia"/>
          <w:color w:val="000000" w:themeColor="text1"/>
        </w:rPr>
        <w:t>五</w:t>
      </w:r>
      <w:r w:rsidRPr="00C32A41">
        <w:rPr>
          <w:rFonts w:ascii="標楷體" w:eastAsia="標楷體" w:hAnsi="標楷體" w:hint="eastAsia"/>
          <w:color w:val="000000" w:themeColor="text1"/>
        </w:rPr>
        <w:t xml:space="preserve">條 </w:t>
      </w:r>
      <w:r w:rsidR="00F64E56" w:rsidRPr="00C32A41">
        <w:rPr>
          <w:rFonts w:ascii="標楷體" w:eastAsia="標楷體" w:hAnsi="標楷體" w:hint="eastAsia"/>
          <w:color w:val="000000" w:themeColor="text1"/>
        </w:rPr>
        <w:t xml:space="preserve"> 教師送審專門著作之篇數規定如下：</w:t>
      </w:r>
    </w:p>
    <w:p w14:paraId="61E01C9F" w14:textId="77777777" w:rsidR="000207C8" w:rsidRPr="00C32A41" w:rsidRDefault="000207C8" w:rsidP="005B3DC5">
      <w:pPr>
        <w:ind w:left="1274" w:hangingChars="531" w:hanging="1274"/>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1A51CF"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一</w:t>
      </w:r>
      <w:r w:rsidR="001A51CF"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送審助理教授或副教授資格者須提出前一等級至送審前七年內專門著作至少四篇，其中一篇可發表於本校學報；以技術報告送審者得減少一篇。</w:t>
      </w:r>
    </w:p>
    <w:p w14:paraId="6DB6E044" w14:textId="77777777" w:rsidR="000207C8" w:rsidRPr="00C32A41" w:rsidRDefault="000207C8" w:rsidP="005B3DC5">
      <w:pPr>
        <w:ind w:left="1274" w:hangingChars="531" w:hanging="1274"/>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1A51CF" w:rsidRPr="00C32A41">
        <w:rPr>
          <w:rFonts w:ascii="標楷體" w:eastAsia="標楷體" w:hAnsi="標楷體" w:hint="eastAsia"/>
          <w:color w:val="000000" w:themeColor="text1"/>
        </w:rPr>
        <w:t xml:space="preserve">  </w:t>
      </w:r>
      <w:r w:rsidRPr="00C32A41">
        <w:rPr>
          <w:rFonts w:ascii="標楷體" w:eastAsia="標楷體" w:hAnsi="標楷體"/>
          <w:color w:val="000000" w:themeColor="text1"/>
        </w:rPr>
        <w:t xml:space="preserve"> </w:t>
      </w:r>
      <w:r w:rsidRPr="00C32A41">
        <w:rPr>
          <w:rFonts w:ascii="標楷體" w:eastAsia="標楷體" w:hAnsi="標楷體" w:hint="eastAsia"/>
          <w:color w:val="000000" w:themeColor="text1"/>
        </w:rPr>
        <w:t>二</w:t>
      </w:r>
      <w:r w:rsidR="001A51CF"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送審教授資格者須提出前一等級至送審前七年內專門著作至少五篇，其中一篇可發表於本校學報；以技術報告送審者得減少一篇。</w:t>
      </w:r>
    </w:p>
    <w:p w14:paraId="1BC68F1C" w14:textId="77777777" w:rsidR="000207C8" w:rsidRPr="00C32A41" w:rsidRDefault="000207C8" w:rsidP="005B3DC5">
      <w:pPr>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1A51CF"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三</w:t>
      </w:r>
      <w:r w:rsidR="001A51CF"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前兩款專門著作或技術報告之計算方式如下：</w:t>
      </w:r>
    </w:p>
    <w:p w14:paraId="2B6CE922" w14:textId="77777777" w:rsidR="00C10A4A" w:rsidRPr="00C32A41" w:rsidRDefault="00805E25"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w:t>
      </w:r>
      <w:proofErr w:type="gramStart"/>
      <w:r w:rsidRPr="00C32A41">
        <w:rPr>
          <w:rFonts w:ascii="標楷體" w:eastAsia="標楷體" w:hAnsi="標楷體" w:hint="eastAsia"/>
          <w:color w:val="000000" w:themeColor="text1"/>
        </w:rPr>
        <w:t>一</w:t>
      </w:r>
      <w:proofErr w:type="gramEnd"/>
      <w:r w:rsidRPr="00C32A41">
        <w:rPr>
          <w:rFonts w:ascii="標楷體" w:eastAsia="標楷體" w:hAnsi="標楷體" w:hint="eastAsia"/>
          <w:color w:val="000000" w:themeColor="text1"/>
        </w:rPr>
        <w:t>)</w:t>
      </w:r>
      <w:r w:rsidR="000207C8" w:rsidRPr="00C32A41">
        <w:rPr>
          <w:rFonts w:ascii="標楷體" w:eastAsia="標楷體" w:hAnsi="標楷體" w:hint="eastAsia"/>
          <w:color w:val="000000" w:themeColor="text1"/>
        </w:rPr>
        <w:t>發表於</w:t>
      </w:r>
      <w:r w:rsidR="000207C8" w:rsidRPr="00C32A41">
        <w:rPr>
          <w:rFonts w:ascii="標楷體" w:eastAsia="標楷體" w:hAnsi="標楷體"/>
          <w:color w:val="000000" w:themeColor="text1"/>
          <w:u w:val="single"/>
        </w:rPr>
        <w:t>SCI</w:t>
      </w:r>
      <w:r w:rsidR="00966B7D" w:rsidRPr="00C32A41">
        <w:rPr>
          <w:rFonts w:ascii="標楷體" w:eastAsia="標楷體" w:hAnsi="標楷體"/>
          <w:color w:val="000000" w:themeColor="text1"/>
          <w:u w:val="single"/>
        </w:rPr>
        <w:t>E</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SSCI</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EI</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A&amp;HCI</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ABI</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TSSCI</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TA&amp;HCI</w:t>
      </w:r>
      <w:r w:rsidR="000207C8" w:rsidRPr="00C32A41">
        <w:rPr>
          <w:rFonts w:ascii="標楷體" w:eastAsia="標楷體" w:hAnsi="標楷體" w:hint="eastAsia"/>
          <w:color w:val="000000" w:themeColor="text1"/>
        </w:rPr>
        <w:t>（</w:t>
      </w:r>
      <w:r w:rsidR="000207C8" w:rsidRPr="00C32A41">
        <w:rPr>
          <w:rFonts w:ascii="標楷體" w:eastAsia="標楷體" w:hAnsi="標楷體"/>
          <w:color w:val="000000" w:themeColor="text1"/>
        </w:rPr>
        <w:t>CORE</w:t>
      </w:r>
      <w:r w:rsidR="000207C8" w:rsidRPr="00C32A41">
        <w:rPr>
          <w:rFonts w:ascii="標楷體" w:eastAsia="標楷體" w:hAnsi="標楷體" w:hint="eastAsia"/>
          <w:color w:val="000000" w:themeColor="text1"/>
        </w:rPr>
        <w:t>）或</w:t>
      </w:r>
      <w:r w:rsidR="00C10A4A" w:rsidRPr="00C32A41">
        <w:rPr>
          <w:rFonts w:ascii="標楷體" w:eastAsia="標楷體" w:hAnsi="標楷體" w:hint="eastAsia"/>
          <w:color w:val="000000" w:themeColor="text1"/>
        </w:rPr>
        <w:t>本</w:t>
      </w:r>
    </w:p>
    <w:p w14:paraId="0C388D87" w14:textId="77777777" w:rsidR="000207C8" w:rsidRPr="00C32A41" w:rsidRDefault="00C10A4A"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Pr="00C32A41">
        <w:rPr>
          <w:rFonts w:ascii="標楷體" w:eastAsia="標楷體" w:hAnsi="標楷體" w:hint="eastAsia"/>
          <w:color w:val="000000" w:themeColor="text1"/>
        </w:rPr>
        <w:t>系</w:t>
      </w:r>
      <w:r w:rsidR="000207C8" w:rsidRPr="00C32A41">
        <w:rPr>
          <w:rFonts w:ascii="標楷體" w:eastAsia="標楷體" w:hAnsi="標楷體" w:hint="eastAsia"/>
          <w:color w:val="000000" w:themeColor="text1"/>
        </w:rPr>
        <w:t>經審定</w:t>
      </w:r>
      <w:proofErr w:type="gramEnd"/>
      <w:r w:rsidR="000207C8" w:rsidRPr="00C32A41">
        <w:rPr>
          <w:rFonts w:ascii="標楷體" w:eastAsia="標楷體" w:hAnsi="標楷體" w:hint="eastAsia"/>
          <w:color w:val="000000" w:themeColor="text1"/>
        </w:rPr>
        <w:t>已實施之國內、外重要期刊。</w:t>
      </w:r>
    </w:p>
    <w:p w14:paraId="709A3527" w14:textId="77777777" w:rsidR="000207C8" w:rsidRPr="00C32A41" w:rsidRDefault="00805E25"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(二)</w:t>
      </w:r>
      <w:r w:rsidR="000207C8" w:rsidRPr="00C32A41">
        <w:rPr>
          <w:rFonts w:ascii="標楷體" w:eastAsia="標楷體" w:hAnsi="標楷體" w:hint="eastAsia"/>
          <w:color w:val="000000" w:themeColor="text1"/>
        </w:rPr>
        <w:t>每項發明專利得抵一篇。</w:t>
      </w:r>
    </w:p>
    <w:p w14:paraId="66F61373" w14:textId="77777777" w:rsidR="009E1BE5" w:rsidRPr="00C32A41" w:rsidRDefault="00805E25" w:rsidP="009E1BE5">
      <w:pPr>
        <w:ind w:leftChars="531" w:left="1552" w:hangingChars="116" w:hanging="278"/>
        <w:jc w:val="both"/>
        <w:rPr>
          <w:rFonts w:ascii="標楷體" w:eastAsia="標楷體" w:hAnsi="標楷體"/>
          <w:color w:val="000000" w:themeColor="text1"/>
        </w:rPr>
      </w:pPr>
      <w:r w:rsidRPr="00C32A41">
        <w:rPr>
          <w:rFonts w:ascii="標楷體" w:eastAsia="標楷體" w:hAnsi="標楷體" w:hint="eastAsia"/>
          <w:color w:val="000000" w:themeColor="text1"/>
        </w:rPr>
        <w:t>(三)</w:t>
      </w:r>
      <w:r w:rsidR="000207C8" w:rsidRPr="00C32A41">
        <w:rPr>
          <w:rFonts w:ascii="標楷體" w:eastAsia="標楷體" w:hAnsi="標楷體" w:hint="eastAsia"/>
          <w:color w:val="000000" w:themeColor="text1"/>
        </w:rPr>
        <w:t>技術報告最多得抵一篇</w:t>
      </w:r>
      <w:r w:rsidR="009E1BE5" w:rsidRPr="00C32A41">
        <w:rPr>
          <w:rFonts w:ascii="標楷體" w:eastAsia="標楷體" w:hAnsi="標楷體" w:hint="eastAsia"/>
          <w:color w:val="000000" w:themeColor="text1"/>
        </w:rPr>
        <w:t xml:space="preserve"> </w:t>
      </w:r>
      <w:r w:rsidR="000207C8" w:rsidRPr="00C32A41">
        <w:rPr>
          <w:rFonts w:ascii="標楷體" w:eastAsia="標楷體" w:hAnsi="標楷體"/>
          <w:color w:val="000000" w:themeColor="text1"/>
        </w:rPr>
        <w:t>(</w:t>
      </w:r>
      <w:r w:rsidR="000207C8" w:rsidRPr="00C32A41">
        <w:rPr>
          <w:rFonts w:ascii="標楷體" w:eastAsia="標楷體" w:hAnsi="標楷體" w:hint="eastAsia"/>
          <w:color w:val="000000" w:themeColor="text1"/>
        </w:rPr>
        <w:t>由產學合作研究案衍生之技術報告不在</w:t>
      </w:r>
      <w:r w:rsidR="009E1BE5" w:rsidRPr="00C32A41">
        <w:rPr>
          <w:rFonts w:ascii="標楷體" w:eastAsia="標楷體" w:hAnsi="標楷體" w:hint="eastAsia"/>
          <w:color w:val="000000" w:themeColor="text1"/>
        </w:rPr>
        <w:t>此</w:t>
      </w:r>
    </w:p>
    <w:p w14:paraId="09550D67" w14:textId="77777777" w:rsidR="000207C8" w:rsidRPr="00C32A41" w:rsidRDefault="009E1BE5" w:rsidP="009E1BE5">
      <w:pPr>
        <w:ind w:leftChars="531" w:left="1552" w:hangingChars="116" w:hanging="278"/>
        <w:jc w:val="both"/>
        <w:rPr>
          <w:rFonts w:ascii="標楷體" w:eastAsia="標楷體" w:hAnsi="標楷體"/>
          <w:color w:val="000000" w:themeColor="text1"/>
        </w:rPr>
      </w:pPr>
      <w:bookmarkStart w:id="0" w:name="_GoBack"/>
      <w:r w:rsidRPr="00C32A41">
        <w:rPr>
          <w:rFonts w:ascii="標楷體" w:eastAsia="標楷體" w:hAnsi="標楷體" w:hint="eastAsia"/>
          <w:color w:val="000000" w:themeColor="text1"/>
        </w:rPr>
        <w:t xml:space="preserve">    </w:t>
      </w:r>
      <w:r w:rsidR="00B42116" w:rsidRPr="00C32A41">
        <w:rPr>
          <w:rFonts w:ascii="標楷體" w:eastAsia="標楷體" w:hAnsi="標楷體" w:hint="eastAsia"/>
          <w:color w:val="000000" w:themeColor="text1"/>
        </w:rPr>
        <w:t>限</w:t>
      </w:r>
      <w:r w:rsidR="00C10A4A" w:rsidRPr="00C32A41">
        <w:rPr>
          <w:rFonts w:ascii="標楷體" w:eastAsia="標楷體" w:hAnsi="標楷體"/>
          <w:color w:val="000000" w:themeColor="text1"/>
        </w:rPr>
        <w:t>)</w:t>
      </w:r>
      <w:r w:rsidR="00C10A4A" w:rsidRPr="00C32A41">
        <w:rPr>
          <w:rFonts w:ascii="標楷體" w:eastAsia="標楷體" w:hAnsi="標楷體" w:hint="eastAsia"/>
          <w:color w:val="000000" w:themeColor="text1"/>
        </w:rPr>
        <w:t>，但與發明專利重複者</w:t>
      </w:r>
      <w:proofErr w:type="gramStart"/>
      <w:r w:rsidR="00C10A4A" w:rsidRPr="00C32A41">
        <w:rPr>
          <w:rFonts w:ascii="標楷體" w:eastAsia="標楷體" w:hAnsi="標楷體" w:hint="eastAsia"/>
          <w:color w:val="000000" w:themeColor="text1"/>
        </w:rPr>
        <w:t>不</w:t>
      </w:r>
      <w:proofErr w:type="gramEnd"/>
      <w:r w:rsidR="00C10A4A" w:rsidRPr="00C32A41">
        <w:rPr>
          <w:rFonts w:ascii="標楷體" w:eastAsia="標楷體" w:hAnsi="標楷體" w:hint="eastAsia"/>
          <w:color w:val="000000" w:themeColor="text1"/>
        </w:rPr>
        <w:t xml:space="preserve">得計列。    </w:t>
      </w:r>
    </w:p>
    <w:bookmarkEnd w:id="0"/>
    <w:p w14:paraId="1EEFEE1B" w14:textId="77777777" w:rsidR="00FC117A" w:rsidRPr="00C32A41" w:rsidRDefault="00805E25"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(四)</w:t>
      </w:r>
      <w:r w:rsidR="000207C8" w:rsidRPr="00C32A41">
        <w:rPr>
          <w:rFonts w:ascii="標楷體" w:eastAsia="標楷體" w:hAnsi="標楷體" w:hint="eastAsia"/>
          <w:color w:val="000000" w:themeColor="text1"/>
        </w:rPr>
        <w:t>本人參加或指導本校學生參加國際性或全國性競賽，獲得優勝、</w:t>
      </w:r>
      <w:r w:rsidR="00FC117A" w:rsidRPr="00C32A41">
        <w:rPr>
          <w:rFonts w:ascii="標楷體" w:eastAsia="標楷體" w:hAnsi="標楷體" w:hint="eastAsia"/>
          <w:color w:val="000000" w:themeColor="text1"/>
        </w:rPr>
        <w:t>優</w:t>
      </w:r>
    </w:p>
    <w:p w14:paraId="758E326F" w14:textId="77777777" w:rsidR="000207C8" w:rsidRPr="00C32A41" w:rsidRDefault="00FC117A"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等</w:t>
      </w:r>
      <w:r w:rsidR="000207C8" w:rsidRPr="00C32A41">
        <w:rPr>
          <w:rFonts w:ascii="標楷體" w:eastAsia="標楷體" w:hAnsi="標楷體" w:hint="eastAsia"/>
          <w:color w:val="000000" w:themeColor="text1"/>
        </w:rPr>
        <w:t>或前三名之獎項者，其作品最多抵一篇。</w:t>
      </w:r>
    </w:p>
    <w:p w14:paraId="6B31C81A" w14:textId="77777777" w:rsidR="000207C8" w:rsidRPr="00C32A41" w:rsidRDefault="00805E25"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(五)</w:t>
      </w:r>
      <w:r w:rsidR="000207C8" w:rsidRPr="00C32A41">
        <w:rPr>
          <w:rFonts w:ascii="標楷體" w:eastAsia="標楷體" w:hAnsi="標楷體" w:hint="eastAsia"/>
          <w:color w:val="000000" w:themeColor="text1"/>
        </w:rPr>
        <w:t>有嚴謹審稿制度之著名學術研討會論文最多抵一篇。</w:t>
      </w:r>
    </w:p>
    <w:p w14:paraId="6FD69058" w14:textId="77777777" w:rsidR="00FC117A" w:rsidRPr="00C32A41" w:rsidRDefault="00805E25"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(六)</w:t>
      </w:r>
      <w:r w:rsidR="000207C8" w:rsidRPr="00C32A41">
        <w:rPr>
          <w:rFonts w:ascii="標楷體" w:eastAsia="標楷體" w:hAnsi="標楷體" w:hint="eastAsia"/>
          <w:color w:val="000000" w:themeColor="text1"/>
        </w:rPr>
        <w:t>本系藝術類科教師如以作品代替專門著作送審教師資格者，須依「專</w:t>
      </w:r>
    </w:p>
    <w:p w14:paraId="156C6666" w14:textId="77777777" w:rsidR="00FC117A" w:rsidRPr="00C32A41" w:rsidRDefault="00FC117A"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0207C8" w:rsidRPr="00C32A41">
        <w:rPr>
          <w:rFonts w:ascii="標楷體" w:eastAsia="標楷體" w:hAnsi="標楷體" w:hint="eastAsia"/>
          <w:color w:val="000000" w:themeColor="text1"/>
        </w:rPr>
        <w:t>科以上學校教師資格審定辦法」第</w:t>
      </w:r>
      <w:r w:rsidR="004A0769" w:rsidRPr="00C32A41">
        <w:rPr>
          <w:rFonts w:ascii="標楷體" w:eastAsia="標楷體" w:hAnsi="標楷體" w:hint="eastAsia"/>
          <w:color w:val="000000" w:themeColor="text1"/>
        </w:rPr>
        <w:t>17</w:t>
      </w:r>
      <w:r w:rsidR="000207C8" w:rsidRPr="00C32A41">
        <w:rPr>
          <w:rFonts w:ascii="標楷體" w:eastAsia="標楷體" w:hAnsi="標楷體" w:hint="eastAsia"/>
          <w:color w:val="000000" w:themeColor="text1"/>
        </w:rPr>
        <w:t>條</w:t>
      </w:r>
      <w:r w:rsidR="004A0769" w:rsidRPr="00C32A41">
        <w:rPr>
          <w:rFonts w:ascii="標楷體" w:eastAsia="標楷體" w:hAnsi="標楷體" w:hint="eastAsia"/>
          <w:color w:val="000000" w:themeColor="text1"/>
        </w:rPr>
        <w:t>及本校教師</w:t>
      </w:r>
      <w:proofErr w:type="gramStart"/>
      <w:r w:rsidR="004A0769" w:rsidRPr="00C32A41">
        <w:rPr>
          <w:rFonts w:ascii="標楷體" w:eastAsia="標楷體" w:hAnsi="標楷體" w:hint="eastAsia"/>
          <w:color w:val="000000" w:themeColor="text1"/>
        </w:rPr>
        <w:t>聘任暨升等</w:t>
      </w:r>
      <w:proofErr w:type="gramEnd"/>
      <w:r w:rsidR="004A0769" w:rsidRPr="00C32A41">
        <w:rPr>
          <w:rFonts w:ascii="標楷體" w:eastAsia="標楷體" w:hAnsi="標楷體" w:hint="eastAsia"/>
          <w:color w:val="000000" w:themeColor="text1"/>
        </w:rPr>
        <w:t>評審</w:t>
      </w:r>
    </w:p>
    <w:p w14:paraId="7AA11637" w14:textId="77777777" w:rsidR="000207C8" w:rsidRPr="00C32A41" w:rsidRDefault="00FC117A" w:rsidP="005B3DC5">
      <w:pPr>
        <w:ind w:leftChars="532" w:left="1558" w:hangingChars="117" w:hanging="281"/>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4A0769" w:rsidRPr="00C32A41">
        <w:rPr>
          <w:rFonts w:ascii="標楷體" w:eastAsia="標楷體" w:hAnsi="標楷體" w:hint="eastAsia"/>
          <w:color w:val="000000" w:themeColor="text1"/>
        </w:rPr>
        <w:t>辦法及相關規定辦理，如有未盡事宜，悉依前述規定辦理。</w:t>
      </w:r>
    </w:p>
    <w:p w14:paraId="10DE40E8" w14:textId="77777777" w:rsidR="002C6734" w:rsidRPr="00C32A41" w:rsidRDefault="000207C8" w:rsidP="002C6734">
      <w:pPr>
        <w:tabs>
          <w:tab w:val="left" w:pos="993"/>
        </w:tabs>
        <w:ind w:left="1274" w:hangingChars="531" w:hanging="1274"/>
        <w:jc w:val="both"/>
        <w:rPr>
          <w:rFonts w:ascii="標楷體" w:eastAsia="標楷體" w:hAnsi="標楷體"/>
          <w:color w:val="000000" w:themeColor="text1"/>
        </w:rPr>
      </w:pPr>
      <w:r w:rsidRPr="00C32A41">
        <w:rPr>
          <w:rFonts w:ascii="標楷體" w:eastAsia="標楷體" w:hAnsi="標楷體"/>
          <w:color w:val="000000" w:themeColor="text1"/>
        </w:rPr>
        <w:t xml:space="preserve">   </w:t>
      </w:r>
      <w:r w:rsidR="002C6734" w:rsidRPr="00C32A41">
        <w:rPr>
          <w:rFonts w:ascii="標楷體" w:eastAsia="標楷體" w:hAnsi="標楷體" w:hint="eastAsia"/>
          <w:color w:val="000000" w:themeColor="text1"/>
        </w:rPr>
        <w:t xml:space="preserve">  </w:t>
      </w:r>
      <w:r w:rsidRPr="00C32A41">
        <w:rPr>
          <w:rFonts w:ascii="標楷體" w:eastAsia="標楷體" w:hAnsi="標楷體"/>
          <w:color w:val="000000" w:themeColor="text1"/>
        </w:rPr>
        <w:t xml:space="preserve">  </w:t>
      </w:r>
      <w:r w:rsidRPr="00C32A41">
        <w:rPr>
          <w:rFonts w:ascii="標楷體" w:eastAsia="標楷體" w:hAnsi="標楷體" w:hint="eastAsia"/>
          <w:color w:val="000000" w:themeColor="text1"/>
        </w:rPr>
        <w:t>四</w:t>
      </w:r>
      <w:r w:rsidR="002C6734"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送審者之代表作須為提出前一等級至送審前五年內以本校名義發表，</w:t>
      </w:r>
      <w:r w:rsidR="00FC117A" w:rsidRPr="00C32A41">
        <w:rPr>
          <w:rFonts w:ascii="標楷體" w:eastAsia="標楷體" w:hAnsi="標楷體" w:hint="eastAsia"/>
          <w:color w:val="000000" w:themeColor="text1"/>
        </w:rPr>
        <w:t>且</w:t>
      </w:r>
      <w:r w:rsidR="002C6734" w:rsidRPr="00C32A41">
        <w:rPr>
          <w:rFonts w:ascii="標楷體" w:eastAsia="標楷體" w:hAnsi="標楷體" w:hint="eastAsia"/>
          <w:color w:val="000000" w:themeColor="text1"/>
        </w:rPr>
        <w:t xml:space="preserve"> </w:t>
      </w:r>
    </w:p>
    <w:p w14:paraId="396CC0C0" w14:textId="77777777" w:rsidR="000207C8" w:rsidRPr="00C32A41" w:rsidRDefault="002C6734" w:rsidP="002C6734">
      <w:pPr>
        <w:tabs>
          <w:tab w:val="left" w:pos="993"/>
        </w:tabs>
        <w:ind w:left="1274" w:hangingChars="531" w:hanging="1274"/>
        <w:jc w:val="both"/>
        <w:rPr>
          <w:rFonts w:ascii="標楷體" w:eastAsia="標楷體" w:hAnsi="標楷體"/>
          <w:dstrike/>
          <w:color w:val="000000" w:themeColor="text1"/>
          <w:szCs w:val="20"/>
        </w:rPr>
      </w:pPr>
      <w:r w:rsidRPr="00C32A41">
        <w:rPr>
          <w:rFonts w:ascii="標楷體" w:eastAsia="標楷體" w:hAnsi="標楷體" w:hint="eastAsia"/>
          <w:color w:val="000000" w:themeColor="text1"/>
        </w:rPr>
        <w:t xml:space="preserve">           </w:t>
      </w:r>
      <w:r w:rsidR="000207C8" w:rsidRPr="00C32A41">
        <w:rPr>
          <w:rFonts w:ascii="標楷體" w:eastAsia="標楷體" w:hAnsi="標楷體" w:hint="eastAsia"/>
          <w:color w:val="000000" w:themeColor="text1"/>
        </w:rPr>
        <w:t>為單獨作者、第一作者或通訊作者。</w:t>
      </w:r>
      <w:r w:rsidR="000207C8" w:rsidRPr="00C32A41">
        <w:rPr>
          <w:rFonts w:ascii="標楷體" w:eastAsia="標楷體" w:hAnsi="標楷體"/>
          <w:color w:val="000000" w:themeColor="text1"/>
        </w:rPr>
        <w:t xml:space="preserve">      </w:t>
      </w:r>
    </w:p>
    <w:p w14:paraId="1C2B4FA2" w14:textId="77777777" w:rsidR="000207C8" w:rsidRPr="00C32A41" w:rsidRDefault="000207C8" w:rsidP="005B3DC5">
      <w:pPr>
        <w:spacing w:line="286" w:lineRule="exact"/>
        <w:ind w:left="2080"/>
        <w:jc w:val="both"/>
        <w:rPr>
          <w:rFonts w:ascii="標楷體" w:eastAsia="標楷體" w:hAnsi="標楷體"/>
          <w:bCs/>
          <w:color w:val="000000" w:themeColor="text1"/>
          <w:szCs w:val="20"/>
        </w:rPr>
      </w:pPr>
    </w:p>
    <w:p w14:paraId="449AB113" w14:textId="77777777" w:rsidR="00C53DC2" w:rsidRPr="00C32A41" w:rsidRDefault="00C53DC2" w:rsidP="00C53DC2">
      <w:pPr>
        <w:ind w:leftChars="11" w:left="830" w:hangingChars="335" w:hanging="804"/>
        <w:jc w:val="both"/>
        <w:rPr>
          <w:rFonts w:eastAsia="標楷體"/>
          <w:strike/>
          <w:color w:val="000000" w:themeColor="text1"/>
        </w:rPr>
      </w:pPr>
      <w:r w:rsidRPr="00C32A41">
        <w:rPr>
          <w:rFonts w:eastAsia="標楷體"/>
          <w:color w:val="000000" w:themeColor="text1"/>
          <w:kern w:val="0"/>
        </w:rPr>
        <w:t>第六條</w:t>
      </w:r>
      <w:r w:rsidRPr="00C32A41">
        <w:rPr>
          <w:rFonts w:eastAsia="標楷體"/>
          <w:color w:val="000000" w:themeColor="text1"/>
          <w:kern w:val="0"/>
        </w:rPr>
        <w:tab/>
      </w:r>
      <w:r w:rsidRPr="00C32A41">
        <w:rPr>
          <w:rFonts w:eastAsia="標楷體"/>
          <w:color w:val="000000" w:themeColor="text1"/>
        </w:rPr>
        <w:t>以專門著作送審者，</w:t>
      </w:r>
      <w:r w:rsidRPr="00C32A41">
        <w:rPr>
          <w:rFonts w:eastAsia="標楷體" w:hint="eastAsia"/>
          <w:color w:val="000000" w:themeColor="text1"/>
        </w:rPr>
        <w:t>系</w:t>
      </w:r>
      <w:r w:rsidRPr="00C32A41">
        <w:rPr>
          <w:rFonts w:eastAsia="標楷體"/>
          <w:color w:val="000000" w:themeColor="text1"/>
        </w:rPr>
        <w:t>教評會就申請教師在教學、服務及研究三方面考評，教學與服務的評分辦法依本校聘任暨升等評審辦法辦理。</w:t>
      </w:r>
      <w:r w:rsidRPr="00C32A41">
        <w:rPr>
          <w:rFonts w:eastAsia="標楷體"/>
          <w:color w:val="000000" w:themeColor="text1"/>
          <w:kern w:val="0"/>
        </w:rPr>
        <w:t>研究部分除符合本校</w:t>
      </w:r>
      <w:r w:rsidRPr="00C32A41">
        <w:rPr>
          <w:rFonts w:eastAsia="標楷體"/>
          <w:color w:val="000000" w:themeColor="text1"/>
        </w:rPr>
        <w:t>教師送審專門著作之篇數規定</w:t>
      </w:r>
      <w:r w:rsidRPr="00C32A41">
        <w:rPr>
          <w:rFonts w:eastAsia="標楷體"/>
          <w:color w:val="000000" w:themeColor="text1"/>
          <w:kern w:val="0"/>
        </w:rPr>
        <w:t>外，另有研究</w:t>
      </w:r>
      <w:r w:rsidRPr="00C32A41">
        <w:rPr>
          <w:rFonts w:eastAsia="標楷體"/>
          <w:color w:val="000000" w:themeColor="text1"/>
          <w:kern w:val="0"/>
        </w:rPr>
        <w:t>(R)</w:t>
      </w:r>
      <w:r w:rsidRPr="00C32A41">
        <w:rPr>
          <w:rFonts w:eastAsia="標楷體"/>
          <w:color w:val="000000" w:themeColor="text1"/>
          <w:kern w:val="0"/>
        </w:rPr>
        <w:t>項目計點如下</w:t>
      </w:r>
      <w:r w:rsidRPr="00C32A41">
        <w:rPr>
          <w:rFonts w:eastAsia="標楷體"/>
          <w:color w:val="000000" w:themeColor="text1"/>
        </w:rPr>
        <w:t>：</w:t>
      </w:r>
    </w:p>
    <w:p w14:paraId="7D87FAB8" w14:textId="77777777" w:rsidR="00C53DC2" w:rsidRPr="00C32A41" w:rsidRDefault="00C53DC2" w:rsidP="006D17CF">
      <w:pPr>
        <w:tabs>
          <w:tab w:val="left" w:pos="1276"/>
        </w:tabs>
        <w:ind w:leftChars="354" w:left="1275" w:rightChars="28" w:right="67" w:hangingChars="177" w:hanging="425"/>
        <w:jc w:val="both"/>
        <w:rPr>
          <w:rFonts w:eastAsia="標楷體"/>
          <w:strike/>
          <w:color w:val="000000" w:themeColor="text1"/>
        </w:rPr>
      </w:pPr>
      <w:r w:rsidRPr="00C32A41">
        <w:rPr>
          <w:rFonts w:eastAsia="標楷體"/>
          <w:color w:val="000000" w:themeColor="text1"/>
        </w:rPr>
        <w:t>一</w:t>
      </w:r>
      <w:r w:rsidR="00832751" w:rsidRPr="00C32A41">
        <w:rPr>
          <w:rFonts w:eastAsia="標楷體" w:hint="eastAsia"/>
          <w:color w:val="000000" w:themeColor="text1"/>
        </w:rPr>
        <w:t>、</w:t>
      </w:r>
      <w:r w:rsidRPr="00C32A41">
        <w:rPr>
          <w:rFonts w:eastAsia="標楷體"/>
          <w:color w:val="000000" w:themeColor="text1"/>
          <w:kern w:val="0"/>
        </w:rPr>
        <w:t>在</w:t>
      </w:r>
      <w:r w:rsidRPr="00C32A41">
        <w:rPr>
          <w:rFonts w:eastAsia="標楷體"/>
          <w:color w:val="000000" w:themeColor="text1"/>
          <w:kern w:val="0"/>
          <w:u w:val="single"/>
        </w:rPr>
        <w:t>SCI</w:t>
      </w:r>
      <w:r w:rsidR="0060024A" w:rsidRPr="00C32A41">
        <w:rPr>
          <w:rFonts w:eastAsia="標楷體" w:hint="eastAsia"/>
          <w:color w:val="000000" w:themeColor="text1"/>
          <w:kern w:val="0"/>
          <w:u w:val="single"/>
        </w:rPr>
        <w:t>E</w:t>
      </w:r>
      <w:r w:rsidRPr="00C32A41">
        <w:rPr>
          <w:rFonts w:eastAsia="標楷體"/>
          <w:color w:val="000000" w:themeColor="text1"/>
          <w:kern w:val="0"/>
        </w:rPr>
        <w:t>列名之期刊論文，在該領域之</w:t>
      </w:r>
      <w:r w:rsidRPr="00C32A41">
        <w:rPr>
          <w:rFonts w:eastAsia="標楷體"/>
          <w:color w:val="000000" w:themeColor="text1"/>
        </w:rPr>
        <w:t>影響</w:t>
      </w:r>
      <w:r w:rsidRPr="00C32A41">
        <w:rPr>
          <w:rFonts w:eastAsia="標楷體"/>
          <w:color w:val="000000" w:themeColor="text1"/>
          <w:kern w:val="0"/>
        </w:rPr>
        <w:t>指數排行屬前</w:t>
      </w:r>
      <w:r w:rsidRPr="00C32A41">
        <w:rPr>
          <w:rFonts w:eastAsia="標楷體"/>
          <w:color w:val="000000" w:themeColor="text1"/>
          <w:kern w:val="0"/>
        </w:rPr>
        <w:t>20%</w:t>
      </w:r>
      <w:r w:rsidRPr="00C32A41">
        <w:rPr>
          <w:rFonts w:eastAsia="標楷體"/>
          <w:color w:val="000000" w:themeColor="text1"/>
          <w:kern w:val="0"/>
        </w:rPr>
        <w:t>者，每篇</w:t>
      </w:r>
      <w:r w:rsidRPr="00C32A41">
        <w:rPr>
          <w:rFonts w:eastAsia="標楷體"/>
          <w:color w:val="000000" w:themeColor="text1"/>
          <w:kern w:val="0"/>
        </w:rPr>
        <w:t>6</w:t>
      </w:r>
      <w:r w:rsidRPr="00C32A41">
        <w:rPr>
          <w:rFonts w:eastAsia="標楷體"/>
          <w:color w:val="000000" w:themeColor="text1"/>
          <w:kern w:val="0"/>
        </w:rPr>
        <w:t>點，屬</w:t>
      </w:r>
      <w:r w:rsidRPr="00C32A41">
        <w:rPr>
          <w:rFonts w:eastAsia="標楷體"/>
          <w:color w:val="000000" w:themeColor="text1"/>
          <w:kern w:val="0"/>
        </w:rPr>
        <w:t>21%~40%</w:t>
      </w:r>
      <w:r w:rsidRPr="00C32A41">
        <w:rPr>
          <w:rFonts w:eastAsia="標楷體"/>
          <w:color w:val="000000" w:themeColor="text1"/>
          <w:kern w:val="0"/>
        </w:rPr>
        <w:t>者每篇</w:t>
      </w:r>
      <w:r w:rsidRPr="00C32A41">
        <w:rPr>
          <w:rFonts w:eastAsia="標楷體"/>
          <w:color w:val="000000" w:themeColor="text1"/>
          <w:kern w:val="0"/>
        </w:rPr>
        <w:t>5</w:t>
      </w:r>
      <w:r w:rsidRPr="00C32A41">
        <w:rPr>
          <w:rFonts w:eastAsia="標楷體"/>
          <w:color w:val="000000" w:themeColor="text1"/>
          <w:kern w:val="0"/>
        </w:rPr>
        <w:t>點，屬</w:t>
      </w:r>
      <w:r w:rsidRPr="00C32A41">
        <w:rPr>
          <w:rFonts w:eastAsia="標楷體"/>
          <w:color w:val="000000" w:themeColor="text1"/>
          <w:kern w:val="0"/>
        </w:rPr>
        <w:t>41%~75%</w:t>
      </w:r>
      <w:r w:rsidRPr="00C32A41">
        <w:rPr>
          <w:rFonts w:eastAsia="標楷體"/>
          <w:color w:val="000000" w:themeColor="text1"/>
          <w:kern w:val="0"/>
        </w:rPr>
        <w:t>者每篇</w:t>
      </w:r>
      <w:r w:rsidRPr="00C32A41">
        <w:rPr>
          <w:rFonts w:eastAsia="標楷體"/>
          <w:color w:val="000000" w:themeColor="text1"/>
          <w:kern w:val="0"/>
        </w:rPr>
        <w:t>4</w:t>
      </w:r>
      <w:r w:rsidRPr="00C32A41">
        <w:rPr>
          <w:rFonts w:eastAsia="標楷體"/>
          <w:color w:val="000000" w:themeColor="text1"/>
          <w:kern w:val="0"/>
        </w:rPr>
        <w:t>點，屬</w:t>
      </w:r>
      <w:r w:rsidRPr="00C32A41">
        <w:rPr>
          <w:rFonts w:eastAsia="標楷體"/>
          <w:color w:val="000000" w:themeColor="text1"/>
          <w:kern w:val="0"/>
        </w:rPr>
        <w:t>76%~100%</w:t>
      </w:r>
      <w:r w:rsidRPr="00C32A41">
        <w:rPr>
          <w:rFonts w:eastAsia="標楷體"/>
          <w:color w:val="000000" w:themeColor="text1"/>
          <w:kern w:val="0"/>
        </w:rPr>
        <w:t>者每篇</w:t>
      </w:r>
      <w:r w:rsidRPr="00C32A41">
        <w:rPr>
          <w:rFonts w:eastAsia="標楷體"/>
          <w:color w:val="000000" w:themeColor="text1"/>
          <w:kern w:val="0"/>
        </w:rPr>
        <w:t>3</w:t>
      </w:r>
      <w:r w:rsidRPr="00C32A41">
        <w:rPr>
          <w:rFonts w:eastAsia="標楷體"/>
          <w:color w:val="000000" w:themeColor="text1"/>
          <w:kern w:val="0"/>
        </w:rPr>
        <w:t>點。</w:t>
      </w:r>
      <w:r w:rsidRPr="00C32A41">
        <w:rPr>
          <w:rFonts w:eastAsia="標楷體"/>
          <w:color w:val="000000" w:themeColor="text1"/>
          <w:kern w:val="0"/>
        </w:rPr>
        <w:t>SSCI</w:t>
      </w:r>
      <w:r w:rsidRPr="00C32A41">
        <w:rPr>
          <w:rFonts w:eastAsia="標楷體"/>
          <w:color w:val="000000" w:themeColor="text1"/>
          <w:kern w:val="0"/>
        </w:rPr>
        <w:t>及</w:t>
      </w:r>
      <w:r w:rsidRPr="00C32A41">
        <w:rPr>
          <w:rFonts w:eastAsia="標楷體"/>
          <w:color w:val="000000" w:themeColor="text1"/>
          <w:kern w:val="0"/>
        </w:rPr>
        <w:t>A&amp;HCI</w:t>
      </w:r>
      <w:r w:rsidRPr="00C32A41">
        <w:rPr>
          <w:rFonts w:eastAsia="標楷體"/>
          <w:color w:val="000000" w:themeColor="text1"/>
          <w:kern w:val="0"/>
        </w:rPr>
        <w:t>期刊論文計點依前述標準乘以</w:t>
      </w:r>
      <w:r w:rsidRPr="00C32A41">
        <w:rPr>
          <w:rFonts w:eastAsia="標楷體"/>
          <w:color w:val="000000" w:themeColor="text1"/>
          <w:kern w:val="0"/>
        </w:rPr>
        <w:t>1.5</w:t>
      </w:r>
      <w:r w:rsidRPr="00C32A41">
        <w:rPr>
          <w:rFonts w:eastAsia="標楷體"/>
          <w:color w:val="000000" w:themeColor="text1"/>
          <w:kern w:val="0"/>
        </w:rPr>
        <w:t>倍計數。</w:t>
      </w:r>
    </w:p>
    <w:p w14:paraId="64AA565C" w14:textId="77777777" w:rsidR="00C53DC2" w:rsidRPr="00C32A41" w:rsidRDefault="00C53DC2" w:rsidP="00C53DC2">
      <w:pPr>
        <w:tabs>
          <w:tab w:val="left" w:pos="1276"/>
        </w:tabs>
        <w:ind w:leftChars="354" w:left="1275" w:hangingChars="177" w:hanging="425"/>
        <w:jc w:val="both"/>
        <w:rPr>
          <w:rFonts w:eastAsia="標楷體"/>
          <w:color w:val="000000" w:themeColor="text1"/>
          <w:kern w:val="0"/>
        </w:rPr>
      </w:pPr>
      <w:r w:rsidRPr="00C32A41">
        <w:rPr>
          <w:rFonts w:eastAsia="標楷體"/>
          <w:color w:val="000000" w:themeColor="text1"/>
          <w:kern w:val="0"/>
        </w:rPr>
        <w:t>二</w:t>
      </w:r>
      <w:r w:rsidR="00832751" w:rsidRPr="00C32A41">
        <w:rPr>
          <w:rFonts w:eastAsia="標楷體" w:hint="eastAsia"/>
          <w:color w:val="000000" w:themeColor="text1"/>
          <w:kern w:val="0"/>
        </w:rPr>
        <w:t>、</w:t>
      </w:r>
      <w:r w:rsidRPr="00C32A41">
        <w:rPr>
          <w:rFonts w:eastAsia="標楷體"/>
          <w:color w:val="000000" w:themeColor="text1"/>
          <w:kern w:val="0"/>
        </w:rPr>
        <w:t>在</w:t>
      </w:r>
      <w:r w:rsidRPr="00C32A41">
        <w:rPr>
          <w:rFonts w:eastAsia="標楷體"/>
          <w:color w:val="000000" w:themeColor="text1"/>
          <w:kern w:val="0"/>
        </w:rPr>
        <w:t>EI</w:t>
      </w:r>
      <w:r w:rsidRPr="00C32A41">
        <w:rPr>
          <w:rFonts w:eastAsia="標楷體"/>
          <w:color w:val="000000" w:themeColor="text1"/>
          <w:kern w:val="0"/>
        </w:rPr>
        <w:t>、</w:t>
      </w:r>
      <w:r w:rsidRPr="00C32A41">
        <w:rPr>
          <w:rFonts w:eastAsia="標楷體"/>
          <w:color w:val="000000" w:themeColor="text1"/>
          <w:kern w:val="0"/>
        </w:rPr>
        <w:t>ABI</w:t>
      </w:r>
      <w:r w:rsidRPr="00C32A41">
        <w:rPr>
          <w:rFonts w:eastAsia="標楷體"/>
          <w:color w:val="000000" w:themeColor="text1"/>
          <w:kern w:val="0"/>
        </w:rPr>
        <w:t>、</w:t>
      </w:r>
      <w:r w:rsidRPr="00C32A41">
        <w:rPr>
          <w:rFonts w:eastAsia="標楷體"/>
          <w:color w:val="000000" w:themeColor="text1"/>
          <w:kern w:val="0"/>
        </w:rPr>
        <w:t>TSSCI</w:t>
      </w:r>
      <w:r w:rsidRPr="00C32A41">
        <w:rPr>
          <w:rFonts w:eastAsia="標楷體"/>
          <w:color w:val="000000" w:themeColor="text1"/>
          <w:kern w:val="0"/>
        </w:rPr>
        <w:t>、</w:t>
      </w:r>
      <w:r w:rsidRPr="00C32A41">
        <w:rPr>
          <w:rFonts w:eastAsia="標楷體"/>
          <w:color w:val="000000" w:themeColor="text1"/>
          <w:kern w:val="0"/>
        </w:rPr>
        <w:t>TA&amp;HCI(CORE)</w:t>
      </w:r>
      <w:r w:rsidRPr="00C32A41">
        <w:rPr>
          <w:rFonts w:eastAsia="標楷體"/>
          <w:color w:val="000000" w:themeColor="text1"/>
          <w:kern w:val="0"/>
        </w:rPr>
        <w:t>發表之期刊論文每篇</w:t>
      </w:r>
      <w:r w:rsidRPr="00C32A41">
        <w:rPr>
          <w:rFonts w:eastAsia="標楷體"/>
          <w:color w:val="000000" w:themeColor="text1"/>
          <w:kern w:val="0"/>
        </w:rPr>
        <w:t>3</w:t>
      </w:r>
      <w:r w:rsidRPr="00C32A41">
        <w:rPr>
          <w:rFonts w:eastAsia="標楷體"/>
          <w:color w:val="000000" w:themeColor="text1"/>
          <w:kern w:val="0"/>
        </w:rPr>
        <w:t>點；在其他有嚴謹審核制度之國內外期刊及大學學報論文每篇</w:t>
      </w:r>
      <w:r w:rsidRPr="00C32A41">
        <w:rPr>
          <w:rFonts w:eastAsia="標楷體"/>
          <w:color w:val="000000" w:themeColor="text1"/>
          <w:kern w:val="0"/>
        </w:rPr>
        <w:t>1~2</w:t>
      </w:r>
      <w:r w:rsidRPr="00C32A41">
        <w:rPr>
          <w:rFonts w:eastAsia="標楷體"/>
          <w:color w:val="000000" w:themeColor="text1"/>
          <w:kern w:val="0"/>
        </w:rPr>
        <w:t>點。</w:t>
      </w:r>
    </w:p>
    <w:p w14:paraId="75BFE873" w14:textId="77777777" w:rsidR="00C53DC2" w:rsidRPr="00C32A41" w:rsidRDefault="00C53DC2" w:rsidP="00C53DC2">
      <w:pPr>
        <w:tabs>
          <w:tab w:val="left" w:pos="1276"/>
        </w:tabs>
        <w:ind w:leftChars="354" w:left="1275" w:hangingChars="177" w:hanging="425"/>
        <w:jc w:val="both"/>
        <w:rPr>
          <w:rFonts w:eastAsia="標楷體"/>
          <w:strike/>
          <w:color w:val="000000" w:themeColor="text1"/>
        </w:rPr>
      </w:pPr>
      <w:r w:rsidRPr="00C32A41">
        <w:rPr>
          <w:rFonts w:eastAsia="標楷體"/>
          <w:color w:val="000000" w:themeColor="text1"/>
          <w:kern w:val="0"/>
        </w:rPr>
        <w:t>三</w:t>
      </w:r>
      <w:r w:rsidR="00832751" w:rsidRPr="00C32A41">
        <w:rPr>
          <w:rFonts w:eastAsia="標楷體" w:hint="eastAsia"/>
          <w:color w:val="000000" w:themeColor="text1"/>
          <w:kern w:val="0"/>
        </w:rPr>
        <w:t>、</w:t>
      </w:r>
      <w:r w:rsidRPr="00C32A41">
        <w:rPr>
          <w:rFonts w:eastAsia="標楷體"/>
          <w:color w:val="000000" w:themeColor="text1"/>
          <w:kern w:val="0"/>
        </w:rPr>
        <w:t>經</w:t>
      </w:r>
      <w:r w:rsidR="008C2BA6" w:rsidRPr="00C32A41">
        <w:rPr>
          <w:rFonts w:eastAsia="標楷體" w:hint="eastAsia"/>
          <w:color w:val="000000" w:themeColor="text1"/>
          <w:kern w:val="0"/>
          <w:u w:val="single"/>
        </w:rPr>
        <w:t>國家科學及技術委員會</w:t>
      </w:r>
      <w:r w:rsidRPr="00C32A41">
        <w:rPr>
          <w:rFonts w:eastAsia="標楷體"/>
          <w:color w:val="000000" w:themeColor="text1"/>
          <w:kern w:val="0"/>
        </w:rPr>
        <w:t>或其他機構辦理外審通過之專書，每本</w:t>
      </w:r>
      <w:r w:rsidRPr="00C32A41">
        <w:rPr>
          <w:rFonts w:eastAsia="標楷體"/>
          <w:color w:val="000000" w:themeColor="text1"/>
          <w:kern w:val="0"/>
        </w:rPr>
        <w:t>6</w:t>
      </w:r>
      <w:r w:rsidRPr="00C32A41">
        <w:rPr>
          <w:rFonts w:eastAsia="標楷體"/>
          <w:color w:val="000000" w:themeColor="text1"/>
          <w:kern w:val="0"/>
        </w:rPr>
        <w:t>點；其餘專書，每本</w:t>
      </w:r>
      <w:r w:rsidRPr="00C32A41">
        <w:rPr>
          <w:rFonts w:eastAsia="標楷體"/>
          <w:color w:val="000000" w:themeColor="text1"/>
          <w:kern w:val="0"/>
        </w:rPr>
        <w:t>1~5</w:t>
      </w:r>
      <w:r w:rsidRPr="00C32A41">
        <w:rPr>
          <w:rFonts w:eastAsia="標楷體"/>
          <w:color w:val="000000" w:themeColor="text1"/>
          <w:kern w:val="0"/>
        </w:rPr>
        <w:t>點。專書論文每篇</w:t>
      </w:r>
      <w:r w:rsidRPr="00C32A41">
        <w:rPr>
          <w:rFonts w:eastAsia="標楷體"/>
          <w:color w:val="000000" w:themeColor="text1"/>
          <w:kern w:val="0"/>
        </w:rPr>
        <w:t>1~3</w:t>
      </w:r>
      <w:r w:rsidRPr="00C32A41">
        <w:rPr>
          <w:rFonts w:eastAsia="標楷體"/>
          <w:color w:val="000000" w:themeColor="text1"/>
          <w:kern w:val="0"/>
        </w:rPr>
        <w:t>點。以作品、成就證明、技術報告或博士學位論文為代表著作送審者，代表著作每本</w:t>
      </w:r>
      <w:r w:rsidRPr="00C32A41">
        <w:rPr>
          <w:rFonts w:eastAsia="標楷體"/>
          <w:color w:val="000000" w:themeColor="text1"/>
          <w:kern w:val="0"/>
        </w:rPr>
        <w:t>5</w:t>
      </w:r>
      <w:r w:rsidRPr="00C32A41">
        <w:rPr>
          <w:rFonts w:eastAsia="標楷體"/>
          <w:color w:val="000000" w:themeColor="text1"/>
          <w:kern w:val="0"/>
        </w:rPr>
        <w:t>點；非代表著作每本</w:t>
      </w:r>
      <w:r w:rsidRPr="00C32A41">
        <w:rPr>
          <w:rFonts w:eastAsia="標楷體"/>
          <w:color w:val="000000" w:themeColor="text1"/>
          <w:kern w:val="0"/>
        </w:rPr>
        <w:t>2</w:t>
      </w:r>
      <w:r w:rsidRPr="00C32A41">
        <w:rPr>
          <w:rFonts w:eastAsia="標楷體"/>
          <w:color w:val="000000" w:themeColor="text1"/>
          <w:kern w:val="0"/>
        </w:rPr>
        <w:t>點。</w:t>
      </w:r>
    </w:p>
    <w:p w14:paraId="5E458C98" w14:textId="77777777" w:rsidR="00C53DC2" w:rsidRPr="00C32A41" w:rsidRDefault="00C53DC2" w:rsidP="00C53DC2">
      <w:pPr>
        <w:tabs>
          <w:tab w:val="left" w:pos="1276"/>
        </w:tabs>
        <w:ind w:leftChars="354" w:left="1275" w:hangingChars="177" w:hanging="425"/>
        <w:jc w:val="both"/>
        <w:rPr>
          <w:rFonts w:eastAsia="標楷體"/>
          <w:strike/>
          <w:color w:val="000000" w:themeColor="text1"/>
        </w:rPr>
      </w:pPr>
      <w:r w:rsidRPr="00C32A41">
        <w:rPr>
          <w:rFonts w:eastAsia="標楷體"/>
          <w:color w:val="000000" w:themeColor="text1"/>
          <w:kern w:val="0"/>
        </w:rPr>
        <w:t>四</w:t>
      </w:r>
      <w:r w:rsidR="00832751" w:rsidRPr="00C32A41">
        <w:rPr>
          <w:rFonts w:eastAsia="標楷體" w:hint="eastAsia"/>
          <w:color w:val="000000" w:themeColor="text1"/>
          <w:kern w:val="0"/>
        </w:rPr>
        <w:t>、</w:t>
      </w:r>
      <w:r w:rsidRPr="00C32A41">
        <w:rPr>
          <w:rFonts w:eastAsia="標楷體"/>
          <w:color w:val="000000" w:themeColor="text1"/>
          <w:kern w:val="0"/>
        </w:rPr>
        <w:t>參加全文審查制度之學術會議發表論文</w:t>
      </w:r>
      <w:r w:rsidRPr="00C32A41">
        <w:rPr>
          <w:rFonts w:eastAsia="標楷體"/>
          <w:color w:val="000000" w:themeColor="text1"/>
          <w:kern w:val="0"/>
        </w:rPr>
        <w:t>(</w:t>
      </w:r>
      <w:r w:rsidRPr="00C32A41">
        <w:rPr>
          <w:rFonts w:eastAsia="標楷體"/>
          <w:color w:val="000000" w:themeColor="text1"/>
          <w:kern w:val="0"/>
        </w:rPr>
        <w:t>應附證明</w:t>
      </w:r>
      <w:r w:rsidRPr="00C32A41">
        <w:rPr>
          <w:rFonts w:eastAsia="標楷體"/>
          <w:color w:val="000000" w:themeColor="text1"/>
          <w:kern w:val="0"/>
        </w:rPr>
        <w:t>)</w:t>
      </w:r>
      <w:r w:rsidRPr="00C32A41">
        <w:rPr>
          <w:rFonts w:eastAsia="標楷體"/>
          <w:color w:val="000000" w:themeColor="text1"/>
          <w:kern w:val="0"/>
        </w:rPr>
        <w:t>每篇國際會議</w:t>
      </w:r>
      <w:r w:rsidRPr="00C32A41">
        <w:rPr>
          <w:rFonts w:eastAsia="標楷體"/>
          <w:color w:val="000000" w:themeColor="text1"/>
          <w:kern w:val="0"/>
        </w:rPr>
        <w:t>1.5</w:t>
      </w:r>
      <w:r w:rsidRPr="00C32A41">
        <w:rPr>
          <w:rFonts w:eastAsia="標楷體"/>
          <w:color w:val="000000" w:themeColor="text1"/>
          <w:kern w:val="0"/>
        </w:rPr>
        <w:t>點，</w:t>
      </w:r>
      <w:r w:rsidRPr="00C32A41">
        <w:rPr>
          <w:rFonts w:eastAsia="標楷體"/>
          <w:color w:val="000000" w:themeColor="text1"/>
          <w:kern w:val="0"/>
        </w:rPr>
        <w:lastRenderedPageBreak/>
        <w:t>國內會議</w:t>
      </w:r>
      <w:r w:rsidRPr="00C32A41">
        <w:rPr>
          <w:rFonts w:eastAsia="標楷體"/>
          <w:color w:val="000000" w:themeColor="text1"/>
          <w:kern w:val="0"/>
        </w:rPr>
        <w:t>1</w:t>
      </w:r>
      <w:r w:rsidRPr="00C32A41">
        <w:rPr>
          <w:rFonts w:eastAsia="標楷體"/>
          <w:color w:val="000000" w:themeColor="text1"/>
          <w:kern w:val="0"/>
        </w:rPr>
        <w:t>點，</w:t>
      </w:r>
      <w:r w:rsidR="008C2BA6" w:rsidRPr="00C32A41">
        <w:rPr>
          <w:rFonts w:eastAsia="標楷體" w:hint="eastAsia"/>
          <w:color w:val="000000" w:themeColor="text1"/>
          <w:kern w:val="0"/>
          <w:u w:val="single"/>
        </w:rPr>
        <w:t>國家科學及技術委員會</w:t>
      </w:r>
      <w:r w:rsidRPr="00C32A41">
        <w:rPr>
          <w:rFonts w:eastAsia="標楷體"/>
          <w:color w:val="000000" w:themeColor="text1"/>
          <w:kern w:val="0"/>
        </w:rPr>
        <w:t>計畫主持人之研究成果報告每篇</w:t>
      </w:r>
      <w:r w:rsidRPr="00C32A41">
        <w:rPr>
          <w:rFonts w:eastAsia="標楷體"/>
          <w:color w:val="000000" w:themeColor="text1"/>
          <w:kern w:val="0"/>
        </w:rPr>
        <w:t>1.5</w:t>
      </w:r>
      <w:r w:rsidRPr="00C32A41">
        <w:rPr>
          <w:rFonts w:eastAsia="標楷體"/>
          <w:color w:val="000000" w:themeColor="text1"/>
          <w:kern w:val="0"/>
        </w:rPr>
        <w:t>點，其他政府部門計畫主持人之研究成果報告每篇</w:t>
      </w:r>
      <w:r w:rsidRPr="00C32A41">
        <w:rPr>
          <w:rFonts w:eastAsia="標楷體"/>
          <w:color w:val="000000" w:themeColor="text1"/>
          <w:kern w:val="0"/>
        </w:rPr>
        <w:t>1</w:t>
      </w:r>
      <w:r w:rsidRPr="00C32A41">
        <w:rPr>
          <w:rFonts w:eastAsia="標楷體"/>
          <w:color w:val="000000" w:themeColor="text1"/>
          <w:kern w:val="0"/>
        </w:rPr>
        <w:t>點，本項最高得</w:t>
      </w:r>
      <w:r w:rsidRPr="00C32A41">
        <w:rPr>
          <w:rFonts w:eastAsia="標楷體"/>
          <w:color w:val="000000" w:themeColor="text1"/>
          <w:kern w:val="0"/>
        </w:rPr>
        <w:t>5</w:t>
      </w:r>
      <w:r w:rsidRPr="00C32A41">
        <w:rPr>
          <w:rFonts w:eastAsia="標楷體"/>
          <w:color w:val="000000" w:themeColor="text1"/>
          <w:kern w:val="0"/>
        </w:rPr>
        <w:t>點。</w:t>
      </w:r>
    </w:p>
    <w:p w14:paraId="2D2F9722" w14:textId="77777777" w:rsidR="00C53DC2" w:rsidRPr="00C32A41" w:rsidRDefault="00C53DC2" w:rsidP="00C53DC2">
      <w:pPr>
        <w:tabs>
          <w:tab w:val="left" w:pos="1276"/>
        </w:tabs>
        <w:ind w:leftChars="354" w:left="1275" w:hangingChars="177" w:hanging="425"/>
        <w:jc w:val="both"/>
        <w:rPr>
          <w:rFonts w:eastAsia="標楷體"/>
          <w:color w:val="000000" w:themeColor="text1"/>
          <w:kern w:val="0"/>
        </w:rPr>
      </w:pPr>
      <w:r w:rsidRPr="00C32A41">
        <w:rPr>
          <w:rFonts w:eastAsia="標楷體"/>
          <w:color w:val="000000" w:themeColor="text1"/>
          <w:kern w:val="0"/>
        </w:rPr>
        <w:t>五</w:t>
      </w:r>
      <w:r w:rsidR="00832751" w:rsidRPr="00C32A41">
        <w:rPr>
          <w:rFonts w:eastAsia="標楷體" w:hint="eastAsia"/>
          <w:color w:val="000000" w:themeColor="text1"/>
          <w:kern w:val="0"/>
        </w:rPr>
        <w:t>、</w:t>
      </w:r>
      <w:r w:rsidRPr="00C32A41">
        <w:rPr>
          <w:rFonts w:eastAsia="標楷體"/>
          <w:color w:val="000000" w:themeColor="text1"/>
          <w:kern w:val="0"/>
        </w:rPr>
        <w:t>本人或指導學生參加國際性競賽獲獎者每件</w:t>
      </w:r>
      <w:r w:rsidRPr="00C32A41">
        <w:rPr>
          <w:rFonts w:eastAsia="標楷體"/>
          <w:color w:val="000000" w:themeColor="text1"/>
          <w:kern w:val="0"/>
        </w:rPr>
        <w:t>(</w:t>
      </w:r>
      <w:r w:rsidRPr="00C32A41">
        <w:rPr>
          <w:rFonts w:eastAsia="標楷體"/>
          <w:color w:val="000000" w:themeColor="text1"/>
          <w:kern w:val="0"/>
        </w:rPr>
        <w:t>篇</w:t>
      </w:r>
      <w:r w:rsidRPr="00C32A41">
        <w:rPr>
          <w:rFonts w:eastAsia="標楷體"/>
          <w:color w:val="000000" w:themeColor="text1"/>
          <w:kern w:val="0"/>
        </w:rPr>
        <w:t>)3~5</w:t>
      </w:r>
      <w:r w:rsidRPr="00C32A41">
        <w:rPr>
          <w:rFonts w:eastAsia="標楷體"/>
          <w:color w:val="000000" w:themeColor="text1"/>
          <w:kern w:val="0"/>
        </w:rPr>
        <w:t>點；全國性競賽獲獎者</w:t>
      </w:r>
      <w:r w:rsidRPr="00C32A41">
        <w:rPr>
          <w:rFonts w:eastAsia="標楷體"/>
          <w:color w:val="000000" w:themeColor="text1"/>
          <w:kern w:val="0"/>
        </w:rPr>
        <w:t>2~4</w:t>
      </w:r>
      <w:r w:rsidRPr="00C32A41">
        <w:rPr>
          <w:rFonts w:eastAsia="標楷體"/>
          <w:color w:val="000000" w:themeColor="text1"/>
          <w:kern w:val="0"/>
        </w:rPr>
        <w:t>點；公或私立機構認證者</w:t>
      </w:r>
      <w:r w:rsidRPr="00C32A41">
        <w:rPr>
          <w:rFonts w:eastAsia="標楷體"/>
          <w:color w:val="000000" w:themeColor="text1"/>
          <w:kern w:val="0"/>
        </w:rPr>
        <w:t>1~2</w:t>
      </w:r>
      <w:r w:rsidRPr="00C32A41">
        <w:rPr>
          <w:rFonts w:eastAsia="標楷體"/>
          <w:color w:val="000000" w:themeColor="text1"/>
          <w:kern w:val="0"/>
        </w:rPr>
        <w:t>點，本項最高得</w:t>
      </w:r>
      <w:r w:rsidRPr="00C32A41">
        <w:rPr>
          <w:rFonts w:eastAsia="標楷體"/>
          <w:color w:val="000000" w:themeColor="text1"/>
          <w:kern w:val="0"/>
        </w:rPr>
        <w:t>5</w:t>
      </w:r>
      <w:r w:rsidRPr="00C32A41">
        <w:rPr>
          <w:rFonts w:eastAsia="標楷體"/>
          <w:color w:val="000000" w:themeColor="text1"/>
          <w:kern w:val="0"/>
        </w:rPr>
        <w:t>點。</w:t>
      </w:r>
    </w:p>
    <w:p w14:paraId="15C5CD1E" w14:textId="77777777" w:rsidR="00C53DC2" w:rsidRPr="00C32A41" w:rsidRDefault="00C53DC2" w:rsidP="00C53DC2">
      <w:pPr>
        <w:tabs>
          <w:tab w:val="left" w:pos="1276"/>
        </w:tabs>
        <w:ind w:leftChars="354" w:left="1275" w:hangingChars="177" w:hanging="425"/>
        <w:jc w:val="both"/>
        <w:rPr>
          <w:rFonts w:eastAsia="標楷體"/>
          <w:bCs/>
          <w:color w:val="000000" w:themeColor="text1"/>
        </w:rPr>
      </w:pPr>
      <w:r w:rsidRPr="00C32A41">
        <w:rPr>
          <w:rFonts w:eastAsia="標楷體"/>
          <w:bCs/>
          <w:color w:val="000000" w:themeColor="text1"/>
        </w:rPr>
        <w:t>六</w:t>
      </w:r>
      <w:r w:rsidR="00832751" w:rsidRPr="00C32A41">
        <w:rPr>
          <w:rFonts w:eastAsia="標楷體" w:hint="eastAsia"/>
          <w:bCs/>
          <w:color w:val="000000" w:themeColor="text1"/>
        </w:rPr>
        <w:t>、</w:t>
      </w:r>
      <w:r w:rsidRPr="00C32A41">
        <w:rPr>
          <w:rFonts w:eastAsia="標楷體"/>
          <w:bCs/>
          <w:color w:val="000000" w:themeColor="text1"/>
        </w:rPr>
        <w:t>上述著作中，</w:t>
      </w:r>
      <w:r w:rsidRPr="00C32A41">
        <w:rPr>
          <w:rFonts w:eastAsia="標楷體"/>
          <w:color w:val="000000" w:themeColor="text1"/>
        </w:rPr>
        <w:t>同一著作或研究報告之作者多於一人時，以比例加權</w:t>
      </w:r>
      <w:r w:rsidRPr="00C32A41">
        <w:rPr>
          <w:rFonts w:eastAsia="標楷體"/>
          <w:bCs/>
          <w:color w:val="000000" w:themeColor="text1"/>
        </w:rPr>
        <w:t>計分。計分方式為兩位作者時第一位占</w:t>
      </w:r>
      <w:r w:rsidRPr="00C32A41">
        <w:rPr>
          <w:rFonts w:eastAsia="標楷體"/>
          <w:bCs/>
          <w:color w:val="000000" w:themeColor="text1"/>
        </w:rPr>
        <w:t>2/3</w:t>
      </w:r>
      <w:r w:rsidRPr="00C32A41">
        <w:rPr>
          <w:rFonts w:eastAsia="標楷體"/>
          <w:bCs/>
          <w:color w:val="000000" w:themeColor="text1"/>
        </w:rPr>
        <w:t>，第二位占</w:t>
      </w:r>
      <w:r w:rsidRPr="00C32A41">
        <w:rPr>
          <w:rFonts w:eastAsia="標楷體"/>
          <w:bCs/>
          <w:color w:val="000000" w:themeColor="text1"/>
        </w:rPr>
        <w:t>1/3</w:t>
      </w:r>
      <w:r w:rsidRPr="00C32A41">
        <w:rPr>
          <w:rFonts w:eastAsia="標楷體"/>
          <w:bCs/>
          <w:color w:val="000000" w:themeColor="text1"/>
        </w:rPr>
        <w:t>；三位以上作者時，第一位作者</w:t>
      </w:r>
      <w:r w:rsidRPr="00C32A41">
        <w:rPr>
          <w:rFonts w:eastAsia="標楷體"/>
          <w:bCs/>
          <w:color w:val="000000" w:themeColor="text1"/>
        </w:rPr>
        <w:t>1/2</w:t>
      </w:r>
      <w:r w:rsidRPr="00C32A41">
        <w:rPr>
          <w:rFonts w:eastAsia="標楷體"/>
          <w:bCs/>
          <w:color w:val="000000" w:themeColor="text1"/>
        </w:rPr>
        <w:t>，其餘作者均分</w:t>
      </w:r>
      <w:r w:rsidRPr="00C32A41">
        <w:rPr>
          <w:rFonts w:eastAsia="標楷體"/>
          <w:bCs/>
          <w:color w:val="000000" w:themeColor="text1"/>
        </w:rPr>
        <w:t>1/2</w:t>
      </w:r>
      <w:r w:rsidRPr="00C32A41">
        <w:rPr>
          <w:rFonts w:eastAsia="標楷體"/>
          <w:bCs/>
          <w:color w:val="000000" w:themeColor="text1"/>
        </w:rPr>
        <w:t>。通訊作者等同於第一作者。</w:t>
      </w:r>
    </w:p>
    <w:p w14:paraId="605AC29A" w14:textId="77777777" w:rsidR="00C53DC2" w:rsidRPr="00C32A41" w:rsidRDefault="00C53DC2" w:rsidP="00C53DC2">
      <w:pPr>
        <w:tabs>
          <w:tab w:val="left" w:pos="1276"/>
        </w:tabs>
        <w:ind w:leftChars="354" w:left="1275" w:hangingChars="177" w:hanging="425"/>
        <w:jc w:val="both"/>
        <w:rPr>
          <w:rFonts w:eastAsia="標楷體"/>
          <w:bCs/>
          <w:color w:val="000000" w:themeColor="text1"/>
        </w:rPr>
      </w:pPr>
      <w:r w:rsidRPr="00C32A41">
        <w:rPr>
          <w:rFonts w:eastAsia="標楷體"/>
          <w:bCs/>
          <w:color w:val="000000" w:themeColor="text1"/>
        </w:rPr>
        <w:t>七</w:t>
      </w:r>
      <w:r w:rsidR="00832751" w:rsidRPr="00C32A41">
        <w:rPr>
          <w:rFonts w:eastAsia="標楷體" w:hint="eastAsia"/>
          <w:bCs/>
          <w:color w:val="000000" w:themeColor="text1"/>
        </w:rPr>
        <w:t>、</w:t>
      </w:r>
      <w:r w:rsidRPr="00C32A41">
        <w:rPr>
          <w:rFonts w:eastAsia="標楷體"/>
          <w:bCs/>
          <w:color w:val="000000" w:themeColor="text1"/>
        </w:rPr>
        <w:t>提出之著作或論文，不得重複提出，否則不予計分。</w:t>
      </w:r>
    </w:p>
    <w:p w14:paraId="14E86B75" w14:textId="77777777" w:rsidR="00C53DC2" w:rsidRPr="00C32A41" w:rsidRDefault="00C53DC2" w:rsidP="00C53DC2">
      <w:pPr>
        <w:tabs>
          <w:tab w:val="left" w:pos="1276"/>
        </w:tabs>
        <w:ind w:leftChars="354" w:left="1275" w:hangingChars="177" w:hanging="425"/>
        <w:jc w:val="both"/>
        <w:rPr>
          <w:rFonts w:eastAsia="標楷體"/>
          <w:bCs/>
          <w:color w:val="000000" w:themeColor="text1"/>
        </w:rPr>
      </w:pPr>
      <w:r w:rsidRPr="00C32A41">
        <w:rPr>
          <w:rFonts w:eastAsia="標楷體"/>
          <w:bCs/>
          <w:color w:val="000000" w:themeColor="text1"/>
        </w:rPr>
        <w:t>八</w:t>
      </w:r>
      <w:r w:rsidR="00832751" w:rsidRPr="00C32A41">
        <w:rPr>
          <w:rFonts w:eastAsia="標楷體" w:hint="eastAsia"/>
          <w:bCs/>
          <w:color w:val="000000" w:themeColor="text1"/>
        </w:rPr>
        <w:t>、</w:t>
      </w:r>
      <w:r w:rsidRPr="00C32A41">
        <w:rPr>
          <w:rFonts w:eastAsia="標楷體"/>
          <w:bCs/>
          <w:color w:val="000000" w:themeColor="text1"/>
        </w:rPr>
        <w:t>若有期刊名單及等級應先經系教評會通過，再經院教評會審核後決定。</w:t>
      </w:r>
    </w:p>
    <w:p w14:paraId="336F355B" w14:textId="77777777" w:rsidR="00F9797A" w:rsidRPr="00C32A41" w:rsidRDefault="00C53DC2" w:rsidP="005D3845">
      <w:pPr>
        <w:tabs>
          <w:tab w:val="left" w:pos="1276"/>
        </w:tabs>
        <w:ind w:leftChars="354" w:left="1275" w:hangingChars="177" w:hanging="425"/>
        <w:jc w:val="both"/>
        <w:rPr>
          <w:rFonts w:eastAsia="標楷體"/>
          <w:color w:val="000000" w:themeColor="text1"/>
        </w:rPr>
      </w:pPr>
      <w:r w:rsidRPr="00C32A41">
        <w:rPr>
          <w:rFonts w:eastAsia="標楷體"/>
          <w:bCs/>
          <w:color w:val="000000" w:themeColor="text1"/>
        </w:rPr>
        <w:t>九</w:t>
      </w:r>
      <w:r w:rsidR="00832751" w:rsidRPr="00C32A41">
        <w:rPr>
          <w:rFonts w:eastAsia="標楷體" w:hint="eastAsia"/>
          <w:bCs/>
          <w:color w:val="000000" w:themeColor="text1"/>
        </w:rPr>
        <w:t>、</w:t>
      </w:r>
      <w:r w:rsidRPr="00C32A41">
        <w:rPr>
          <w:rFonts w:eastAsia="標楷體"/>
          <w:bCs/>
          <w:color w:val="000000" w:themeColor="text1"/>
        </w:rPr>
        <w:t>升等教授之最</w:t>
      </w:r>
      <w:r w:rsidRPr="00C32A41">
        <w:rPr>
          <w:rFonts w:eastAsia="標楷體"/>
          <w:color w:val="000000" w:themeColor="text1"/>
        </w:rPr>
        <w:t>低點數為</w:t>
      </w:r>
      <w:r w:rsidRPr="00C32A41">
        <w:rPr>
          <w:rFonts w:eastAsia="標楷體"/>
          <w:color w:val="000000" w:themeColor="text1"/>
        </w:rPr>
        <w:t>12</w:t>
      </w:r>
      <w:r w:rsidRPr="00C32A41">
        <w:rPr>
          <w:rFonts w:eastAsia="標楷體"/>
          <w:color w:val="000000" w:themeColor="text1"/>
        </w:rPr>
        <w:t>點，升等副教授之最低點數為</w:t>
      </w:r>
      <w:r w:rsidRPr="00C32A41">
        <w:rPr>
          <w:rFonts w:eastAsia="標楷體"/>
          <w:color w:val="000000" w:themeColor="text1"/>
        </w:rPr>
        <w:t>10</w:t>
      </w:r>
      <w:r w:rsidRPr="00C32A41">
        <w:rPr>
          <w:rFonts w:eastAsia="標楷體"/>
          <w:color w:val="000000" w:themeColor="text1"/>
        </w:rPr>
        <w:t>點，升等助理教授之最低點數為</w:t>
      </w:r>
      <w:r w:rsidRPr="00C32A41">
        <w:rPr>
          <w:rFonts w:eastAsia="標楷體"/>
          <w:color w:val="000000" w:themeColor="text1"/>
        </w:rPr>
        <w:t>6</w:t>
      </w:r>
      <w:r w:rsidRPr="00C32A41">
        <w:rPr>
          <w:rFonts w:eastAsia="標楷體"/>
          <w:color w:val="000000" w:themeColor="text1"/>
        </w:rPr>
        <w:t>點。</w:t>
      </w:r>
    </w:p>
    <w:p w14:paraId="4C5EB355" w14:textId="77777777" w:rsidR="005D3845" w:rsidRPr="00C32A41" w:rsidRDefault="005D3845" w:rsidP="005D3845">
      <w:pPr>
        <w:tabs>
          <w:tab w:val="left" w:pos="1276"/>
        </w:tabs>
        <w:ind w:leftChars="354" w:left="1275" w:hangingChars="177" w:hanging="425"/>
        <w:jc w:val="both"/>
        <w:rPr>
          <w:rFonts w:ascii="標楷體" w:eastAsia="標楷體" w:hAnsi="標楷體"/>
          <w:color w:val="000000" w:themeColor="text1"/>
        </w:rPr>
      </w:pPr>
    </w:p>
    <w:p w14:paraId="6812A476" w14:textId="77777777" w:rsidR="00C53DC2" w:rsidRPr="00C32A41" w:rsidRDefault="00C53DC2" w:rsidP="00C53DC2">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第七條</w:t>
      </w:r>
      <w:r w:rsidR="005D3845"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以產學合作績效送審者，得依下列方式辦理。</w:t>
      </w:r>
    </w:p>
    <w:p w14:paraId="2E3C21E1" w14:textId="77777777" w:rsidR="005D3845" w:rsidRPr="00C32A41" w:rsidRDefault="005D3845" w:rsidP="00C53DC2">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C53DC2" w:rsidRPr="00C32A41">
        <w:rPr>
          <w:rFonts w:ascii="標楷體" w:eastAsia="標楷體" w:hAnsi="標楷體" w:hint="eastAsia"/>
          <w:color w:val="000000" w:themeColor="text1"/>
        </w:rPr>
        <w:t>教師執行產學合作計畫案於辦理升等前五年內，且為取得前一等級教師資</w:t>
      </w:r>
      <w:r w:rsidR="00B5336A" w:rsidRPr="00C32A41">
        <w:rPr>
          <w:rFonts w:ascii="標楷體" w:eastAsia="標楷體" w:hAnsi="標楷體" w:hint="eastAsia"/>
          <w:color w:val="000000" w:themeColor="text1"/>
        </w:rPr>
        <w:t>格</w:t>
      </w:r>
      <w:r w:rsidRPr="00C32A41">
        <w:rPr>
          <w:rFonts w:ascii="標楷體" w:eastAsia="標楷體" w:hAnsi="標楷體" w:hint="eastAsia"/>
          <w:color w:val="000000" w:themeColor="text1"/>
        </w:rPr>
        <w:t xml:space="preserve"> </w:t>
      </w:r>
    </w:p>
    <w:p w14:paraId="53EC7480" w14:textId="77777777" w:rsidR="005D3845" w:rsidRPr="00C32A41" w:rsidRDefault="005D3845" w:rsidP="00B5336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C53DC2" w:rsidRPr="00C32A41">
        <w:rPr>
          <w:rFonts w:ascii="標楷體" w:eastAsia="標楷體" w:hAnsi="標楷體" w:hint="eastAsia"/>
          <w:color w:val="000000" w:themeColor="text1"/>
        </w:rPr>
        <w:t>之後，期間至少有三年的金額(</w:t>
      </w:r>
      <w:proofErr w:type="gramStart"/>
      <w:r w:rsidR="00C53DC2" w:rsidRPr="00C32A41">
        <w:rPr>
          <w:rFonts w:ascii="標楷體" w:eastAsia="標楷體" w:hAnsi="標楷體" w:hint="eastAsia"/>
          <w:color w:val="000000" w:themeColor="text1"/>
        </w:rPr>
        <w:t>含技轉</w:t>
      </w:r>
      <w:proofErr w:type="gramEnd"/>
      <w:r w:rsidR="00C53DC2" w:rsidRPr="00C32A41">
        <w:rPr>
          <w:rFonts w:ascii="標楷體" w:eastAsia="標楷體" w:hAnsi="標楷體" w:hint="eastAsia"/>
          <w:color w:val="000000" w:themeColor="text1"/>
        </w:rPr>
        <w:t>金額)，每年40萬元以上，且總</w:t>
      </w:r>
      <w:r w:rsidR="00B5336A" w:rsidRPr="00C32A41">
        <w:rPr>
          <w:rFonts w:ascii="標楷體" w:eastAsia="標楷體" w:hAnsi="標楷體" w:hint="eastAsia"/>
          <w:color w:val="000000" w:themeColor="text1"/>
        </w:rPr>
        <w:t>額達下</w:t>
      </w:r>
    </w:p>
    <w:p w14:paraId="313E4272" w14:textId="77777777" w:rsidR="00C53DC2" w:rsidRPr="00C32A41" w:rsidRDefault="005D3845" w:rsidP="00C53DC2">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5336A" w:rsidRPr="00C32A41">
        <w:rPr>
          <w:rFonts w:ascii="標楷體" w:eastAsia="標楷體" w:hAnsi="標楷體" w:hint="eastAsia"/>
          <w:color w:val="000000" w:themeColor="text1"/>
        </w:rPr>
        <w:t xml:space="preserve"> </w:t>
      </w:r>
      <w:r w:rsidR="00C53DC2" w:rsidRPr="00C32A41">
        <w:rPr>
          <w:rFonts w:ascii="標楷體" w:eastAsia="標楷體" w:hAnsi="標楷體" w:hint="eastAsia"/>
          <w:color w:val="000000" w:themeColor="text1"/>
        </w:rPr>
        <w:t>列標準者，得以產學研發成果之技術報告一篇送審。</w:t>
      </w:r>
    </w:p>
    <w:p w14:paraId="3C87D120" w14:textId="77777777" w:rsidR="00C53DC2" w:rsidRPr="00C32A41" w:rsidRDefault="00C53DC2" w:rsidP="00B5336A">
      <w:pPr>
        <w:ind w:leftChars="300" w:left="142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一</w:t>
      </w:r>
      <w:r w:rsidR="007C7C7A"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三年總金額(</w:t>
      </w:r>
      <w:proofErr w:type="gramStart"/>
      <w:r w:rsidRPr="00C32A41">
        <w:rPr>
          <w:rFonts w:ascii="標楷體" w:eastAsia="標楷體" w:hAnsi="標楷體" w:hint="eastAsia"/>
          <w:color w:val="000000" w:themeColor="text1"/>
        </w:rPr>
        <w:t>含技轉</w:t>
      </w:r>
      <w:proofErr w:type="gramEnd"/>
      <w:r w:rsidRPr="00C32A41">
        <w:rPr>
          <w:rFonts w:ascii="標楷體" w:eastAsia="標楷體" w:hAnsi="標楷體" w:hint="eastAsia"/>
          <w:color w:val="000000" w:themeColor="text1"/>
        </w:rPr>
        <w:t>金額)達150萬元以上，講師得</w:t>
      </w:r>
      <w:proofErr w:type="gramStart"/>
      <w:r w:rsidRPr="00C32A41">
        <w:rPr>
          <w:rFonts w:ascii="標楷體" w:eastAsia="標楷體" w:hAnsi="標楷體" w:hint="eastAsia"/>
          <w:color w:val="000000" w:themeColor="text1"/>
        </w:rPr>
        <w:t>送審升</w:t>
      </w:r>
      <w:proofErr w:type="gramEnd"/>
      <w:r w:rsidRPr="00C32A41">
        <w:rPr>
          <w:rFonts w:ascii="標楷體" w:eastAsia="標楷體" w:hAnsi="標楷體" w:hint="eastAsia"/>
          <w:color w:val="000000" w:themeColor="text1"/>
        </w:rPr>
        <w:t>等助理教授。</w:t>
      </w:r>
    </w:p>
    <w:p w14:paraId="416E9DEE" w14:textId="77777777" w:rsidR="00C53DC2" w:rsidRPr="00C32A41" w:rsidRDefault="00C53DC2" w:rsidP="00B5336A">
      <w:pPr>
        <w:ind w:leftChars="300" w:left="142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二</w:t>
      </w:r>
      <w:r w:rsidR="007C7C7A" w:rsidRPr="00C32A41">
        <w:rPr>
          <w:rFonts w:ascii="標楷體" w:eastAsia="標楷體" w:hAnsi="標楷體" w:hint="eastAsia"/>
          <w:color w:val="000000" w:themeColor="text1"/>
        </w:rPr>
        <w:t>、</w:t>
      </w:r>
      <w:r w:rsidR="00CF2223"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三年總金額(含技轉金額)達200萬元以上，助理教授得送審升等副教授。</w:t>
      </w:r>
    </w:p>
    <w:p w14:paraId="4BAD7D1D" w14:textId="77777777" w:rsidR="00C53DC2" w:rsidRPr="00C32A41" w:rsidRDefault="00C53DC2" w:rsidP="00B5336A">
      <w:pPr>
        <w:ind w:leftChars="300" w:left="142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三</w:t>
      </w:r>
      <w:r w:rsidR="007C7C7A"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三年總金額(</w:t>
      </w:r>
      <w:proofErr w:type="gramStart"/>
      <w:r w:rsidRPr="00C32A41">
        <w:rPr>
          <w:rFonts w:ascii="標楷體" w:eastAsia="標楷體" w:hAnsi="標楷體" w:hint="eastAsia"/>
          <w:color w:val="000000" w:themeColor="text1"/>
        </w:rPr>
        <w:t>含技轉</w:t>
      </w:r>
      <w:proofErr w:type="gramEnd"/>
      <w:r w:rsidRPr="00C32A41">
        <w:rPr>
          <w:rFonts w:ascii="標楷體" w:eastAsia="標楷體" w:hAnsi="標楷體" w:hint="eastAsia"/>
          <w:color w:val="000000" w:themeColor="text1"/>
        </w:rPr>
        <w:t>金額)達400萬元以上，副教授得</w:t>
      </w:r>
      <w:proofErr w:type="gramStart"/>
      <w:r w:rsidRPr="00C32A41">
        <w:rPr>
          <w:rFonts w:ascii="標楷體" w:eastAsia="標楷體" w:hAnsi="標楷體" w:hint="eastAsia"/>
          <w:color w:val="000000" w:themeColor="text1"/>
        </w:rPr>
        <w:t>送審升</w:t>
      </w:r>
      <w:proofErr w:type="gramEnd"/>
      <w:r w:rsidRPr="00C32A41">
        <w:rPr>
          <w:rFonts w:ascii="標楷體" w:eastAsia="標楷體" w:hAnsi="標楷體" w:hint="eastAsia"/>
          <w:color w:val="000000" w:themeColor="text1"/>
        </w:rPr>
        <w:t>等教授。</w:t>
      </w:r>
    </w:p>
    <w:p w14:paraId="59A5B094" w14:textId="77777777" w:rsidR="00F56652" w:rsidRPr="00C32A41" w:rsidRDefault="00CF2223" w:rsidP="00B5336A">
      <w:pPr>
        <w:ind w:leftChars="300" w:left="142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C53DC2" w:rsidRPr="00C32A41">
        <w:rPr>
          <w:rFonts w:ascii="標楷體" w:eastAsia="標楷體" w:hAnsi="標楷體" w:hint="eastAsia"/>
          <w:color w:val="000000" w:themeColor="text1"/>
        </w:rPr>
        <w:t>前項產學合作計畫案須經本校研究</w:t>
      </w:r>
      <w:proofErr w:type="gramStart"/>
      <w:r w:rsidR="00C53DC2" w:rsidRPr="00C32A41">
        <w:rPr>
          <w:rFonts w:ascii="標楷體" w:eastAsia="標楷體" w:hAnsi="標楷體" w:hint="eastAsia"/>
          <w:color w:val="000000" w:themeColor="text1"/>
        </w:rPr>
        <w:t>發展暨產學</w:t>
      </w:r>
      <w:proofErr w:type="gramEnd"/>
      <w:r w:rsidR="00C53DC2" w:rsidRPr="00C32A41">
        <w:rPr>
          <w:rFonts w:ascii="標楷體" w:eastAsia="標楷體" w:hAnsi="標楷體" w:hint="eastAsia"/>
          <w:color w:val="000000" w:themeColor="text1"/>
        </w:rPr>
        <w:t>合作處認證且為計畫主持</w:t>
      </w:r>
    </w:p>
    <w:p w14:paraId="4473FEF3" w14:textId="77777777" w:rsidR="00C53DC2" w:rsidRPr="00C32A41" w:rsidRDefault="00F56652" w:rsidP="00B5336A">
      <w:pPr>
        <w:ind w:leftChars="300" w:left="142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C53DC2" w:rsidRPr="00C32A41">
        <w:rPr>
          <w:rFonts w:ascii="標楷體" w:eastAsia="標楷體" w:hAnsi="標楷體" w:hint="eastAsia"/>
          <w:color w:val="000000" w:themeColor="text1"/>
        </w:rPr>
        <w:t>人，</w:t>
      </w:r>
      <w:r w:rsidR="00B5336A" w:rsidRPr="00C32A41">
        <w:rPr>
          <w:rFonts w:ascii="標楷體" w:eastAsia="標楷體" w:hAnsi="標楷體" w:hint="eastAsia"/>
          <w:color w:val="000000" w:themeColor="text1"/>
        </w:rPr>
        <w:t>若多</w:t>
      </w:r>
      <w:r w:rsidR="00C53DC2" w:rsidRPr="00C32A41">
        <w:rPr>
          <w:rFonts w:ascii="標楷體" w:eastAsia="標楷體" w:hAnsi="標楷體" w:hint="eastAsia"/>
          <w:color w:val="000000" w:themeColor="text1"/>
        </w:rPr>
        <w:t>人共同執行，</w:t>
      </w:r>
      <w:proofErr w:type="gramStart"/>
      <w:r w:rsidR="00C53DC2" w:rsidRPr="00C32A41">
        <w:rPr>
          <w:rFonts w:ascii="標楷體" w:eastAsia="標楷體" w:hAnsi="標楷體" w:hint="eastAsia"/>
          <w:color w:val="000000" w:themeColor="text1"/>
        </w:rPr>
        <w:t>則產學</w:t>
      </w:r>
      <w:proofErr w:type="gramEnd"/>
      <w:r w:rsidR="00C53DC2" w:rsidRPr="00C32A41">
        <w:rPr>
          <w:rFonts w:ascii="標楷體" w:eastAsia="標楷體" w:hAnsi="標楷體" w:hint="eastAsia"/>
          <w:color w:val="000000" w:themeColor="text1"/>
        </w:rPr>
        <w:t>合作計畫案金額(</w:t>
      </w:r>
      <w:proofErr w:type="gramStart"/>
      <w:r w:rsidR="00C53DC2" w:rsidRPr="00C32A41">
        <w:rPr>
          <w:rFonts w:ascii="標楷體" w:eastAsia="標楷體" w:hAnsi="標楷體" w:hint="eastAsia"/>
          <w:color w:val="000000" w:themeColor="text1"/>
        </w:rPr>
        <w:t>含技</w:t>
      </w:r>
      <w:proofErr w:type="gramEnd"/>
      <w:r w:rsidR="00C53DC2" w:rsidRPr="00C32A41">
        <w:rPr>
          <w:rFonts w:ascii="標楷體" w:eastAsia="標楷體" w:hAnsi="標楷體" w:hint="eastAsia"/>
          <w:color w:val="000000" w:themeColor="text1"/>
        </w:rPr>
        <w:t>轉金額)依貢獻度分配。</w:t>
      </w:r>
    </w:p>
    <w:p w14:paraId="31087A4F" w14:textId="77777777" w:rsidR="00F9797A" w:rsidRPr="00C32A41" w:rsidRDefault="00F9797A" w:rsidP="00C53DC2">
      <w:pPr>
        <w:ind w:left="708" w:hangingChars="295" w:hanging="708"/>
        <w:jc w:val="both"/>
        <w:rPr>
          <w:rFonts w:ascii="標楷體" w:eastAsia="標楷體" w:hAnsi="標楷體"/>
          <w:color w:val="000000" w:themeColor="text1"/>
        </w:rPr>
      </w:pPr>
    </w:p>
    <w:p w14:paraId="2D48EDDC" w14:textId="77777777" w:rsidR="00F9797A" w:rsidRPr="00C32A41" w:rsidRDefault="00F9797A" w:rsidP="00F9797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第八條</w:t>
      </w:r>
      <w:r w:rsidRPr="00C32A41">
        <w:rPr>
          <w:rFonts w:ascii="標楷體" w:eastAsia="標楷體" w:hAnsi="標楷體" w:hint="eastAsia"/>
          <w:color w:val="000000" w:themeColor="text1"/>
        </w:rPr>
        <w:tab/>
        <w:t>以教學實務成果送審者，得依下列方式辦理：</w:t>
      </w:r>
    </w:p>
    <w:p w14:paraId="61D9DD7F" w14:textId="77777777" w:rsidR="00CF2223" w:rsidRPr="00C32A41" w:rsidRDefault="00CF2223" w:rsidP="00F9797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00F9797A" w:rsidRPr="00C32A41">
        <w:rPr>
          <w:rFonts w:ascii="標楷體" w:eastAsia="標楷體" w:hAnsi="標楷體" w:hint="eastAsia"/>
          <w:color w:val="000000" w:themeColor="text1"/>
        </w:rPr>
        <w:t>送審升等</w:t>
      </w:r>
      <w:proofErr w:type="gramEnd"/>
      <w:r w:rsidR="00F9797A" w:rsidRPr="00C32A41">
        <w:rPr>
          <w:rFonts w:ascii="標楷體" w:eastAsia="標楷體" w:hAnsi="標楷體" w:hint="eastAsia"/>
          <w:color w:val="000000" w:themeColor="text1"/>
        </w:rPr>
        <w:t>前一等級至本次送審等級之間獲本校教學優良教師獎點數(每</w:t>
      </w:r>
      <w:r w:rsidR="00B5336A" w:rsidRPr="00C32A41">
        <w:rPr>
          <w:rFonts w:ascii="標楷體" w:eastAsia="標楷體" w:hAnsi="標楷體" w:hint="eastAsia"/>
          <w:color w:val="000000" w:themeColor="text1"/>
        </w:rPr>
        <w:t>次獲</w:t>
      </w:r>
    </w:p>
    <w:p w14:paraId="7E134366" w14:textId="77777777" w:rsidR="00CF2223" w:rsidRPr="00C32A41" w:rsidRDefault="00CF2223" w:rsidP="00B5336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獎之點數分配：院級優良獎一點、校級甲等獎二點、校級優良獎三</w:t>
      </w:r>
      <w:r w:rsidR="00B5336A" w:rsidRPr="00C32A41">
        <w:rPr>
          <w:rFonts w:ascii="標楷體" w:eastAsia="標楷體" w:hAnsi="標楷體" w:hint="eastAsia"/>
          <w:color w:val="000000" w:themeColor="text1"/>
        </w:rPr>
        <w:t>點、校級</w:t>
      </w:r>
    </w:p>
    <w:p w14:paraId="440DA055" w14:textId="77777777" w:rsidR="00CF2223" w:rsidRPr="00C32A41" w:rsidRDefault="00CF2223" w:rsidP="00F9797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B5336A" w:rsidRPr="00C32A41">
        <w:rPr>
          <w:rFonts w:ascii="標楷體" w:eastAsia="標楷體" w:hAnsi="標楷體" w:hint="eastAsia"/>
          <w:color w:val="000000" w:themeColor="text1"/>
        </w:rPr>
        <w:t xml:space="preserve"> </w:t>
      </w: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特優獎四點；同一學年度獲獎點數不得重複計算，僅</w:t>
      </w:r>
      <w:proofErr w:type="gramStart"/>
      <w:r w:rsidR="00F9797A" w:rsidRPr="00C32A41">
        <w:rPr>
          <w:rFonts w:ascii="標楷體" w:eastAsia="標楷體" w:hAnsi="標楷體" w:hint="eastAsia"/>
          <w:color w:val="000000" w:themeColor="text1"/>
        </w:rPr>
        <w:t>採</w:t>
      </w:r>
      <w:proofErr w:type="gramEnd"/>
      <w:r w:rsidR="00F9797A" w:rsidRPr="00C32A41">
        <w:rPr>
          <w:rFonts w:ascii="標楷體" w:eastAsia="標楷體" w:hAnsi="標楷體" w:hint="eastAsia"/>
          <w:color w:val="000000" w:themeColor="text1"/>
        </w:rPr>
        <w:t>計最高</w:t>
      </w:r>
      <w:r w:rsidR="00B5336A" w:rsidRPr="00C32A41">
        <w:rPr>
          <w:rFonts w:ascii="標楷體" w:eastAsia="標楷體" w:hAnsi="標楷體" w:hint="eastAsia"/>
          <w:color w:val="000000" w:themeColor="text1"/>
        </w:rPr>
        <w:t>之獲獎點數)</w:t>
      </w:r>
    </w:p>
    <w:p w14:paraId="59CCB585" w14:textId="77777777" w:rsidR="00CF2223" w:rsidRPr="00C32A41" w:rsidRDefault="00CF2223" w:rsidP="00F9797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與完成教育部實踐研究計畫(一案一點，需檢附成果報告)，</w:t>
      </w:r>
      <w:r w:rsidR="00B5336A" w:rsidRPr="00C32A41">
        <w:rPr>
          <w:rFonts w:ascii="標楷體" w:eastAsia="標楷體" w:hAnsi="標楷體" w:hint="eastAsia"/>
          <w:color w:val="000000" w:themeColor="text1"/>
        </w:rPr>
        <w:t>其累積點數及教</w:t>
      </w:r>
    </w:p>
    <w:p w14:paraId="1D5C8496" w14:textId="77777777" w:rsidR="00B5336A" w:rsidRPr="00C32A41" w:rsidRDefault="00CF2223" w:rsidP="00F9797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學(或研發)等相關專門著作達下列標準者，得以教學實</w:t>
      </w:r>
      <w:r w:rsidR="00B5336A" w:rsidRPr="00C32A41">
        <w:rPr>
          <w:rFonts w:ascii="標楷體" w:eastAsia="標楷體" w:hAnsi="標楷體" w:hint="eastAsia"/>
          <w:color w:val="000000" w:themeColor="text1"/>
        </w:rPr>
        <w:t>務報告(須經發表、</w:t>
      </w:r>
    </w:p>
    <w:p w14:paraId="01573D19" w14:textId="77777777" w:rsidR="00F9797A" w:rsidRPr="00C32A41" w:rsidRDefault="00B5336A" w:rsidP="00F9797A">
      <w:pPr>
        <w:ind w:left="70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公</w:t>
      </w:r>
      <w:r w:rsidR="00F9797A" w:rsidRPr="00C32A41">
        <w:rPr>
          <w:rFonts w:ascii="標楷體" w:eastAsia="標楷體" w:hAnsi="標楷體" w:hint="eastAsia"/>
          <w:color w:val="000000" w:themeColor="text1"/>
        </w:rPr>
        <w:t>開發行或出版)為代表著作送審教師資格。</w:t>
      </w:r>
    </w:p>
    <w:p w14:paraId="0ACF89F4" w14:textId="77777777" w:rsidR="00DC23CB" w:rsidRPr="00C32A41" w:rsidRDefault="00F9797A"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一</w:t>
      </w:r>
      <w:r w:rsidR="00CF2223"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講師累積達二點以上且教學(或研發)等相關專門著作二篇以上，得送審</w:t>
      </w:r>
    </w:p>
    <w:p w14:paraId="56EC0D03" w14:textId="77777777" w:rsidR="00F9797A" w:rsidRPr="00C32A41" w:rsidRDefault="00DC23CB"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升等助理教授。</w:t>
      </w:r>
    </w:p>
    <w:p w14:paraId="38BC1A59" w14:textId="77777777" w:rsidR="00DC23CB" w:rsidRPr="00C32A41" w:rsidRDefault="00F9797A"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二</w:t>
      </w:r>
      <w:r w:rsidR="00CF2223" w:rsidRPr="00C32A41">
        <w:rPr>
          <w:rFonts w:ascii="標楷體" w:eastAsia="標楷體" w:hAnsi="標楷體" w:hint="eastAsia"/>
          <w:color w:val="000000" w:themeColor="text1"/>
        </w:rPr>
        <w:t>、</w:t>
      </w:r>
      <w:r w:rsidRPr="00C32A41">
        <w:rPr>
          <w:rFonts w:ascii="標楷體" w:eastAsia="標楷體" w:hAnsi="標楷體" w:hint="eastAsia"/>
          <w:color w:val="000000" w:themeColor="text1"/>
        </w:rPr>
        <w:t>助理教授累積達三點以上且教學(或研發)等相關專門著作三篇以上，得</w:t>
      </w:r>
    </w:p>
    <w:p w14:paraId="234B99DB" w14:textId="77777777" w:rsidR="00F9797A" w:rsidRPr="00C32A41" w:rsidRDefault="00DC23CB"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00F9797A" w:rsidRPr="00C32A41">
        <w:rPr>
          <w:rFonts w:ascii="標楷體" w:eastAsia="標楷體" w:hAnsi="標楷體" w:hint="eastAsia"/>
          <w:color w:val="000000" w:themeColor="text1"/>
        </w:rPr>
        <w:t>送審升等</w:t>
      </w:r>
      <w:proofErr w:type="gramEnd"/>
      <w:r w:rsidR="00F9797A" w:rsidRPr="00C32A41">
        <w:rPr>
          <w:rFonts w:ascii="標楷體" w:eastAsia="標楷體" w:hAnsi="標楷體" w:hint="eastAsia"/>
          <w:color w:val="000000" w:themeColor="text1"/>
        </w:rPr>
        <w:t>副教授。</w:t>
      </w:r>
    </w:p>
    <w:p w14:paraId="265A3203" w14:textId="77777777" w:rsidR="00DC23CB" w:rsidRPr="00C32A41" w:rsidRDefault="00F9797A"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三、副教授累積達四點以上且教學(或研發)等相關專門著作四篇以上，得送</w:t>
      </w:r>
    </w:p>
    <w:p w14:paraId="6D3D738E" w14:textId="77777777" w:rsidR="00CF2223" w:rsidRPr="00C32A41" w:rsidRDefault="00DC23CB"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00F9797A" w:rsidRPr="00C32A41">
        <w:rPr>
          <w:rFonts w:ascii="標楷體" w:eastAsia="標楷體" w:hAnsi="標楷體" w:hint="eastAsia"/>
          <w:color w:val="000000" w:themeColor="text1"/>
        </w:rPr>
        <w:t>審升等</w:t>
      </w:r>
      <w:proofErr w:type="gramEnd"/>
      <w:r w:rsidR="00F9797A" w:rsidRPr="00C32A41">
        <w:rPr>
          <w:rFonts w:ascii="標楷體" w:eastAsia="標楷體" w:hAnsi="標楷體" w:hint="eastAsia"/>
          <w:color w:val="000000" w:themeColor="text1"/>
        </w:rPr>
        <w:t>教授。</w:t>
      </w:r>
    </w:p>
    <w:p w14:paraId="6986FFF3" w14:textId="77777777" w:rsidR="00DC23CB" w:rsidRPr="00C32A41" w:rsidRDefault="00CF2223"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前項之專門著作至少須有一篇以本校名義發表，且為單獨作者、第一作</w:t>
      </w:r>
    </w:p>
    <w:p w14:paraId="7B1606BC" w14:textId="77777777" w:rsidR="00F9797A" w:rsidRPr="00C32A41" w:rsidRDefault="00DC23CB" w:rsidP="00DC23CB">
      <w:pPr>
        <w:ind w:leftChars="400" w:left="166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F9797A" w:rsidRPr="00C32A41">
        <w:rPr>
          <w:rFonts w:ascii="標楷體" w:eastAsia="標楷體" w:hAnsi="標楷體" w:hint="eastAsia"/>
          <w:color w:val="000000" w:themeColor="text1"/>
        </w:rPr>
        <w:t>者或通訊作者。</w:t>
      </w:r>
    </w:p>
    <w:p w14:paraId="170D44FF" w14:textId="77777777" w:rsidR="009F12AB" w:rsidRPr="00C32A41" w:rsidRDefault="009F12AB" w:rsidP="00F9797A">
      <w:pPr>
        <w:ind w:left="708" w:hangingChars="295" w:hanging="708"/>
        <w:jc w:val="both"/>
        <w:rPr>
          <w:rFonts w:ascii="標楷體" w:eastAsia="標楷體" w:hAnsi="標楷體"/>
          <w:color w:val="000000" w:themeColor="text1"/>
        </w:rPr>
      </w:pPr>
    </w:p>
    <w:p w14:paraId="731CB749" w14:textId="77777777" w:rsidR="00DC23CB" w:rsidRPr="00C32A41" w:rsidRDefault="00DC23CB" w:rsidP="00DC23CB">
      <w:pPr>
        <w:ind w:leftChars="-295"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
    <w:p w14:paraId="2FB064C1" w14:textId="77777777" w:rsidR="005F5091" w:rsidRPr="00C32A41" w:rsidRDefault="00DC23CB" w:rsidP="00DC23CB">
      <w:pPr>
        <w:ind w:leftChars="-295"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5F5091" w:rsidRPr="00C32A41">
        <w:rPr>
          <w:rFonts w:ascii="標楷體" w:eastAsia="標楷體" w:hAnsi="標楷體" w:hint="eastAsia"/>
          <w:color w:val="000000" w:themeColor="text1"/>
        </w:rPr>
        <w:t xml:space="preserve">   </w:t>
      </w:r>
    </w:p>
    <w:p w14:paraId="1D16160F" w14:textId="77777777" w:rsidR="00A03688" w:rsidRPr="00C32A41" w:rsidRDefault="005F5091" w:rsidP="00DC23CB">
      <w:pPr>
        <w:ind w:leftChars="-295"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第九條</w:t>
      </w:r>
      <w:r w:rsidR="00DC23CB"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本系教師升等評審項目及標準如下：</w:t>
      </w:r>
    </w:p>
    <w:p w14:paraId="7358FE09" w14:textId="77777777" w:rsidR="007F2EF4" w:rsidRPr="00C32A41" w:rsidRDefault="00A03688"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一、本系教師升等審查之權重比例為：</w:t>
      </w:r>
      <w:r w:rsidRPr="00C32A41">
        <w:rPr>
          <w:rFonts w:ascii="標楷體" w:eastAsia="標楷體" w:hAnsi="標楷體"/>
          <w:color w:val="000000" w:themeColor="text1"/>
        </w:rPr>
        <w:t>(1)</w:t>
      </w:r>
      <w:r w:rsidRPr="00C32A41">
        <w:rPr>
          <w:rFonts w:ascii="標楷體" w:eastAsia="標楷體" w:hAnsi="標楷體" w:hint="eastAsia"/>
          <w:color w:val="000000" w:themeColor="text1"/>
        </w:rPr>
        <w:t>專門著作及產學計畫成果成績</w:t>
      </w:r>
      <w:proofErr w:type="gramStart"/>
      <w:r w:rsidRPr="00C32A41">
        <w:rPr>
          <w:rFonts w:ascii="標楷體" w:eastAsia="標楷體" w:hAnsi="標楷體" w:hint="eastAsia"/>
          <w:color w:val="000000" w:themeColor="text1"/>
        </w:rPr>
        <w:t>佔</w:t>
      </w:r>
      <w:proofErr w:type="gramEnd"/>
      <w:r w:rsidRPr="00C32A41">
        <w:rPr>
          <w:rFonts w:ascii="標楷體" w:eastAsia="標楷體" w:hAnsi="標楷體"/>
          <w:color w:val="000000" w:themeColor="text1"/>
        </w:rPr>
        <w:t>60%</w:t>
      </w:r>
      <w:r w:rsidRPr="00C32A41">
        <w:rPr>
          <w:rFonts w:ascii="標楷體" w:eastAsia="標楷體" w:hAnsi="標楷體" w:hint="eastAsia"/>
          <w:color w:val="000000" w:themeColor="text1"/>
        </w:rPr>
        <w:t>；</w:t>
      </w:r>
    </w:p>
    <w:p w14:paraId="38168F23" w14:textId="77777777" w:rsidR="00A03688" w:rsidRPr="00C32A41" w:rsidRDefault="007F2EF4"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color w:val="000000" w:themeColor="text1"/>
        </w:rPr>
        <w:t>(2)</w:t>
      </w:r>
      <w:r w:rsidR="00A03688" w:rsidRPr="00C32A41">
        <w:rPr>
          <w:rFonts w:ascii="標楷體" w:eastAsia="標楷體" w:hAnsi="標楷體" w:hint="eastAsia"/>
          <w:color w:val="000000" w:themeColor="text1"/>
        </w:rPr>
        <w:t>教學與服務（輔導）</w:t>
      </w:r>
      <w:proofErr w:type="gramStart"/>
      <w:r w:rsidR="00A03688" w:rsidRPr="00C32A41">
        <w:rPr>
          <w:rFonts w:ascii="標楷體" w:eastAsia="標楷體" w:hAnsi="標楷體" w:hint="eastAsia"/>
          <w:color w:val="000000" w:themeColor="text1"/>
        </w:rPr>
        <w:t>佔</w:t>
      </w:r>
      <w:proofErr w:type="gramEnd"/>
      <w:r w:rsidR="00A03688" w:rsidRPr="00C32A41">
        <w:rPr>
          <w:rFonts w:ascii="標楷體" w:eastAsia="標楷體" w:hAnsi="標楷體"/>
          <w:color w:val="000000" w:themeColor="text1"/>
        </w:rPr>
        <w:t>40%</w:t>
      </w:r>
      <w:r w:rsidR="00A03688" w:rsidRPr="00C32A41">
        <w:rPr>
          <w:rFonts w:ascii="標楷體" w:eastAsia="標楷體" w:hAnsi="標楷體" w:hint="eastAsia"/>
          <w:color w:val="000000" w:themeColor="text1"/>
        </w:rPr>
        <w:t>。</w:t>
      </w:r>
    </w:p>
    <w:p w14:paraId="547E12E5" w14:textId="77777777" w:rsidR="007F2EF4" w:rsidRPr="00C32A41" w:rsidRDefault="00A03688"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二、專門著作及產學計畫成果比例分配為：專門著作</w:t>
      </w:r>
      <w:proofErr w:type="gramStart"/>
      <w:r w:rsidRPr="00C32A41">
        <w:rPr>
          <w:rFonts w:ascii="標楷體" w:eastAsia="標楷體" w:hAnsi="標楷體" w:hint="eastAsia"/>
          <w:color w:val="000000" w:themeColor="text1"/>
        </w:rPr>
        <w:t>佔</w:t>
      </w:r>
      <w:proofErr w:type="gramEnd"/>
      <w:r w:rsidRPr="00C32A41">
        <w:rPr>
          <w:rFonts w:ascii="標楷體" w:eastAsia="標楷體" w:hAnsi="標楷體" w:hint="eastAsia"/>
          <w:color w:val="000000" w:themeColor="text1"/>
        </w:rPr>
        <w:t>（</w:t>
      </w:r>
      <w:r w:rsidRPr="00C32A41">
        <w:rPr>
          <w:rFonts w:ascii="標楷體" w:eastAsia="標楷體" w:hAnsi="標楷體"/>
          <w:color w:val="000000" w:themeColor="text1"/>
        </w:rPr>
        <w:t>50%~80%</w:t>
      </w:r>
      <w:r w:rsidRPr="00C32A41">
        <w:rPr>
          <w:rFonts w:ascii="標楷體" w:eastAsia="標楷體" w:hAnsi="標楷體" w:hint="eastAsia"/>
          <w:color w:val="000000" w:themeColor="text1"/>
        </w:rPr>
        <w:t>）、產學計畫成果</w:t>
      </w:r>
    </w:p>
    <w:p w14:paraId="03A7CB96" w14:textId="77777777" w:rsidR="007F2EF4" w:rsidRPr="00C32A41" w:rsidRDefault="007F2EF4"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roofErr w:type="gramStart"/>
      <w:r w:rsidR="00A03688" w:rsidRPr="00C32A41">
        <w:rPr>
          <w:rFonts w:ascii="標楷體" w:eastAsia="標楷體" w:hAnsi="標楷體" w:hint="eastAsia"/>
          <w:color w:val="000000" w:themeColor="text1"/>
        </w:rPr>
        <w:t>佔</w:t>
      </w:r>
      <w:proofErr w:type="gramEnd"/>
      <w:r w:rsidR="00A03688" w:rsidRPr="00C32A41">
        <w:rPr>
          <w:rFonts w:ascii="標楷體" w:eastAsia="標楷體" w:hAnsi="標楷體" w:hint="eastAsia"/>
          <w:color w:val="000000" w:themeColor="text1"/>
        </w:rPr>
        <w:t>（</w:t>
      </w:r>
      <w:r w:rsidR="00A03688" w:rsidRPr="00C32A41">
        <w:rPr>
          <w:rFonts w:ascii="標楷體" w:eastAsia="標楷體" w:hAnsi="標楷體"/>
          <w:color w:val="000000" w:themeColor="text1"/>
        </w:rPr>
        <w:t>20%~50%</w:t>
      </w:r>
      <w:r w:rsidR="00A03688" w:rsidRPr="00C32A41">
        <w:rPr>
          <w:rFonts w:ascii="標楷體" w:eastAsia="標楷體" w:hAnsi="標楷體" w:hint="eastAsia"/>
          <w:color w:val="000000" w:themeColor="text1"/>
        </w:rPr>
        <w:t>），送審教師可以自行選定比例，但兩項合計須為</w:t>
      </w:r>
      <w:r w:rsidR="00A03688" w:rsidRPr="00C32A41">
        <w:rPr>
          <w:rFonts w:ascii="標楷體" w:eastAsia="標楷體" w:hAnsi="標楷體"/>
          <w:color w:val="000000" w:themeColor="text1"/>
        </w:rPr>
        <w:t>100%</w:t>
      </w:r>
      <w:r w:rsidR="00A03688" w:rsidRPr="00C32A41">
        <w:rPr>
          <w:rFonts w:ascii="標楷體" w:eastAsia="標楷體" w:hAnsi="標楷體" w:hint="eastAsia"/>
          <w:color w:val="000000" w:themeColor="text1"/>
        </w:rPr>
        <w:t>。產學計畫</w:t>
      </w:r>
    </w:p>
    <w:p w14:paraId="5739FEA6" w14:textId="77777777" w:rsidR="007F2EF4" w:rsidRPr="00C32A41" w:rsidRDefault="007F2EF4"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成果須為升等時前一等級至送審前五年內之產學研究計畫獎助、產學成果及其</w:t>
      </w:r>
    </w:p>
    <w:p w14:paraId="66EB193E" w14:textId="77777777" w:rsidR="00A03688" w:rsidRPr="00C32A41" w:rsidRDefault="007F2EF4"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他學術或產學輔導成就。</w:t>
      </w:r>
    </w:p>
    <w:p w14:paraId="643451CA" w14:textId="77777777" w:rsidR="003B1A11" w:rsidRPr="00C32A41" w:rsidRDefault="00A03688"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三、教學與服務（輔導）項目之評分比例為：「教學」項目佔</w:t>
      </w:r>
      <w:r w:rsidRPr="00C32A41">
        <w:rPr>
          <w:rFonts w:ascii="標楷體" w:eastAsia="標楷體" w:hAnsi="標楷體"/>
          <w:color w:val="000000" w:themeColor="text1"/>
        </w:rPr>
        <w:t>35%</w:t>
      </w:r>
      <w:r w:rsidRPr="00C32A41">
        <w:rPr>
          <w:rFonts w:ascii="標楷體" w:eastAsia="標楷體" w:hAnsi="標楷體" w:hint="eastAsia"/>
          <w:color w:val="000000" w:themeColor="text1"/>
        </w:rPr>
        <w:t>、「服務（輔導）」</w:t>
      </w:r>
    </w:p>
    <w:p w14:paraId="46328C4C" w14:textId="77777777" w:rsidR="003B1A11" w:rsidRPr="00C32A41" w:rsidRDefault="003B1A11"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項目佔</w:t>
      </w:r>
      <w:r w:rsidR="00A03688" w:rsidRPr="00C32A41">
        <w:rPr>
          <w:rFonts w:ascii="標楷體" w:eastAsia="標楷體" w:hAnsi="標楷體"/>
          <w:color w:val="000000" w:themeColor="text1"/>
        </w:rPr>
        <w:t>35%</w:t>
      </w:r>
      <w:r w:rsidR="00A03688" w:rsidRPr="00C32A41">
        <w:rPr>
          <w:rFonts w:ascii="標楷體" w:eastAsia="標楷體" w:hAnsi="標楷體" w:hint="eastAsia"/>
          <w:color w:val="000000" w:themeColor="text1"/>
        </w:rPr>
        <w:t>、其他</w:t>
      </w:r>
      <w:r w:rsidR="00A03688" w:rsidRPr="00C32A41">
        <w:rPr>
          <w:rFonts w:ascii="標楷體" w:eastAsia="標楷體" w:hAnsi="標楷體"/>
          <w:color w:val="000000" w:themeColor="text1"/>
        </w:rPr>
        <w:t>(</w:t>
      </w:r>
      <w:r w:rsidR="00A03688" w:rsidRPr="00C32A41">
        <w:rPr>
          <w:rFonts w:ascii="標楷體" w:eastAsia="標楷體" w:hAnsi="標楷體" w:hint="eastAsia"/>
          <w:color w:val="000000" w:themeColor="text1"/>
        </w:rPr>
        <w:t>由院教評會視送審教師至升等期間之綜合或特殊表現評定</w:t>
      </w:r>
      <w:r w:rsidR="00A03688" w:rsidRPr="00C32A41">
        <w:rPr>
          <w:rFonts w:ascii="標楷體" w:eastAsia="標楷體" w:hAnsi="標楷體"/>
          <w:color w:val="000000" w:themeColor="text1"/>
        </w:rPr>
        <w:t>)</w:t>
      </w:r>
    </w:p>
    <w:p w14:paraId="1C3D1841" w14:textId="77777777" w:rsidR="003B1A11" w:rsidRPr="00C32A41" w:rsidRDefault="003B1A11"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佔</w:t>
      </w:r>
      <w:r w:rsidR="00A03688" w:rsidRPr="00C32A41">
        <w:rPr>
          <w:rFonts w:ascii="標楷體" w:eastAsia="標楷體" w:hAnsi="標楷體"/>
          <w:color w:val="000000" w:themeColor="text1"/>
        </w:rPr>
        <w:t>30%</w:t>
      </w:r>
      <w:r w:rsidR="00A03688" w:rsidRPr="00C32A41">
        <w:rPr>
          <w:rFonts w:ascii="標楷體" w:eastAsia="標楷體" w:hAnsi="標楷體" w:hint="eastAsia"/>
          <w:color w:val="000000" w:themeColor="text1"/>
        </w:rPr>
        <w:t>。教學與服務（輔導）之考評資料，須為升等時前一等級期間每一學年</w:t>
      </w:r>
    </w:p>
    <w:p w14:paraId="6ED82484" w14:textId="77777777" w:rsidR="00A03688" w:rsidRPr="00C32A41" w:rsidRDefault="003B1A11" w:rsidP="00DC23CB">
      <w:pPr>
        <w:ind w:leftChars="100" w:left="948"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A03688" w:rsidRPr="00C32A41">
        <w:rPr>
          <w:rFonts w:ascii="標楷體" w:eastAsia="標楷體" w:hAnsi="標楷體" w:hint="eastAsia"/>
          <w:color w:val="000000" w:themeColor="text1"/>
        </w:rPr>
        <w:t>度（最多為最近五年）之教師評鑑資料及綜合或特殊表現資料。</w:t>
      </w:r>
    </w:p>
    <w:p w14:paraId="74FDD0EA" w14:textId="77777777" w:rsidR="00A0139D" w:rsidRPr="00C32A41" w:rsidRDefault="00A0139D" w:rsidP="00DC23CB">
      <w:pPr>
        <w:ind w:leftChars="100" w:left="948" w:hangingChars="295" w:hanging="708"/>
        <w:jc w:val="both"/>
        <w:rPr>
          <w:rFonts w:ascii="標楷體" w:eastAsia="標楷體" w:hAnsi="標楷體"/>
          <w:color w:val="000000" w:themeColor="text1"/>
        </w:rPr>
      </w:pPr>
    </w:p>
    <w:p w14:paraId="48448FAD" w14:textId="77777777" w:rsidR="00F47BAD" w:rsidRPr="00C32A41" w:rsidRDefault="009F12AB" w:rsidP="00E217B9">
      <w:pPr>
        <w:ind w:leftChars="-195" w:left="240"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第十條</w:t>
      </w:r>
      <w:r w:rsidR="000207C8" w:rsidRPr="00C32A41">
        <w:rPr>
          <w:rFonts w:ascii="標楷體" w:eastAsia="標楷體" w:hAnsi="標楷體"/>
          <w:color w:val="000000" w:themeColor="text1"/>
        </w:rPr>
        <w:t xml:space="preserve"> </w:t>
      </w:r>
      <w:r w:rsidR="000207C8" w:rsidRPr="00C32A41">
        <w:rPr>
          <w:rFonts w:ascii="標楷體" w:eastAsia="標楷體" w:hAnsi="標楷體" w:hint="eastAsia"/>
          <w:color w:val="000000" w:themeColor="text1"/>
        </w:rPr>
        <w:t>系教評會須有委員二分之一（含）以上出席，出席委員三分之二（含）以</w:t>
      </w:r>
      <w:r w:rsidR="007F2EF4" w:rsidRPr="00C32A41">
        <w:rPr>
          <w:rFonts w:ascii="標楷體" w:eastAsia="標楷體" w:hAnsi="標楷體" w:hint="eastAsia"/>
          <w:color w:val="000000" w:themeColor="text1"/>
        </w:rPr>
        <w:t>上同意</w:t>
      </w:r>
      <w:r w:rsidR="00F47BAD" w:rsidRPr="00C32A41">
        <w:rPr>
          <w:rFonts w:ascii="標楷體" w:eastAsia="標楷體" w:hAnsi="標楷體" w:hint="eastAsia"/>
          <w:color w:val="000000" w:themeColor="text1"/>
        </w:rPr>
        <w:t xml:space="preserve"> </w:t>
      </w:r>
    </w:p>
    <w:p w14:paraId="0948C4A1" w14:textId="77777777" w:rsidR="00A0139D" w:rsidRPr="00C32A41" w:rsidRDefault="00F47BAD" w:rsidP="00E217B9">
      <w:pPr>
        <w:ind w:leftChars="-195" w:left="240"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7F2EF4" w:rsidRPr="00C32A41">
        <w:rPr>
          <w:rFonts w:ascii="標楷體" w:eastAsia="標楷體" w:hAnsi="標楷體" w:hint="eastAsia"/>
          <w:color w:val="000000" w:themeColor="text1"/>
        </w:rPr>
        <w:t>通過後，</w:t>
      </w:r>
      <w:r w:rsidR="000207C8" w:rsidRPr="00C32A41">
        <w:rPr>
          <w:rFonts w:ascii="標楷體" w:eastAsia="標楷體" w:hAnsi="標楷體" w:hint="eastAsia"/>
          <w:color w:val="000000" w:themeColor="text1"/>
        </w:rPr>
        <w:t>向本學院教師評審委員會推薦。</w:t>
      </w:r>
    </w:p>
    <w:p w14:paraId="47AC13BA" w14:textId="77777777" w:rsidR="001C2B56" w:rsidRPr="00C32A41" w:rsidRDefault="001C2B56" w:rsidP="00E217B9">
      <w:pPr>
        <w:ind w:leftChars="-195" w:left="240" w:hangingChars="295" w:hanging="708"/>
        <w:jc w:val="both"/>
        <w:rPr>
          <w:rFonts w:ascii="標楷體" w:eastAsia="標楷體" w:hAnsi="標楷體"/>
          <w:color w:val="000000" w:themeColor="text1"/>
        </w:rPr>
      </w:pPr>
    </w:p>
    <w:p w14:paraId="2F7DAC19" w14:textId="77777777" w:rsidR="001C2B56" w:rsidRPr="00C32A41" w:rsidRDefault="00CB1D35" w:rsidP="00E217B9">
      <w:pPr>
        <w:tabs>
          <w:tab w:val="left" w:pos="1232"/>
        </w:tabs>
        <w:ind w:leftChars="-195" w:left="240" w:hangingChars="295" w:hanging="708"/>
        <w:jc w:val="both"/>
        <w:rPr>
          <w:rFonts w:ascii="標楷體" w:eastAsia="標楷體" w:hAnsi="標楷體"/>
          <w:color w:val="000000" w:themeColor="text1"/>
        </w:rPr>
      </w:pPr>
      <w:r w:rsidRPr="00C32A41">
        <w:rPr>
          <w:rFonts w:eastAsia="標楷體"/>
          <w:bCs/>
          <w:color w:val="000000" w:themeColor="text1"/>
        </w:rPr>
        <w:t>第十</w:t>
      </w:r>
      <w:r w:rsidRPr="00C32A41">
        <w:rPr>
          <w:rFonts w:eastAsia="標楷體" w:hint="eastAsia"/>
          <w:bCs/>
          <w:color w:val="000000" w:themeColor="text1"/>
        </w:rPr>
        <w:t>一</w:t>
      </w:r>
      <w:r w:rsidRPr="00C32A41">
        <w:rPr>
          <w:rFonts w:eastAsia="標楷體"/>
          <w:bCs/>
          <w:color w:val="000000" w:themeColor="text1"/>
        </w:rPr>
        <w:t>條</w:t>
      </w:r>
      <w:r w:rsidR="003B1A11" w:rsidRPr="00C32A41">
        <w:rPr>
          <w:rFonts w:eastAsia="標楷體" w:hint="eastAsia"/>
          <w:bCs/>
          <w:color w:val="000000" w:themeColor="text1"/>
        </w:rPr>
        <w:t xml:space="preserve"> </w:t>
      </w:r>
      <w:r w:rsidRPr="00C32A41">
        <w:rPr>
          <w:rFonts w:eastAsia="標楷體"/>
          <w:color w:val="000000" w:themeColor="text1"/>
          <w:kern w:val="0"/>
        </w:rPr>
        <w:t>民國八十六年三月廿一日以前已取得講師證書之現職講師且繼續任教</w:t>
      </w:r>
      <w:r w:rsidR="00557AD7" w:rsidRPr="00C32A41">
        <w:rPr>
          <w:rFonts w:eastAsia="標楷體" w:hint="eastAsia"/>
          <w:color w:val="000000" w:themeColor="text1"/>
          <w:kern w:val="0"/>
        </w:rPr>
        <w:t>未</w:t>
      </w:r>
      <w:r w:rsidR="007F2EF4" w:rsidRPr="00C32A41">
        <w:rPr>
          <w:rFonts w:eastAsia="標楷體"/>
          <w:color w:val="000000" w:themeColor="text1"/>
          <w:kern w:val="0"/>
        </w:rPr>
        <w:t>斷，</w:t>
      </w:r>
      <w:proofErr w:type="gramStart"/>
      <w:r w:rsidR="007F2EF4" w:rsidRPr="00C32A41">
        <w:rPr>
          <w:rFonts w:eastAsia="標楷體"/>
          <w:color w:val="000000" w:themeColor="text1"/>
          <w:kern w:val="0"/>
        </w:rPr>
        <w:t>送審升等</w:t>
      </w:r>
      <w:proofErr w:type="gramEnd"/>
      <w:r w:rsidRPr="00C32A41">
        <w:rPr>
          <w:rFonts w:eastAsia="標楷體"/>
          <w:color w:val="000000" w:themeColor="text1"/>
          <w:kern w:val="0"/>
        </w:rPr>
        <w:t>依本校教師</w:t>
      </w:r>
      <w:proofErr w:type="gramStart"/>
      <w:r w:rsidRPr="00C32A41">
        <w:rPr>
          <w:rFonts w:eastAsia="標楷體"/>
          <w:color w:val="000000" w:themeColor="text1"/>
          <w:kern w:val="0"/>
        </w:rPr>
        <w:t>聘任暨升</w:t>
      </w:r>
      <w:proofErr w:type="gramEnd"/>
      <w:r w:rsidRPr="00C32A41">
        <w:rPr>
          <w:rFonts w:eastAsia="標楷體"/>
          <w:color w:val="000000" w:themeColor="text1"/>
          <w:kern w:val="0"/>
        </w:rPr>
        <w:t>等評審辦法之規定辦理。</w:t>
      </w:r>
      <w:r w:rsidR="000207C8" w:rsidRPr="00C32A41">
        <w:rPr>
          <w:rFonts w:ascii="標楷體" w:eastAsia="標楷體" w:hAnsi="標楷體"/>
          <w:color w:val="000000" w:themeColor="text1"/>
        </w:rPr>
        <w:t xml:space="preserve"> </w:t>
      </w:r>
    </w:p>
    <w:p w14:paraId="034019A5" w14:textId="77777777" w:rsidR="000207C8" w:rsidRPr="00C32A41" w:rsidRDefault="000207C8" w:rsidP="00E217B9">
      <w:pPr>
        <w:tabs>
          <w:tab w:val="left" w:pos="1232"/>
        </w:tabs>
        <w:ind w:leftChars="-195" w:left="240" w:hangingChars="295" w:hanging="708"/>
        <w:jc w:val="both"/>
        <w:rPr>
          <w:rFonts w:ascii="標楷體" w:eastAsia="標楷體" w:hAnsi="標楷體"/>
          <w:color w:val="000000" w:themeColor="text1"/>
        </w:rPr>
      </w:pPr>
      <w:r w:rsidRPr="00C32A41">
        <w:rPr>
          <w:rFonts w:ascii="標楷體" w:eastAsia="標楷體" w:hAnsi="標楷體"/>
          <w:color w:val="000000" w:themeColor="text1"/>
        </w:rPr>
        <w:t xml:space="preserve"> </w:t>
      </w:r>
    </w:p>
    <w:p w14:paraId="4D248B42" w14:textId="77777777" w:rsidR="00F47BAD" w:rsidRPr="00C32A41" w:rsidRDefault="00CB1D35" w:rsidP="00E217B9">
      <w:pPr>
        <w:ind w:leftChars="-195" w:left="240"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第</w:t>
      </w:r>
      <w:r w:rsidR="000207C8" w:rsidRPr="00C32A41">
        <w:rPr>
          <w:rFonts w:ascii="標楷體" w:eastAsia="標楷體" w:hAnsi="標楷體" w:hint="eastAsia"/>
          <w:color w:val="000000" w:themeColor="text1"/>
        </w:rPr>
        <w:t>十</w:t>
      </w:r>
      <w:r w:rsidRPr="00C32A41">
        <w:rPr>
          <w:rFonts w:ascii="標楷體" w:eastAsia="標楷體" w:hAnsi="標楷體" w:hint="eastAsia"/>
          <w:color w:val="000000" w:themeColor="text1"/>
        </w:rPr>
        <w:t>二條</w:t>
      </w:r>
      <w:r w:rsidR="000207C8" w:rsidRPr="00C32A41">
        <w:rPr>
          <w:rFonts w:ascii="標楷體" w:eastAsia="標楷體" w:hAnsi="標楷體"/>
          <w:color w:val="000000" w:themeColor="text1"/>
        </w:rPr>
        <w:t xml:space="preserve"> </w:t>
      </w:r>
      <w:r w:rsidR="000207C8" w:rsidRPr="00C32A41">
        <w:rPr>
          <w:rFonts w:ascii="標楷體" w:eastAsia="標楷體" w:hAnsi="標楷體" w:hint="eastAsia"/>
          <w:color w:val="000000" w:themeColor="text1"/>
        </w:rPr>
        <w:t>本系教師續聘、</w:t>
      </w:r>
      <w:proofErr w:type="gramStart"/>
      <w:r w:rsidR="000207C8" w:rsidRPr="00C32A41">
        <w:rPr>
          <w:rFonts w:ascii="標楷體" w:eastAsia="標楷體" w:hAnsi="標楷體" w:hint="eastAsia"/>
          <w:color w:val="000000" w:themeColor="text1"/>
        </w:rPr>
        <w:t>不</w:t>
      </w:r>
      <w:proofErr w:type="gramEnd"/>
      <w:r w:rsidR="000207C8" w:rsidRPr="00C32A41">
        <w:rPr>
          <w:rFonts w:ascii="標楷體" w:eastAsia="標楷體" w:hAnsi="標楷體" w:hint="eastAsia"/>
          <w:color w:val="000000" w:themeColor="text1"/>
        </w:rPr>
        <w:t>續聘、停聘、解聘及其他懲處，悉依本校教師</w:t>
      </w:r>
      <w:proofErr w:type="gramStart"/>
      <w:r w:rsidR="000207C8" w:rsidRPr="00C32A41">
        <w:rPr>
          <w:rFonts w:ascii="標楷體" w:eastAsia="標楷體" w:hAnsi="標楷體" w:hint="eastAsia"/>
          <w:color w:val="000000" w:themeColor="text1"/>
        </w:rPr>
        <w:t>聘任暨</w:t>
      </w:r>
      <w:r w:rsidR="007F2EF4" w:rsidRPr="00C32A41">
        <w:rPr>
          <w:rFonts w:ascii="標楷體" w:eastAsia="標楷體" w:hAnsi="標楷體" w:hint="eastAsia"/>
          <w:color w:val="000000" w:themeColor="text1"/>
        </w:rPr>
        <w:t>升</w:t>
      </w:r>
      <w:proofErr w:type="gramEnd"/>
      <w:r w:rsidR="007F2EF4" w:rsidRPr="00C32A41">
        <w:rPr>
          <w:rFonts w:ascii="標楷體" w:eastAsia="標楷體" w:hAnsi="標楷體" w:hint="eastAsia"/>
          <w:color w:val="000000" w:themeColor="text1"/>
        </w:rPr>
        <w:t>等辦</w:t>
      </w:r>
    </w:p>
    <w:p w14:paraId="0DFF454A" w14:textId="77777777" w:rsidR="007F2EF4" w:rsidRPr="00C32A41" w:rsidRDefault="00F47BAD" w:rsidP="00E217B9">
      <w:pPr>
        <w:ind w:leftChars="-195" w:left="240"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7F2EF4" w:rsidRPr="00C32A41">
        <w:rPr>
          <w:rFonts w:ascii="標楷體" w:eastAsia="標楷體" w:hAnsi="標楷體" w:hint="eastAsia"/>
          <w:color w:val="000000" w:themeColor="text1"/>
        </w:rPr>
        <w:t>法</w:t>
      </w:r>
      <w:r w:rsidR="00E217B9" w:rsidRPr="00C32A41">
        <w:rPr>
          <w:rFonts w:ascii="標楷體" w:eastAsia="標楷體" w:hAnsi="標楷體" w:hint="eastAsia"/>
          <w:color w:val="000000" w:themeColor="text1"/>
        </w:rPr>
        <w:t>規定辦理。</w:t>
      </w:r>
    </w:p>
    <w:p w14:paraId="1511D7FD" w14:textId="77777777" w:rsidR="00A0139D" w:rsidRPr="00C32A41" w:rsidRDefault="007F2EF4" w:rsidP="00E217B9">
      <w:pPr>
        <w:ind w:leftChars="-195" w:left="240" w:hangingChars="295" w:hanging="708"/>
        <w:jc w:val="both"/>
        <w:rPr>
          <w:rFonts w:ascii="標楷體" w:eastAsia="標楷體" w:hAnsi="標楷體"/>
          <w:color w:val="000000" w:themeColor="text1"/>
        </w:rPr>
      </w:pPr>
      <w:r w:rsidRPr="00C32A41">
        <w:rPr>
          <w:rFonts w:ascii="標楷體" w:eastAsia="標楷體" w:hAnsi="標楷體" w:hint="eastAsia"/>
          <w:color w:val="000000" w:themeColor="text1"/>
        </w:rPr>
        <w:t xml:space="preserve">         </w:t>
      </w:r>
    </w:p>
    <w:p w14:paraId="6897CFE9" w14:textId="77777777" w:rsidR="00E217B9" w:rsidRPr="00C32A41" w:rsidRDefault="00E217B9" w:rsidP="00E217B9">
      <w:pPr>
        <w:ind w:leftChars="-295"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CB1D35" w:rsidRPr="00C32A41">
        <w:rPr>
          <w:rFonts w:ascii="標楷體" w:eastAsia="標楷體" w:hAnsi="標楷體" w:hint="eastAsia"/>
          <w:color w:val="000000" w:themeColor="text1"/>
        </w:rPr>
        <w:t>第</w:t>
      </w:r>
      <w:r w:rsidR="000207C8" w:rsidRPr="00C32A41">
        <w:rPr>
          <w:rFonts w:ascii="標楷體" w:eastAsia="標楷體" w:hAnsi="標楷體" w:hint="eastAsia"/>
          <w:color w:val="000000" w:themeColor="text1"/>
        </w:rPr>
        <w:t>十</w:t>
      </w:r>
      <w:r w:rsidR="00CB1D35" w:rsidRPr="00C32A41">
        <w:rPr>
          <w:rFonts w:ascii="標楷體" w:eastAsia="標楷體" w:hAnsi="標楷體" w:hint="eastAsia"/>
          <w:color w:val="000000" w:themeColor="text1"/>
        </w:rPr>
        <w:t xml:space="preserve">三條 </w:t>
      </w:r>
      <w:r w:rsidR="000207C8" w:rsidRPr="00C32A41">
        <w:rPr>
          <w:rFonts w:ascii="標楷體" w:eastAsia="標楷體" w:hAnsi="標楷體" w:hint="eastAsia"/>
          <w:color w:val="000000" w:themeColor="text1"/>
        </w:rPr>
        <w:t>本</w:t>
      </w:r>
      <w:r w:rsidR="00CB1D35" w:rsidRPr="00C32A41">
        <w:rPr>
          <w:rFonts w:ascii="標楷體" w:eastAsia="標楷體" w:hAnsi="標楷體" w:hint="eastAsia"/>
          <w:color w:val="000000" w:themeColor="text1"/>
        </w:rPr>
        <w:t>辦法</w:t>
      </w:r>
      <w:r w:rsidR="000207C8" w:rsidRPr="00C32A41">
        <w:rPr>
          <w:rFonts w:ascii="標楷體" w:eastAsia="標楷體" w:hAnsi="標楷體" w:hint="eastAsia"/>
          <w:color w:val="000000" w:themeColor="text1"/>
        </w:rPr>
        <w:t>經</w:t>
      </w:r>
      <w:r w:rsidR="00CB1D35" w:rsidRPr="00C32A41">
        <w:rPr>
          <w:rFonts w:ascii="標楷體" w:eastAsia="標楷體" w:hAnsi="標楷體" w:hint="eastAsia"/>
          <w:color w:val="000000" w:themeColor="text1"/>
        </w:rPr>
        <w:t>系</w:t>
      </w:r>
      <w:proofErr w:type="gramStart"/>
      <w:r w:rsidR="00CB1D35" w:rsidRPr="00C32A41">
        <w:rPr>
          <w:rFonts w:ascii="標楷體" w:eastAsia="標楷體" w:hAnsi="標楷體" w:hint="eastAsia"/>
          <w:color w:val="000000" w:themeColor="text1"/>
        </w:rPr>
        <w:t>務</w:t>
      </w:r>
      <w:proofErr w:type="gramEnd"/>
      <w:r w:rsidR="00CB1D35" w:rsidRPr="00C32A41">
        <w:rPr>
          <w:rFonts w:ascii="標楷體" w:eastAsia="標楷體" w:hAnsi="標楷體" w:hint="eastAsia"/>
          <w:color w:val="000000" w:themeColor="text1"/>
        </w:rPr>
        <w:t>會議</w:t>
      </w:r>
      <w:r w:rsidR="000207C8" w:rsidRPr="00C32A41">
        <w:rPr>
          <w:rFonts w:ascii="標楷體" w:eastAsia="標楷體" w:hAnsi="標楷體" w:hint="eastAsia"/>
          <w:color w:val="000000" w:themeColor="text1"/>
        </w:rPr>
        <w:t>通過</w:t>
      </w:r>
      <w:r w:rsidR="00CB1D35" w:rsidRPr="00C32A41">
        <w:rPr>
          <w:rFonts w:ascii="標楷體" w:eastAsia="標楷體" w:hAnsi="標楷體" w:hint="eastAsia"/>
          <w:color w:val="000000" w:themeColor="text1"/>
        </w:rPr>
        <w:t>，</w:t>
      </w:r>
      <w:r w:rsidR="000207C8" w:rsidRPr="00C32A41">
        <w:rPr>
          <w:rFonts w:ascii="標楷體" w:eastAsia="標楷體" w:hAnsi="標楷體" w:hint="eastAsia"/>
          <w:color w:val="000000" w:themeColor="text1"/>
        </w:rPr>
        <w:t>並提報本學院</w:t>
      </w:r>
      <w:r w:rsidR="00CB1D35" w:rsidRPr="00C32A41">
        <w:rPr>
          <w:rFonts w:ascii="標楷體" w:eastAsia="標楷體" w:hAnsi="標楷體" w:hint="eastAsia"/>
          <w:color w:val="000000" w:themeColor="text1"/>
        </w:rPr>
        <w:t>院</w:t>
      </w:r>
      <w:r w:rsidR="007B282C" w:rsidRPr="00C32A41">
        <w:rPr>
          <w:rFonts w:ascii="標楷體" w:eastAsia="標楷體" w:hAnsi="標楷體" w:hint="eastAsia"/>
          <w:color w:val="000000" w:themeColor="text1"/>
        </w:rPr>
        <w:t>教評會</w:t>
      </w:r>
      <w:r w:rsidR="00CB1D35" w:rsidRPr="00C32A41">
        <w:rPr>
          <w:rFonts w:ascii="標楷體" w:eastAsia="標楷體" w:hAnsi="標楷體" w:hint="eastAsia"/>
          <w:color w:val="000000" w:themeColor="text1"/>
        </w:rPr>
        <w:t>會議</w:t>
      </w:r>
      <w:r w:rsidR="000207C8" w:rsidRPr="00C32A41">
        <w:rPr>
          <w:rFonts w:ascii="標楷體" w:eastAsia="標楷體" w:hAnsi="標楷體" w:hint="eastAsia"/>
          <w:color w:val="000000" w:themeColor="text1"/>
        </w:rPr>
        <w:t>審議通過後實</w:t>
      </w:r>
      <w:r w:rsidR="00557AD7" w:rsidRPr="00C32A41">
        <w:rPr>
          <w:rFonts w:ascii="標楷體" w:eastAsia="標楷體" w:hAnsi="標楷體" w:hint="eastAsia"/>
          <w:color w:val="000000" w:themeColor="text1"/>
        </w:rPr>
        <w:t>行</w:t>
      </w:r>
      <w:r w:rsidR="000207C8" w:rsidRPr="00C32A41">
        <w:rPr>
          <w:rFonts w:ascii="標楷體" w:eastAsia="標楷體" w:hAnsi="標楷體" w:hint="eastAsia"/>
          <w:color w:val="000000" w:themeColor="text1"/>
        </w:rPr>
        <w:t>，修</w:t>
      </w:r>
      <w:r w:rsidR="00557AD7" w:rsidRPr="00C32A41">
        <w:rPr>
          <w:rFonts w:ascii="標楷體" w:eastAsia="標楷體" w:hAnsi="標楷體" w:hint="eastAsia"/>
          <w:color w:val="000000" w:themeColor="text1"/>
        </w:rPr>
        <w:t>正</w:t>
      </w:r>
      <w:r w:rsidR="007F2EF4" w:rsidRPr="00C32A41">
        <w:rPr>
          <w:rFonts w:ascii="標楷體" w:eastAsia="標楷體" w:hAnsi="標楷體" w:hint="eastAsia"/>
          <w:color w:val="000000" w:themeColor="text1"/>
        </w:rPr>
        <w:t>時</w:t>
      </w:r>
    </w:p>
    <w:p w14:paraId="23101708" w14:textId="77777777" w:rsidR="00B4793B" w:rsidRPr="00C32A41" w:rsidRDefault="00E217B9" w:rsidP="00E217B9">
      <w:pPr>
        <w:ind w:leftChars="-295" w:hangingChars="295" w:hanging="708"/>
        <w:rPr>
          <w:rFonts w:ascii="標楷體" w:eastAsia="標楷體" w:hAnsi="標楷體"/>
          <w:color w:val="000000" w:themeColor="text1"/>
        </w:rPr>
      </w:pPr>
      <w:r w:rsidRPr="00C32A41">
        <w:rPr>
          <w:rFonts w:ascii="標楷體" w:eastAsia="標楷體" w:hAnsi="標楷體" w:hint="eastAsia"/>
          <w:color w:val="000000" w:themeColor="text1"/>
        </w:rPr>
        <w:t xml:space="preserve">           </w:t>
      </w:r>
      <w:r w:rsidR="007F2EF4" w:rsidRPr="00C32A41">
        <w:rPr>
          <w:rFonts w:ascii="標楷體" w:eastAsia="標楷體" w:hAnsi="標楷體" w:hint="eastAsia"/>
          <w:color w:val="000000" w:themeColor="text1"/>
        </w:rPr>
        <w:t>亦同。</w:t>
      </w:r>
    </w:p>
    <w:p w14:paraId="3B504B46" w14:textId="77777777" w:rsidR="000207C8" w:rsidRPr="00C32A41" w:rsidRDefault="00557AD7" w:rsidP="00E217B9">
      <w:pPr>
        <w:tabs>
          <w:tab w:val="left" w:pos="8647"/>
        </w:tabs>
        <w:ind w:leftChars="-295" w:hangingChars="295" w:hanging="708"/>
        <w:rPr>
          <w:color w:val="000000" w:themeColor="text1"/>
        </w:rPr>
      </w:pPr>
      <w:r w:rsidRPr="00C32A41">
        <w:rPr>
          <w:rFonts w:ascii="標楷體" w:eastAsia="標楷體" w:hAnsi="標楷體" w:hint="eastAsia"/>
          <w:color w:val="000000" w:themeColor="text1"/>
        </w:rPr>
        <w:t xml:space="preserve">         </w:t>
      </w:r>
    </w:p>
    <w:sectPr w:rsidR="000207C8" w:rsidRPr="00C32A41" w:rsidSect="008E29BD">
      <w:footerReference w:type="default" r:id="rId8"/>
      <w:pgSz w:w="11906" w:h="16838"/>
      <w:pgMar w:top="1440" w:right="1559" w:bottom="1440" w:left="155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9BDC" w14:textId="77777777" w:rsidR="0027014B" w:rsidRDefault="0027014B" w:rsidP="004245D1">
      <w:r>
        <w:separator/>
      </w:r>
    </w:p>
  </w:endnote>
  <w:endnote w:type="continuationSeparator" w:id="0">
    <w:p w14:paraId="186AF730" w14:textId="77777777" w:rsidR="0027014B" w:rsidRDefault="0027014B" w:rsidP="0042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E047" w14:textId="77777777" w:rsidR="005F5091" w:rsidRDefault="005F5091">
    <w:pPr>
      <w:pStyle w:val="a5"/>
      <w:jc w:val="center"/>
    </w:pPr>
  </w:p>
  <w:p w14:paraId="754806D7" w14:textId="77777777" w:rsidR="005F5091" w:rsidRDefault="005F50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9CF51" w14:textId="77777777" w:rsidR="0027014B" w:rsidRDefault="0027014B" w:rsidP="004245D1">
      <w:r>
        <w:separator/>
      </w:r>
    </w:p>
  </w:footnote>
  <w:footnote w:type="continuationSeparator" w:id="0">
    <w:p w14:paraId="6A7CE46F" w14:textId="77777777" w:rsidR="0027014B" w:rsidRDefault="0027014B" w:rsidP="0042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2B01"/>
    <w:multiLevelType w:val="hybridMultilevel"/>
    <w:tmpl w:val="D7FA302A"/>
    <w:lvl w:ilvl="0" w:tplc="0409000F">
      <w:start w:val="1"/>
      <w:numFmt w:val="decimal"/>
      <w:lvlText w:val="%1."/>
      <w:lvlJc w:val="left"/>
      <w:pPr>
        <w:ind w:left="2080" w:hanging="405"/>
      </w:pPr>
      <w:rPr>
        <w:rFonts w:cs="Times New Roman" w:hint="default"/>
      </w:rPr>
    </w:lvl>
    <w:lvl w:ilvl="1" w:tplc="04090019" w:tentative="1">
      <w:start w:val="1"/>
      <w:numFmt w:val="ideographTraditional"/>
      <w:lvlText w:val="%2、"/>
      <w:lvlJc w:val="left"/>
      <w:pPr>
        <w:ind w:left="2635" w:hanging="480"/>
      </w:pPr>
      <w:rPr>
        <w:rFonts w:cs="Times New Roman"/>
      </w:rPr>
    </w:lvl>
    <w:lvl w:ilvl="2" w:tplc="0409001B" w:tentative="1">
      <w:start w:val="1"/>
      <w:numFmt w:val="lowerRoman"/>
      <w:lvlText w:val="%3."/>
      <w:lvlJc w:val="right"/>
      <w:pPr>
        <w:ind w:left="3115" w:hanging="480"/>
      </w:pPr>
      <w:rPr>
        <w:rFonts w:cs="Times New Roman"/>
      </w:rPr>
    </w:lvl>
    <w:lvl w:ilvl="3" w:tplc="0409000F" w:tentative="1">
      <w:start w:val="1"/>
      <w:numFmt w:val="decimal"/>
      <w:lvlText w:val="%4."/>
      <w:lvlJc w:val="left"/>
      <w:pPr>
        <w:ind w:left="3595" w:hanging="480"/>
      </w:pPr>
      <w:rPr>
        <w:rFonts w:cs="Times New Roman"/>
      </w:rPr>
    </w:lvl>
    <w:lvl w:ilvl="4" w:tplc="04090019" w:tentative="1">
      <w:start w:val="1"/>
      <w:numFmt w:val="ideographTraditional"/>
      <w:lvlText w:val="%5、"/>
      <w:lvlJc w:val="left"/>
      <w:pPr>
        <w:ind w:left="4075" w:hanging="480"/>
      </w:pPr>
      <w:rPr>
        <w:rFonts w:cs="Times New Roman"/>
      </w:rPr>
    </w:lvl>
    <w:lvl w:ilvl="5" w:tplc="0409001B" w:tentative="1">
      <w:start w:val="1"/>
      <w:numFmt w:val="lowerRoman"/>
      <w:lvlText w:val="%6."/>
      <w:lvlJc w:val="right"/>
      <w:pPr>
        <w:ind w:left="4555" w:hanging="480"/>
      </w:pPr>
      <w:rPr>
        <w:rFonts w:cs="Times New Roman"/>
      </w:rPr>
    </w:lvl>
    <w:lvl w:ilvl="6" w:tplc="0409000F" w:tentative="1">
      <w:start w:val="1"/>
      <w:numFmt w:val="decimal"/>
      <w:lvlText w:val="%7."/>
      <w:lvlJc w:val="left"/>
      <w:pPr>
        <w:ind w:left="5035" w:hanging="480"/>
      </w:pPr>
      <w:rPr>
        <w:rFonts w:cs="Times New Roman"/>
      </w:rPr>
    </w:lvl>
    <w:lvl w:ilvl="7" w:tplc="04090019" w:tentative="1">
      <w:start w:val="1"/>
      <w:numFmt w:val="ideographTraditional"/>
      <w:lvlText w:val="%8、"/>
      <w:lvlJc w:val="left"/>
      <w:pPr>
        <w:ind w:left="5515" w:hanging="480"/>
      </w:pPr>
      <w:rPr>
        <w:rFonts w:cs="Times New Roman"/>
      </w:rPr>
    </w:lvl>
    <w:lvl w:ilvl="8" w:tplc="0409001B" w:tentative="1">
      <w:start w:val="1"/>
      <w:numFmt w:val="lowerRoman"/>
      <w:lvlText w:val="%9."/>
      <w:lvlJc w:val="right"/>
      <w:pPr>
        <w:ind w:left="5995" w:hanging="480"/>
      </w:pPr>
      <w:rPr>
        <w:rFonts w:cs="Times New Roman"/>
      </w:rPr>
    </w:lvl>
  </w:abstractNum>
  <w:abstractNum w:abstractNumId="1" w15:restartNumberingAfterBreak="0">
    <w:nsid w:val="7C260377"/>
    <w:multiLevelType w:val="hybridMultilevel"/>
    <w:tmpl w:val="360CE64E"/>
    <w:lvl w:ilvl="0" w:tplc="4DBEC2F2">
      <w:start w:val="1"/>
      <w:numFmt w:val="decimal"/>
      <w:lvlText w:val="%1."/>
      <w:lvlJc w:val="left"/>
      <w:pPr>
        <w:ind w:left="1879" w:hanging="360"/>
      </w:pPr>
      <w:rPr>
        <w:rFonts w:cs="Times New Roman" w:hint="default"/>
      </w:rPr>
    </w:lvl>
    <w:lvl w:ilvl="1" w:tplc="04090019" w:tentative="1">
      <w:start w:val="1"/>
      <w:numFmt w:val="ideographTraditional"/>
      <w:lvlText w:val="%2、"/>
      <w:lvlJc w:val="left"/>
      <w:pPr>
        <w:ind w:left="2479" w:hanging="480"/>
      </w:pPr>
      <w:rPr>
        <w:rFonts w:cs="Times New Roman"/>
      </w:rPr>
    </w:lvl>
    <w:lvl w:ilvl="2" w:tplc="0409001B" w:tentative="1">
      <w:start w:val="1"/>
      <w:numFmt w:val="lowerRoman"/>
      <w:lvlText w:val="%3."/>
      <w:lvlJc w:val="right"/>
      <w:pPr>
        <w:ind w:left="2959" w:hanging="480"/>
      </w:pPr>
      <w:rPr>
        <w:rFonts w:cs="Times New Roman"/>
      </w:rPr>
    </w:lvl>
    <w:lvl w:ilvl="3" w:tplc="0409000F" w:tentative="1">
      <w:start w:val="1"/>
      <w:numFmt w:val="decimal"/>
      <w:lvlText w:val="%4."/>
      <w:lvlJc w:val="left"/>
      <w:pPr>
        <w:ind w:left="3439" w:hanging="480"/>
      </w:pPr>
      <w:rPr>
        <w:rFonts w:cs="Times New Roman"/>
      </w:rPr>
    </w:lvl>
    <w:lvl w:ilvl="4" w:tplc="04090019" w:tentative="1">
      <w:start w:val="1"/>
      <w:numFmt w:val="ideographTraditional"/>
      <w:lvlText w:val="%5、"/>
      <w:lvlJc w:val="left"/>
      <w:pPr>
        <w:ind w:left="3919" w:hanging="480"/>
      </w:pPr>
      <w:rPr>
        <w:rFonts w:cs="Times New Roman"/>
      </w:rPr>
    </w:lvl>
    <w:lvl w:ilvl="5" w:tplc="0409001B" w:tentative="1">
      <w:start w:val="1"/>
      <w:numFmt w:val="lowerRoman"/>
      <w:lvlText w:val="%6."/>
      <w:lvlJc w:val="right"/>
      <w:pPr>
        <w:ind w:left="4399" w:hanging="480"/>
      </w:pPr>
      <w:rPr>
        <w:rFonts w:cs="Times New Roman"/>
      </w:rPr>
    </w:lvl>
    <w:lvl w:ilvl="6" w:tplc="0409000F" w:tentative="1">
      <w:start w:val="1"/>
      <w:numFmt w:val="decimal"/>
      <w:lvlText w:val="%7."/>
      <w:lvlJc w:val="left"/>
      <w:pPr>
        <w:ind w:left="4879" w:hanging="480"/>
      </w:pPr>
      <w:rPr>
        <w:rFonts w:cs="Times New Roman"/>
      </w:rPr>
    </w:lvl>
    <w:lvl w:ilvl="7" w:tplc="04090019" w:tentative="1">
      <w:start w:val="1"/>
      <w:numFmt w:val="ideographTraditional"/>
      <w:lvlText w:val="%8、"/>
      <w:lvlJc w:val="left"/>
      <w:pPr>
        <w:ind w:left="5359" w:hanging="480"/>
      </w:pPr>
      <w:rPr>
        <w:rFonts w:cs="Times New Roman"/>
      </w:rPr>
    </w:lvl>
    <w:lvl w:ilvl="8" w:tplc="0409001B" w:tentative="1">
      <w:start w:val="1"/>
      <w:numFmt w:val="lowerRoman"/>
      <w:lvlText w:val="%9."/>
      <w:lvlJc w:val="right"/>
      <w:pPr>
        <w:ind w:left="5839"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C5"/>
    <w:rsid w:val="000207C8"/>
    <w:rsid w:val="00036302"/>
    <w:rsid w:val="00067D2F"/>
    <w:rsid w:val="0014174E"/>
    <w:rsid w:val="001562A7"/>
    <w:rsid w:val="001755DD"/>
    <w:rsid w:val="001A51CF"/>
    <w:rsid w:val="001C2B56"/>
    <w:rsid w:val="001D10FC"/>
    <w:rsid w:val="001F52C1"/>
    <w:rsid w:val="00204D56"/>
    <w:rsid w:val="00226FB9"/>
    <w:rsid w:val="00252435"/>
    <w:rsid w:val="0027014B"/>
    <w:rsid w:val="00271C17"/>
    <w:rsid w:val="002958B5"/>
    <w:rsid w:val="002C0915"/>
    <w:rsid w:val="002C6734"/>
    <w:rsid w:val="0031243A"/>
    <w:rsid w:val="00324C3C"/>
    <w:rsid w:val="00332774"/>
    <w:rsid w:val="003B1A11"/>
    <w:rsid w:val="003D58B7"/>
    <w:rsid w:val="004245D1"/>
    <w:rsid w:val="004902EB"/>
    <w:rsid w:val="004A0769"/>
    <w:rsid w:val="004A5E8B"/>
    <w:rsid w:val="004B4123"/>
    <w:rsid w:val="00550EBC"/>
    <w:rsid w:val="00557AD7"/>
    <w:rsid w:val="005B3DC5"/>
    <w:rsid w:val="005C6C75"/>
    <w:rsid w:val="005D3845"/>
    <w:rsid w:val="005F5091"/>
    <w:rsid w:val="0060024A"/>
    <w:rsid w:val="00686C63"/>
    <w:rsid w:val="006C64BA"/>
    <w:rsid w:val="006D16AA"/>
    <w:rsid w:val="006D17CF"/>
    <w:rsid w:val="007B282C"/>
    <w:rsid w:val="007C7C7A"/>
    <w:rsid w:val="007F2EF4"/>
    <w:rsid w:val="007F61FE"/>
    <w:rsid w:val="00805E25"/>
    <w:rsid w:val="00832751"/>
    <w:rsid w:val="008436B3"/>
    <w:rsid w:val="008467E2"/>
    <w:rsid w:val="00867B85"/>
    <w:rsid w:val="008931BF"/>
    <w:rsid w:val="008C2BA6"/>
    <w:rsid w:val="008D1B15"/>
    <w:rsid w:val="008D2C75"/>
    <w:rsid w:val="008E29BD"/>
    <w:rsid w:val="009202C5"/>
    <w:rsid w:val="00966B7D"/>
    <w:rsid w:val="009762C3"/>
    <w:rsid w:val="009A378A"/>
    <w:rsid w:val="009D0574"/>
    <w:rsid w:val="009E1BE5"/>
    <w:rsid w:val="009F12AB"/>
    <w:rsid w:val="00A0139D"/>
    <w:rsid w:val="00A03688"/>
    <w:rsid w:val="00A947BC"/>
    <w:rsid w:val="00AB09DD"/>
    <w:rsid w:val="00B25A08"/>
    <w:rsid w:val="00B25C71"/>
    <w:rsid w:val="00B42116"/>
    <w:rsid w:val="00B448B1"/>
    <w:rsid w:val="00B4793B"/>
    <w:rsid w:val="00B5336A"/>
    <w:rsid w:val="00BC5CEF"/>
    <w:rsid w:val="00BE00C9"/>
    <w:rsid w:val="00C10A4A"/>
    <w:rsid w:val="00C32A41"/>
    <w:rsid w:val="00C41337"/>
    <w:rsid w:val="00C53DC2"/>
    <w:rsid w:val="00CB1D35"/>
    <w:rsid w:val="00CE1A5F"/>
    <w:rsid w:val="00CF2223"/>
    <w:rsid w:val="00D43B22"/>
    <w:rsid w:val="00D71A0A"/>
    <w:rsid w:val="00DC23CB"/>
    <w:rsid w:val="00E217B9"/>
    <w:rsid w:val="00E650C6"/>
    <w:rsid w:val="00E87124"/>
    <w:rsid w:val="00EF1449"/>
    <w:rsid w:val="00F059C0"/>
    <w:rsid w:val="00F1592A"/>
    <w:rsid w:val="00F47BAD"/>
    <w:rsid w:val="00F56652"/>
    <w:rsid w:val="00F64E56"/>
    <w:rsid w:val="00F90632"/>
    <w:rsid w:val="00F9797A"/>
    <w:rsid w:val="00FC015F"/>
    <w:rsid w:val="00FC117A"/>
    <w:rsid w:val="00FC632B"/>
    <w:rsid w:val="00FC7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2E8DDD00"/>
  <w15:docId w15:val="{401BE8BF-AB3D-43F5-B3B0-0F81A8A5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3DC5"/>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5D1"/>
    <w:pPr>
      <w:tabs>
        <w:tab w:val="center" w:pos="4153"/>
        <w:tab w:val="right" w:pos="8306"/>
      </w:tabs>
      <w:snapToGrid w:val="0"/>
    </w:pPr>
    <w:rPr>
      <w:sz w:val="20"/>
      <w:szCs w:val="20"/>
    </w:rPr>
  </w:style>
  <w:style w:type="character" w:customStyle="1" w:styleId="a4">
    <w:name w:val="頁首 字元"/>
    <w:basedOn w:val="a0"/>
    <w:link w:val="a3"/>
    <w:uiPriority w:val="99"/>
    <w:rsid w:val="004245D1"/>
    <w:rPr>
      <w:rFonts w:ascii="Times New Roman" w:hAnsi="Times New Roman"/>
      <w:sz w:val="20"/>
      <w:szCs w:val="20"/>
    </w:rPr>
  </w:style>
  <w:style w:type="paragraph" w:styleId="a5">
    <w:name w:val="footer"/>
    <w:basedOn w:val="a"/>
    <w:link w:val="a6"/>
    <w:uiPriority w:val="99"/>
    <w:unhideWhenUsed/>
    <w:rsid w:val="004245D1"/>
    <w:pPr>
      <w:tabs>
        <w:tab w:val="center" w:pos="4153"/>
        <w:tab w:val="right" w:pos="8306"/>
      </w:tabs>
      <w:snapToGrid w:val="0"/>
    </w:pPr>
    <w:rPr>
      <w:sz w:val="20"/>
      <w:szCs w:val="20"/>
    </w:rPr>
  </w:style>
  <w:style w:type="character" w:customStyle="1" w:styleId="a6">
    <w:name w:val="頁尾 字元"/>
    <w:basedOn w:val="a0"/>
    <w:link w:val="a5"/>
    <w:uiPriority w:val="99"/>
    <w:rsid w:val="004245D1"/>
    <w:rPr>
      <w:rFonts w:ascii="Times New Roman" w:hAnsi="Times New Roman"/>
      <w:sz w:val="20"/>
      <w:szCs w:val="20"/>
    </w:rPr>
  </w:style>
  <w:style w:type="paragraph" w:styleId="a7">
    <w:name w:val="Balloon Text"/>
    <w:basedOn w:val="a"/>
    <w:link w:val="a8"/>
    <w:uiPriority w:val="99"/>
    <w:semiHidden/>
    <w:unhideWhenUsed/>
    <w:rsid w:val="002C091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C0915"/>
    <w:rPr>
      <w:rFonts w:asciiTheme="majorHAnsi" w:eastAsiaTheme="majorEastAsia" w:hAnsiTheme="majorHAnsi" w:cstheme="majorBidi"/>
      <w:sz w:val="18"/>
      <w:szCs w:val="18"/>
    </w:rPr>
  </w:style>
  <w:style w:type="paragraph" w:styleId="a9">
    <w:name w:val="List Paragraph"/>
    <w:basedOn w:val="a"/>
    <w:uiPriority w:val="34"/>
    <w:qFormat/>
    <w:rsid w:val="003B1A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ED91F-73DB-4161-A58D-E5AC733D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3</cp:revision>
  <cp:lastPrinted>2022-12-20T01:14:00Z</cp:lastPrinted>
  <dcterms:created xsi:type="dcterms:W3CDTF">2022-12-20T01:12:00Z</dcterms:created>
  <dcterms:modified xsi:type="dcterms:W3CDTF">2022-12-20T01:15:00Z</dcterms:modified>
</cp:coreProperties>
</file>