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69EC" w14:textId="526108C3" w:rsidR="00317894" w:rsidRPr="00D763EA" w:rsidRDefault="00317894" w:rsidP="00317894">
      <w:pPr>
        <w:spacing w:line="36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Hlk90373193"/>
      <w:r w:rsidRPr="00D763EA">
        <w:rPr>
          <w:rFonts w:ascii="Times New Roman" w:eastAsia="標楷體" w:hAnsi="Times New Roman"/>
          <w:b/>
          <w:sz w:val="32"/>
          <w:szCs w:val="32"/>
        </w:rPr>
        <w:t>南臺科技大學職涯導師</w:t>
      </w:r>
      <w:bookmarkEnd w:id="0"/>
      <w:r w:rsidRPr="00D763EA">
        <w:rPr>
          <w:rFonts w:ascii="Times New Roman" w:eastAsia="標楷體" w:hAnsi="Times New Roman"/>
          <w:b/>
          <w:sz w:val="32"/>
          <w:szCs w:val="32"/>
        </w:rPr>
        <w:t>制度實施與考評辦法</w:t>
      </w:r>
    </w:p>
    <w:p w14:paraId="2D607AFD" w14:textId="74CE80FA" w:rsidR="00317894" w:rsidRPr="002321F4" w:rsidRDefault="00317894" w:rsidP="002321F4">
      <w:pPr>
        <w:spacing w:line="240" w:lineRule="exact"/>
        <w:jc w:val="right"/>
        <w:rPr>
          <w:rFonts w:ascii="Times New Roman" w:eastAsia="標楷體" w:hAnsi="Times New Roman" w:hint="eastAsia"/>
          <w:sz w:val="20"/>
          <w:szCs w:val="20"/>
        </w:rPr>
      </w:pPr>
      <w:r w:rsidRPr="00D763EA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D763EA">
        <w:rPr>
          <w:rFonts w:ascii="Times New Roman" w:eastAsia="標楷體" w:hAnsi="Times New Roman"/>
          <w:kern w:val="0"/>
          <w:sz w:val="20"/>
          <w:szCs w:val="20"/>
        </w:rPr>
        <w:t>110</w:t>
      </w:r>
      <w:r w:rsidRPr="00D763EA">
        <w:rPr>
          <w:rFonts w:ascii="Times New Roman" w:eastAsia="標楷體" w:hAnsi="Times New Roman"/>
          <w:sz w:val="20"/>
          <w:szCs w:val="20"/>
        </w:rPr>
        <w:t>年</w:t>
      </w:r>
      <w:r w:rsidR="009718E2">
        <w:rPr>
          <w:rFonts w:ascii="Times New Roman" w:eastAsia="標楷體" w:hAnsi="Times New Roman" w:hint="eastAsia"/>
          <w:sz w:val="20"/>
          <w:szCs w:val="20"/>
        </w:rPr>
        <w:t>12</w:t>
      </w:r>
      <w:r w:rsidRPr="00D763EA">
        <w:rPr>
          <w:rFonts w:ascii="Times New Roman" w:eastAsia="標楷體" w:hAnsi="Times New Roman"/>
          <w:sz w:val="20"/>
          <w:szCs w:val="20"/>
        </w:rPr>
        <w:t>月</w:t>
      </w:r>
      <w:r w:rsidR="009718E2">
        <w:rPr>
          <w:rFonts w:ascii="Times New Roman" w:eastAsia="標楷體" w:hAnsi="Times New Roman" w:hint="eastAsia"/>
          <w:sz w:val="20"/>
          <w:szCs w:val="20"/>
        </w:rPr>
        <w:t>27</w:t>
      </w:r>
      <w:r w:rsidRPr="00D763EA">
        <w:rPr>
          <w:rFonts w:ascii="Times New Roman" w:eastAsia="標楷體" w:hAnsi="Times New Roman"/>
          <w:sz w:val="20"/>
          <w:szCs w:val="20"/>
        </w:rPr>
        <w:t>日</w:t>
      </w:r>
      <w:r w:rsidRPr="00D763EA">
        <w:rPr>
          <w:rFonts w:ascii="Times New Roman" w:eastAsia="標楷體" w:hAnsi="Times New Roman" w:hint="eastAsia"/>
          <w:sz w:val="20"/>
          <w:szCs w:val="20"/>
        </w:rPr>
        <w:t>行</w:t>
      </w:r>
      <w:r w:rsidR="002321F4">
        <w:rPr>
          <w:rFonts w:ascii="Times New Roman" w:eastAsia="標楷體" w:hAnsi="Times New Roman" w:hint="eastAsia"/>
          <w:sz w:val="20"/>
          <w:szCs w:val="20"/>
        </w:rPr>
        <w:t>政會議通過</w:t>
      </w:r>
    </w:p>
    <w:p w14:paraId="695B06C3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南臺科技大學</w:t>
      </w:r>
      <w:proofErr w:type="spellEnd"/>
      <w:r w:rsidRPr="00D763EA">
        <w:rPr>
          <w:rFonts w:ascii="Times New Roman" w:eastAsia="標楷體" w:hAnsi="Times New Roman"/>
          <w:szCs w:val="24"/>
        </w:rPr>
        <w:t>(</w:t>
      </w:r>
      <w:proofErr w:type="spellStart"/>
      <w:r w:rsidRPr="00D763EA">
        <w:rPr>
          <w:rFonts w:ascii="Times New Roman" w:eastAsia="標楷體" w:hAnsi="Times New Roman"/>
          <w:szCs w:val="24"/>
        </w:rPr>
        <w:t>以下簡稱本校</w:t>
      </w:r>
      <w:proofErr w:type="spellEnd"/>
      <w:r w:rsidRPr="00D763EA">
        <w:rPr>
          <w:rFonts w:ascii="Times New Roman" w:eastAsia="標楷體" w:hAnsi="Times New Roman"/>
          <w:szCs w:val="24"/>
        </w:rPr>
        <w:t>)</w:t>
      </w:r>
      <w:proofErr w:type="spellStart"/>
      <w:r w:rsidRPr="00D763EA">
        <w:rPr>
          <w:rFonts w:ascii="Times New Roman" w:eastAsia="標楷體" w:hAnsi="Times New Roman"/>
          <w:szCs w:val="24"/>
        </w:rPr>
        <w:t>為引導學生建立正確職涯觀念，提早進行職涯規劃，提升學生就業競爭力，特實施職涯導師制度並訂定本辦法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641F5249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為完備職涯發展與輔導，各系所應置職涯導師至少一名，針對學生數較多之系所</w:t>
      </w:r>
      <w:proofErr w:type="spellEnd"/>
      <w:r w:rsidRPr="00D763EA">
        <w:rPr>
          <w:rFonts w:ascii="Times New Roman" w:eastAsia="標楷體" w:hAnsi="Times New Roman"/>
          <w:szCs w:val="24"/>
        </w:rPr>
        <w:t>(</w:t>
      </w:r>
      <w:r w:rsidRPr="00D763EA">
        <w:rPr>
          <w:rFonts w:ascii="Times New Roman" w:eastAsia="標楷體" w:hAnsi="Times New Roman"/>
          <w:szCs w:val="24"/>
        </w:rPr>
        <w:t>系所學生總數超過</w:t>
      </w:r>
      <w:r w:rsidRPr="00D763EA">
        <w:rPr>
          <w:rFonts w:ascii="Times New Roman" w:eastAsia="標楷體" w:hAnsi="Times New Roman"/>
          <w:szCs w:val="24"/>
        </w:rPr>
        <w:t>800</w:t>
      </w:r>
      <w:r w:rsidRPr="00D763EA">
        <w:rPr>
          <w:rFonts w:ascii="Times New Roman" w:eastAsia="標楷體" w:hAnsi="Times New Roman"/>
          <w:szCs w:val="24"/>
        </w:rPr>
        <w:t>名</w:t>
      </w:r>
      <w:r w:rsidRPr="00D763EA">
        <w:rPr>
          <w:rFonts w:ascii="Times New Roman" w:eastAsia="標楷體" w:hAnsi="Times New Roman"/>
          <w:szCs w:val="24"/>
        </w:rPr>
        <w:t>)</w:t>
      </w:r>
      <w:proofErr w:type="spellStart"/>
      <w:r w:rsidRPr="00D763EA">
        <w:rPr>
          <w:rFonts w:ascii="Times New Roman" w:eastAsia="標楷體" w:hAnsi="Times New Roman"/>
          <w:szCs w:val="24"/>
        </w:rPr>
        <w:t>得置職涯導師二名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20A4A67E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職涯導師之聘任方式如下</w:t>
      </w:r>
      <w:proofErr w:type="spellEnd"/>
      <w:r w:rsidRPr="00D763EA">
        <w:rPr>
          <w:rFonts w:ascii="Times New Roman" w:eastAsia="標楷體" w:hAnsi="Times New Roman"/>
          <w:szCs w:val="24"/>
        </w:rPr>
        <w:t>:</w:t>
      </w:r>
    </w:p>
    <w:p w14:paraId="6793FFCB" w14:textId="77777777" w:rsidR="00317894" w:rsidRPr="00D763EA" w:rsidRDefault="00317894" w:rsidP="00317894">
      <w:pPr>
        <w:pStyle w:val="ad"/>
        <w:numPr>
          <w:ilvl w:val="0"/>
          <w:numId w:val="9"/>
        </w:numPr>
        <w:ind w:leftChars="0" w:left="1344" w:hanging="504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由</w:t>
      </w:r>
      <w:r w:rsidRPr="00D763EA">
        <w:rPr>
          <w:rFonts w:ascii="Times New Roman" w:eastAsia="標楷體" w:hAnsi="Times New Roman"/>
        </w:rPr>
        <w:t>系主任於系所專任教師中遴選推薦，</w:t>
      </w:r>
      <w:r w:rsidRPr="00D763EA">
        <w:rPr>
          <w:rFonts w:ascii="Times New Roman" w:eastAsia="標楷體" w:hAnsi="Times New Roman" w:hint="eastAsia"/>
          <w:lang w:eastAsia="zh-TW"/>
        </w:rPr>
        <w:t>受</w:t>
      </w:r>
      <w:r w:rsidRPr="00D763EA">
        <w:rPr>
          <w:rFonts w:ascii="Times New Roman" w:eastAsia="標楷體" w:hAnsi="Times New Roman"/>
        </w:rPr>
        <w:t>推薦教師須修習職涯證照相關課程</w:t>
      </w:r>
      <w:r w:rsidRPr="00D763EA">
        <w:rPr>
          <w:rFonts w:ascii="Times New Roman" w:eastAsia="標楷體" w:hAnsi="Times New Roman" w:hint="eastAsia"/>
          <w:lang w:eastAsia="zh-TW"/>
        </w:rPr>
        <w:t>並取得證照</w:t>
      </w:r>
      <w:proofErr w:type="spellEnd"/>
      <w:r w:rsidRPr="00D763EA">
        <w:rPr>
          <w:rFonts w:ascii="Times New Roman" w:eastAsia="標楷體" w:hAnsi="Times New Roman"/>
        </w:rPr>
        <w:t>，</w:t>
      </w:r>
      <w:proofErr w:type="spellStart"/>
      <w:r w:rsidRPr="00D763EA">
        <w:rPr>
          <w:rFonts w:ascii="Times New Roman" w:eastAsia="標楷體" w:hAnsi="Times New Roman"/>
        </w:rPr>
        <w:t>由研究發展暨產學合作處</w:t>
      </w:r>
      <w:proofErr w:type="spellEnd"/>
      <w:r w:rsidRPr="00D763EA">
        <w:rPr>
          <w:rFonts w:ascii="Times New Roman" w:eastAsia="標楷體" w:hAnsi="Times New Roman"/>
        </w:rPr>
        <w:t>(</w:t>
      </w:r>
      <w:proofErr w:type="spellStart"/>
      <w:r w:rsidRPr="00D763EA">
        <w:rPr>
          <w:rFonts w:ascii="Times New Roman" w:eastAsia="標楷體" w:hAnsi="Times New Roman"/>
        </w:rPr>
        <w:t>以下簡稱研產處</w:t>
      </w:r>
      <w:proofErr w:type="spellEnd"/>
      <w:r w:rsidRPr="00D763EA">
        <w:rPr>
          <w:rFonts w:ascii="Times New Roman" w:eastAsia="標楷體" w:hAnsi="Times New Roman"/>
        </w:rPr>
        <w:t>)</w:t>
      </w:r>
      <w:proofErr w:type="spellStart"/>
      <w:r w:rsidRPr="00D763EA">
        <w:rPr>
          <w:rFonts w:ascii="Times New Roman" w:eastAsia="標楷體" w:hAnsi="Times New Roman"/>
        </w:rPr>
        <w:t>簽請校長同意後發聘，任期自起聘學期起算二學年，任滿得續聘之</w:t>
      </w:r>
      <w:proofErr w:type="spellEnd"/>
      <w:r w:rsidRPr="00D763EA">
        <w:rPr>
          <w:rFonts w:ascii="Times New Roman" w:eastAsia="標楷體" w:hAnsi="Times New Roman"/>
        </w:rPr>
        <w:t>。</w:t>
      </w:r>
    </w:p>
    <w:p w14:paraId="33C90EA6" w14:textId="77777777" w:rsidR="00317894" w:rsidRPr="00D763EA" w:rsidRDefault="00317894" w:rsidP="00317894">
      <w:pPr>
        <w:pStyle w:val="ad"/>
        <w:numPr>
          <w:ilvl w:val="0"/>
          <w:numId w:val="9"/>
        </w:numPr>
        <w:ind w:leftChars="0" w:left="1344" w:hanging="504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職涯</w:t>
      </w:r>
      <w:r w:rsidRPr="00D763EA">
        <w:rPr>
          <w:rFonts w:ascii="Times New Roman" w:eastAsia="標楷體" w:hAnsi="Times New Roman"/>
        </w:rPr>
        <w:t>導師若於聘期中離職，則由系所依前款程序重新推薦，並函知研產處簽請校長同意，</w:t>
      </w:r>
      <w:r w:rsidRPr="00D763EA">
        <w:rPr>
          <w:rFonts w:ascii="Times New Roman" w:eastAsia="標楷體" w:hAnsi="Times New Roman" w:hint="eastAsia"/>
          <w:lang w:eastAsia="zh-TW"/>
        </w:rPr>
        <w:t>受</w:t>
      </w:r>
      <w:r w:rsidRPr="00D763EA">
        <w:rPr>
          <w:rFonts w:ascii="Times New Roman" w:eastAsia="標楷體" w:hAnsi="Times New Roman"/>
        </w:rPr>
        <w:t>推薦教師</w:t>
      </w:r>
      <w:r w:rsidRPr="00D763EA">
        <w:rPr>
          <w:rFonts w:ascii="Times New Roman" w:eastAsia="標楷體" w:hAnsi="Times New Roman" w:hint="eastAsia"/>
          <w:lang w:eastAsia="zh-TW"/>
        </w:rPr>
        <w:t>以</w:t>
      </w:r>
      <w:r w:rsidRPr="00D763EA">
        <w:rPr>
          <w:rFonts w:ascii="Times New Roman" w:eastAsia="標楷體" w:hAnsi="Times New Roman"/>
        </w:rPr>
        <w:t>聘任至原職涯導師聘期屆滿為原則</w:t>
      </w:r>
      <w:proofErr w:type="spellEnd"/>
      <w:r w:rsidRPr="00D763EA">
        <w:rPr>
          <w:rFonts w:ascii="Times New Roman" w:eastAsia="標楷體" w:hAnsi="Times New Roman"/>
        </w:rPr>
        <w:t>。</w:t>
      </w:r>
    </w:p>
    <w:p w14:paraId="4343D277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職涯導師職責如下</w:t>
      </w:r>
      <w:proofErr w:type="spellEnd"/>
      <w:r w:rsidRPr="00D763EA">
        <w:rPr>
          <w:rFonts w:ascii="Times New Roman" w:eastAsia="標楷體" w:hAnsi="Times New Roman"/>
          <w:szCs w:val="24"/>
        </w:rPr>
        <w:t xml:space="preserve"> : </w:t>
      </w:r>
    </w:p>
    <w:p w14:paraId="1BEE091B" w14:textId="77777777" w:rsidR="00317894" w:rsidRPr="00317894" w:rsidRDefault="00317894" w:rsidP="00317894">
      <w:pPr>
        <w:pStyle w:val="ad"/>
        <w:numPr>
          <w:ilvl w:val="0"/>
          <w:numId w:val="10"/>
        </w:numPr>
        <w:ind w:leftChars="0" w:firstLine="1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充分瞭解系所課程結構、實習制度及職場趨勢並</w:t>
      </w:r>
      <w:r w:rsidRPr="00317894">
        <w:rPr>
          <w:rFonts w:ascii="Times New Roman" w:eastAsia="標楷體" w:hAnsi="Times New Roman"/>
          <w:szCs w:val="24"/>
        </w:rPr>
        <w:t>具服務熱</w:t>
      </w:r>
      <w:r w:rsidRPr="00317894">
        <w:rPr>
          <w:rFonts w:ascii="Times New Roman" w:eastAsia="標楷體" w:hAnsi="Times New Roman" w:hint="eastAsia"/>
          <w:szCs w:val="24"/>
          <w:lang w:eastAsia="zh-TW"/>
        </w:rPr>
        <w:t>忱</w:t>
      </w:r>
      <w:proofErr w:type="spellEnd"/>
      <w:r w:rsidRPr="00317894">
        <w:rPr>
          <w:rFonts w:ascii="Times New Roman" w:eastAsia="標楷體" w:hAnsi="Times New Roman"/>
          <w:szCs w:val="24"/>
        </w:rPr>
        <w:t>。</w:t>
      </w:r>
    </w:p>
    <w:p w14:paraId="15E01D8A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firstLine="1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提供學生就業輔導、職涯規劃、職涯量表結果等諮詢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51D9EA9C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r w:rsidRPr="00D763EA">
        <w:rPr>
          <w:rFonts w:ascii="Times New Roman" w:eastAsia="標楷體" w:hAnsi="Times New Roman"/>
          <w:szCs w:val="24"/>
        </w:rPr>
        <w:t>配合校級學生職涯發展任務，赴校外實習機構瞭解實習工作環境及內容，協助各系公布校外實習機構之名稱、地點、工作性質、給付之薪資、膳宿狀況等資料，提供學生參考，適時提供實習與就業資源。</w:t>
      </w:r>
    </w:p>
    <w:p w14:paraId="300A3458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規劃學生職涯發展方向與目標，舉辦系所特色職涯活動，協助各系學生之職涯發展輔導工作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1286ED5C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left="1276" w:hanging="425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輔導並鼓勵學生參與研產處辦理「企業說明會</w:t>
      </w:r>
      <w:proofErr w:type="spellEnd"/>
      <w:r w:rsidRPr="00D763EA">
        <w:rPr>
          <w:rFonts w:ascii="Times New Roman" w:eastAsia="標楷體" w:hAnsi="Times New Roman"/>
          <w:szCs w:val="24"/>
        </w:rPr>
        <w:t>」、「</w:t>
      </w:r>
      <w:proofErr w:type="spellStart"/>
      <w:r w:rsidRPr="00D763EA">
        <w:rPr>
          <w:rFonts w:ascii="Times New Roman" w:eastAsia="標楷體" w:hAnsi="Times New Roman"/>
          <w:szCs w:val="24"/>
        </w:rPr>
        <w:t>職涯講座</w:t>
      </w:r>
      <w:proofErr w:type="spellEnd"/>
      <w:r w:rsidRPr="00D763EA">
        <w:rPr>
          <w:rFonts w:ascii="Times New Roman" w:eastAsia="標楷體" w:hAnsi="Times New Roman"/>
          <w:szCs w:val="24"/>
        </w:rPr>
        <w:t>」、「</w:t>
      </w:r>
      <w:proofErr w:type="spellStart"/>
      <w:r w:rsidRPr="00D763EA">
        <w:rPr>
          <w:rFonts w:ascii="Times New Roman" w:eastAsia="標楷體" w:hAnsi="Times New Roman"/>
          <w:szCs w:val="24"/>
        </w:rPr>
        <w:t>企業參訪</w:t>
      </w:r>
      <w:proofErr w:type="spellEnd"/>
      <w:r w:rsidRPr="00D763EA">
        <w:rPr>
          <w:rFonts w:ascii="Times New Roman" w:eastAsia="標楷體" w:hAnsi="Times New Roman"/>
          <w:szCs w:val="24"/>
        </w:rPr>
        <w:t>」、「</w:t>
      </w:r>
      <w:proofErr w:type="spellStart"/>
      <w:r w:rsidRPr="00D763EA">
        <w:rPr>
          <w:rFonts w:ascii="Times New Roman" w:eastAsia="標楷體" w:hAnsi="Times New Roman"/>
          <w:szCs w:val="24"/>
        </w:rPr>
        <w:t>企業實習」等職涯輔導相關活動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5D4CB0A5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left="993" w:hanging="142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使用教育部青年發展署編撰之課程教材於課程教學活動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62219C0E" w14:textId="77777777" w:rsidR="00317894" w:rsidRPr="00D763EA" w:rsidRDefault="00317894" w:rsidP="00317894">
      <w:pPr>
        <w:pStyle w:val="ad"/>
        <w:numPr>
          <w:ilvl w:val="0"/>
          <w:numId w:val="10"/>
        </w:numPr>
        <w:ind w:leftChars="0" w:firstLine="1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為增進專業輔導知能，應參加校內外輔導知能之進修或研習會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3E6CB76D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職涯導師輔導實施方式</w:t>
      </w:r>
      <w:proofErr w:type="spellEnd"/>
      <w:r w:rsidRPr="00D763EA">
        <w:rPr>
          <w:rFonts w:ascii="Times New Roman" w:eastAsia="標楷體" w:hAnsi="Times New Roman"/>
          <w:szCs w:val="24"/>
        </w:rPr>
        <w:t xml:space="preserve"> : </w:t>
      </w:r>
    </w:p>
    <w:p w14:paraId="6BC5B17A" w14:textId="77777777" w:rsidR="00317894" w:rsidRPr="00D763EA" w:rsidRDefault="00317894" w:rsidP="00317894">
      <w:pPr>
        <w:pStyle w:val="ad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須於每學期提供職涯諮詢服務，服務時段由各系所自訂，其輔導地點由各系所自行協調空間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1A369035" w14:textId="77777777" w:rsidR="00317894" w:rsidRPr="00D763EA" w:rsidRDefault="00317894" w:rsidP="00317894">
      <w:pPr>
        <w:pStyle w:val="ad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研產處亦設置全校學生職涯諮詢報名</w:t>
      </w:r>
      <w:r>
        <w:rPr>
          <w:rFonts w:ascii="Times New Roman" w:eastAsia="標楷體" w:hAnsi="Times New Roman" w:hint="eastAsia"/>
          <w:szCs w:val="24"/>
          <w:lang w:eastAsia="zh-TW"/>
        </w:rPr>
        <w:t>窗口</w:t>
      </w:r>
      <w:proofErr w:type="spellEnd"/>
      <w:r w:rsidRPr="00D763EA">
        <w:rPr>
          <w:rFonts w:ascii="Times New Roman" w:eastAsia="標楷體" w:hAnsi="Times New Roman"/>
          <w:szCs w:val="24"/>
        </w:rPr>
        <w:t>，</w:t>
      </w:r>
      <w:proofErr w:type="spellStart"/>
      <w:r w:rsidRPr="00D763EA">
        <w:rPr>
          <w:rFonts w:ascii="Times New Roman" w:eastAsia="標楷體" w:hAnsi="Times New Roman"/>
          <w:szCs w:val="24"/>
        </w:rPr>
        <w:t>並將學生個案分配該系職涯導師進行諮詢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3A46F089" w14:textId="77777777" w:rsidR="00317894" w:rsidRPr="00D763EA" w:rsidRDefault="00317894" w:rsidP="00317894">
      <w:pPr>
        <w:pStyle w:val="ad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職涯導師得以個別指導或團體諮詢等方式提供學生職涯輔導。如發現學生有特殊重大問題時，可轉介學務處諮商輔導組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4E8682D9" w14:textId="77777777" w:rsidR="00317894" w:rsidRPr="00317894" w:rsidRDefault="00317894" w:rsidP="00317894">
      <w:pPr>
        <w:pStyle w:val="ad"/>
        <w:numPr>
          <w:ilvl w:val="0"/>
          <w:numId w:val="11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針對個案興趣測驗報告，協助學生了解自我能力狀況及職業興趣分佈與系所重點發展</w:t>
      </w:r>
      <w:r w:rsidRPr="00317894">
        <w:rPr>
          <w:rFonts w:ascii="Times New Roman" w:eastAsia="標楷體" w:hAnsi="Times New Roman"/>
          <w:szCs w:val="24"/>
        </w:rPr>
        <w:t>之關聯並擬定個人學習規</w:t>
      </w:r>
      <w:r w:rsidRPr="00317894">
        <w:rPr>
          <w:rFonts w:ascii="Times New Roman" w:eastAsia="標楷體" w:hAnsi="Times New Roman" w:hint="eastAsia"/>
          <w:szCs w:val="24"/>
          <w:lang w:eastAsia="zh-TW"/>
        </w:rPr>
        <w:t>劃</w:t>
      </w:r>
      <w:r w:rsidRPr="00317894">
        <w:rPr>
          <w:rFonts w:ascii="Times New Roman" w:eastAsia="標楷體" w:hAnsi="Times New Roman"/>
          <w:szCs w:val="24"/>
        </w:rPr>
        <w:t>書以提升就業競爭力</w:t>
      </w:r>
      <w:proofErr w:type="spellEnd"/>
      <w:r w:rsidRPr="00317894">
        <w:rPr>
          <w:rFonts w:ascii="Times New Roman" w:eastAsia="標楷體" w:hAnsi="Times New Roman"/>
          <w:szCs w:val="24"/>
        </w:rPr>
        <w:t>。</w:t>
      </w:r>
    </w:p>
    <w:p w14:paraId="195698D3" w14:textId="77777777" w:rsidR="00317894" w:rsidRPr="00317894" w:rsidRDefault="00317894" w:rsidP="00317894">
      <w:pPr>
        <w:pStyle w:val="ad"/>
        <w:numPr>
          <w:ilvl w:val="0"/>
          <w:numId w:val="11"/>
        </w:numPr>
        <w:ind w:leftChars="0" w:left="993" w:hanging="142"/>
        <w:jc w:val="both"/>
        <w:rPr>
          <w:rFonts w:ascii="Times New Roman" w:eastAsia="標楷體" w:hAnsi="Times New Roman"/>
          <w:szCs w:val="24"/>
        </w:rPr>
      </w:pPr>
      <w:proofErr w:type="spellStart"/>
      <w:r w:rsidRPr="00317894">
        <w:rPr>
          <w:rFonts w:ascii="Times New Roman" w:eastAsia="標楷體" w:hAnsi="Times New Roman"/>
          <w:szCs w:val="24"/>
        </w:rPr>
        <w:t>除上述外，根據各系所之需求，可自訂合適之職涯輔導方式</w:t>
      </w:r>
      <w:proofErr w:type="spellEnd"/>
      <w:r w:rsidRPr="00317894">
        <w:rPr>
          <w:rFonts w:ascii="Times New Roman" w:eastAsia="標楷體" w:hAnsi="Times New Roman"/>
          <w:szCs w:val="24"/>
        </w:rPr>
        <w:t>。</w:t>
      </w:r>
    </w:p>
    <w:p w14:paraId="572AB1E2" w14:textId="78317077" w:rsidR="009718E2" w:rsidRPr="009718E2" w:rsidRDefault="00317894" w:rsidP="009718E2">
      <w:pPr>
        <w:pStyle w:val="ad"/>
        <w:numPr>
          <w:ilvl w:val="0"/>
          <w:numId w:val="8"/>
        </w:numPr>
        <w:ind w:leftChars="0" w:rightChars="-24" w:right="-58"/>
        <w:jc w:val="both"/>
        <w:rPr>
          <w:rFonts w:ascii="Times New Roman" w:eastAsia="標楷體" w:hAnsi="Times New Roman"/>
          <w:szCs w:val="24"/>
        </w:rPr>
      </w:pPr>
      <w:proofErr w:type="spellStart"/>
      <w:r w:rsidRPr="00317894">
        <w:rPr>
          <w:rFonts w:ascii="Times New Roman" w:eastAsia="標楷體" w:hAnsi="Times New Roman" w:hint="eastAsia"/>
        </w:rPr>
        <w:t>職涯導師，經系主任及院長考評通過者，依「南臺科技大學運用獎補助款獎助辦法」核給獎勵</w:t>
      </w:r>
      <w:r w:rsidRPr="00317894">
        <w:rPr>
          <w:rFonts w:ascii="Times New Roman" w:eastAsia="標楷體" w:hAnsi="Times New Roman" w:hint="eastAsia"/>
          <w:lang w:eastAsia="zh-TW"/>
        </w:rPr>
        <w:t>點數，考評通過者得</w:t>
      </w:r>
      <w:proofErr w:type="spellEnd"/>
      <w:r w:rsidR="009718E2">
        <w:rPr>
          <w:rFonts w:ascii="Times New Roman" w:eastAsia="標楷體" w:hAnsi="Times New Roman" w:hint="eastAsia"/>
          <w:lang w:eastAsia="zh-TW"/>
        </w:rPr>
        <w:t>5</w:t>
      </w:r>
      <w:r w:rsidRPr="00317894">
        <w:rPr>
          <w:rFonts w:ascii="Times New Roman" w:eastAsia="標楷體" w:hAnsi="Times New Roman" w:hint="eastAsia"/>
          <w:lang w:eastAsia="zh-TW"/>
        </w:rPr>
        <w:t>0</w:t>
      </w:r>
      <w:r w:rsidRPr="00317894">
        <w:rPr>
          <w:rFonts w:ascii="Times New Roman" w:eastAsia="標楷體" w:hAnsi="Times New Roman" w:hint="eastAsia"/>
          <w:lang w:eastAsia="zh-TW"/>
        </w:rPr>
        <w:t>點，考評未通過者則無</w:t>
      </w:r>
      <w:r w:rsidRPr="00317894">
        <w:rPr>
          <w:rFonts w:ascii="Times New Roman" w:eastAsia="標楷體" w:hAnsi="Times New Roman" w:hint="eastAsia"/>
        </w:rPr>
        <w:t>。</w:t>
      </w:r>
      <w:proofErr w:type="spellStart"/>
      <w:r w:rsidRPr="00317894">
        <w:rPr>
          <w:rFonts w:ascii="Times New Roman" w:eastAsia="標楷體" w:hAnsi="Times New Roman" w:hint="eastAsia"/>
        </w:rPr>
        <w:t>若赴實習機構評估場域，得以本校出差支給標準給付差旅費</w:t>
      </w:r>
      <w:proofErr w:type="spellEnd"/>
      <w:r w:rsidRPr="00317894">
        <w:rPr>
          <w:rFonts w:ascii="Times New Roman" w:eastAsia="標楷體" w:hAnsi="Times New Roman" w:hint="eastAsia"/>
        </w:rPr>
        <w:t>。</w:t>
      </w:r>
    </w:p>
    <w:p w14:paraId="4A6A3BB4" w14:textId="77777777" w:rsidR="00317894" w:rsidRPr="00317894" w:rsidRDefault="00317894" w:rsidP="00317894">
      <w:pPr>
        <w:pStyle w:val="ad"/>
        <w:numPr>
          <w:ilvl w:val="0"/>
          <w:numId w:val="8"/>
        </w:numPr>
        <w:ind w:leftChars="0" w:rightChars="-24" w:right="-58"/>
        <w:jc w:val="both"/>
        <w:rPr>
          <w:rFonts w:ascii="Times New Roman" w:eastAsia="標楷體" w:hAnsi="Times New Roman"/>
          <w:szCs w:val="24"/>
        </w:rPr>
      </w:pPr>
      <w:proofErr w:type="spellStart"/>
      <w:r w:rsidRPr="00317894">
        <w:rPr>
          <w:rFonts w:ascii="Times New Roman" w:eastAsia="標楷體" w:hAnsi="Times New Roman"/>
          <w:szCs w:val="24"/>
        </w:rPr>
        <w:t>職涯導師考評由研產處提供相關職涯輔導紀錄、實習廠商評估表、系所職涯活動規</w:t>
      </w:r>
      <w:r w:rsidRPr="00317894">
        <w:rPr>
          <w:rFonts w:ascii="Times New Roman" w:eastAsia="標楷體" w:hAnsi="Times New Roman" w:hint="eastAsia"/>
          <w:szCs w:val="24"/>
          <w:lang w:eastAsia="zh-TW"/>
        </w:rPr>
        <w:t>劃</w:t>
      </w:r>
      <w:r w:rsidRPr="00317894">
        <w:rPr>
          <w:rFonts w:ascii="Times New Roman" w:eastAsia="標楷體" w:hAnsi="Times New Roman"/>
          <w:szCs w:val="24"/>
        </w:rPr>
        <w:t>表及系所學生參與人數等相關資料予系主任進行考評，如系主任為職涯導師者，由院長進行考評，職涯導師基本考評項目如下</w:t>
      </w:r>
      <w:proofErr w:type="spellEnd"/>
      <w:r w:rsidRPr="00317894">
        <w:rPr>
          <w:rFonts w:ascii="Times New Roman" w:eastAsia="標楷體" w:hAnsi="Times New Roman" w:hint="eastAsia"/>
          <w:szCs w:val="24"/>
          <w:lang w:eastAsia="zh-TW"/>
        </w:rPr>
        <w:t>(</w:t>
      </w:r>
      <w:proofErr w:type="spellStart"/>
      <w:r w:rsidRPr="00317894">
        <w:rPr>
          <w:rFonts w:ascii="Times New Roman" w:eastAsia="標楷體" w:hAnsi="Times New Roman" w:hint="eastAsia"/>
          <w:szCs w:val="24"/>
          <w:lang w:eastAsia="zh-TW"/>
        </w:rPr>
        <w:t>考評表如附件</w:t>
      </w:r>
      <w:proofErr w:type="spellEnd"/>
      <w:r w:rsidRPr="00317894">
        <w:rPr>
          <w:rFonts w:ascii="Times New Roman" w:eastAsia="標楷體" w:hAnsi="Times New Roman" w:hint="eastAsia"/>
          <w:szCs w:val="24"/>
          <w:lang w:eastAsia="zh-TW"/>
        </w:rPr>
        <w:t>)</w:t>
      </w:r>
      <w:r w:rsidRPr="00317894">
        <w:rPr>
          <w:rFonts w:ascii="Times New Roman" w:eastAsia="標楷體" w:hAnsi="Times New Roman"/>
          <w:szCs w:val="24"/>
        </w:rPr>
        <w:t>：</w:t>
      </w:r>
    </w:p>
    <w:p w14:paraId="6881375D" w14:textId="77777777" w:rsidR="00317894" w:rsidRPr="00317894" w:rsidRDefault="00317894" w:rsidP="00317894">
      <w:pPr>
        <w:pStyle w:val="ad"/>
        <w:numPr>
          <w:ilvl w:val="0"/>
          <w:numId w:val="12"/>
        </w:numPr>
        <w:ind w:leftChars="0" w:left="993" w:hanging="142"/>
        <w:jc w:val="both"/>
        <w:rPr>
          <w:rFonts w:ascii="Times New Roman" w:eastAsia="標楷體" w:hAnsi="Times New Roman"/>
          <w:szCs w:val="24"/>
        </w:rPr>
      </w:pPr>
      <w:proofErr w:type="spellStart"/>
      <w:r w:rsidRPr="00317894">
        <w:rPr>
          <w:rFonts w:ascii="Times New Roman" w:eastAsia="標楷體" w:hAnsi="Times New Roman"/>
          <w:szCs w:val="24"/>
        </w:rPr>
        <w:t>提供學生就業輔導、職涯規劃、職涯量表結果等諮詢次數</w:t>
      </w:r>
      <w:proofErr w:type="spellEnd"/>
      <w:r w:rsidRPr="00317894">
        <w:rPr>
          <w:rFonts w:ascii="Times New Roman" w:eastAsia="標楷體" w:hAnsi="Times New Roman"/>
          <w:szCs w:val="24"/>
        </w:rPr>
        <w:t>。</w:t>
      </w:r>
    </w:p>
    <w:p w14:paraId="4035D5DC" w14:textId="77777777" w:rsidR="00317894" w:rsidRPr="00D763EA" w:rsidRDefault="00317894" w:rsidP="00317894">
      <w:pPr>
        <w:pStyle w:val="ad"/>
        <w:numPr>
          <w:ilvl w:val="0"/>
          <w:numId w:val="12"/>
        </w:numPr>
        <w:ind w:leftChars="0" w:left="1418" w:hanging="567"/>
        <w:jc w:val="both"/>
        <w:rPr>
          <w:rFonts w:ascii="Times New Roman" w:eastAsia="標楷體" w:hAnsi="Times New Roman"/>
          <w:szCs w:val="24"/>
        </w:rPr>
      </w:pPr>
      <w:r w:rsidRPr="00317894">
        <w:rPr>
          <w:rFonts w:ascii="Times New Roman" w:eastAsia="標楷體" w:hAnsi="Times New Roman"/>
          <w:szCs w:val="24"/>
        </w:rPr>
        <w:t>配合校級學生職涯發展任務，赴校外實習機構瞭解實習工作環境及內容，協助各系公布校外實習機構之名稱、地點、工作性質、給付之薪資、膳宿狀況等</w:t>
      </w:r>
      <w:r w:rsidRPr="00D763EA">
        <w:rPr>
          <w:rFonts w:ascii="Times New Roman" w:eastAsia="標楷體" w:hAnsi="Times New Roman"/>
          <w:szCs w:val="24"/>
        </w:rPr>
        <w:t>資料，提供學生參考，適時提供實習與就業資源之次數。</w:t>
      </w:r>
    </w:p>
    <w:p w14:paraId="6C5A220D" w14:textId="77777777" w:rsidR="00317894" w:rsidRPr="00D763EA" w:rsidRDefault="00317894" w:rsidP="00317894">
      <w:pPr>
        <w:pStyle w:val="ad"/>
        <w:numPr>
          <w:ilvl w:val="0"/>
          <w:numId w:val="12"/>
        </w:numPr>
        <w:ind w:leftChars="0" w:left="993" w:hanging="14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</w:rPr>
        <w:t>系所特色職涯活動，如職涯講座、校外參訪之次數</w:t>
      </w:r>
      <w:proofErr w:type="spellEnd"/>
      <w:r w:rsidRPr="00D763EA">
        <w:rPr>
          <w:rFonts w:ascii="Times New Roman" w:eastAsia="標楷體" w:hAnsi="Times New Roman"/>
        </w:rPr>
        <w:t>。</w:t>
      </w:r>
    </w:p>
    <w:p w14:paraId="58D9315A" w14:textId="77777777" w:rsidR="00317894" w:rsidRPr="00D763EA" w:rsidRDefault="00317894" w:rsidP="00317894">
      <w:pPr>
        <w:pStyle w:val="ad"/>
        <w:numPr>
          <w:ilvl w:val="0"/>
          <w:numId w:val="12"/>
        </w:numPr>
        <w:ind w:leftChars="0" w:left="993" w:hanging="14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lastRenderedPageBreak/>
        <w:t>輔導並鼓勵學生參與研產處辦理活動之系所學生參與人數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1F472170" w14:textId="77777777" w:rsidR="00317894" w:rsidRPr="00D763EA" w:rsidRDefault="00317894" w:rsidP="00317894">
      <w:pPr>
        <w:pStyle w:val="ad"/>
        <w:numPr>
          <w:ilvl w:val="0"/>
          <w:numId w:val="12"/>
        </w:numPr>
        <w:ind w:leftChars="0" w:left="993" w:hanging="14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使用教育部青年發展署教材課程數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06DA9411" w14:textId="77777777" w:rsidR="00317894" w:rsidRPr="00D763EA" w:rsidRDefault="00317894" w:rsidP="00317894">
      <w:pPr>
        <w:pStyle w:val="ad"/>
        <w:numPr>
          <w:ilvl w:val="0"/>
          <w:numId w:val="12"/>
        </w:numPr>
        <w:ind w:leftChars="0" w:left="993" w:hanging="141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參加輔導知能之校外研習及活動</w:t>
      </w:r>
      <w:r w:rsidRPr="00D763EA">
        <w:rPr>
          <w:rFonts w:ascii="Times New Roman" w:eastAsia="標楷體" w:hAnsi="Times New Roman" w:hint="eastAsia"/>
          <w:lang w:eastAsia="zh-TW"/>
        </w:rPr>
        <w:t>之次數</w:t>
      </w:r>
      <w:proofErr w:type="spellEnd"/>
      <w:r w:rsidRPr="00D763EA">
        <w:rPr>
          <w:rFonts w:ascii="Times New Roman" w:eastAsia="標楷體" w:hAnsi="Times New Roman"/>
        </w:rPr>
        <w:t>。</w:t>
      </w:r>
    </w:p>
    <w:p w14:paraId="0A6F0381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 w:left="851" w:hanging="851"/>
        <w:jc w:val="both"/>
        <w:rPr>
          <w:rFonts w:ascii="Times New Roman" w:eastAsia="標楷體" w:hAnsi="Times New Roman"/>
          <w:szCs w:val="24"/>
        </w:rPr>
      </w:pPr>
      <w:r w:rsidRPr="00D763EA">
        <w:rPr>
          <w:rFonts w:ascii="Times New Roman" w:eastAsia="標楷體" w:hAnsi="Times New Roman"/>
          <w:szCs w:val="24"/>
        </w:rPr>
        <w:t>職涯</w:t>
      </w:r>
      <w:r w:rsidRPr="00D763EA">
        <w:rPr>
          <w:rFonts w:ascii="Times New Roman" w:eastAsia="標楷體" w:hAnsi="Times New Roman"/>
        </w:rPr>
        <w:t>導師考評績效得作為教師獎勵、升等、評鑑之參考。當學年通過系主任</w:t>
      </w:r>
      <w:r w:rsidRPr="00D763EA">
        <w:rPr>
          <w:rFonts w:ascii="Times New Roman" w:eastAsia="標楷體" w:hAnsi="Times New Roman"/>
        </w:rPr>
        <w:t>(</w:t>
      </w:r>
      <w:r w:rsidRPr="00D763EA">
        <w:rPr>
          <w:rFonts w:ascii="Times New Roman" w:eastAsia="標楷體" w:hAnsi="Times New Roman"/>
        </w:rPr>
        <w:t>或院長</w:t>
      </w:r>
      <w:r w:rsidRPr="00D763EA">
        <w:rPr>
          <w:rFonts w:ascii="Times New Roman" w:eastAsia="標楷體" w:hAnsi="Times New Roman"/>
        </w:rPr>
        <w:t>)</w:t>
      </w:r>
      <w:r w:rsidRPr="00D763EA">
        <w:rPr>
          <w:rFonts w:ascii="Times New Roman" w:eastAsia="標楷體" w:hAnsi="Times New Roman"/>
        </w:rPr>
        <w:t>考評之職涯導師，</w:t>
      </w:r>
      <w:r w:rsidRPr="00D763EA">
        <w:rPr>
          <w:rFonts w:ascii="標楷體" w:eastAsia="標楷體" w:hAnsi="標楷體"/>
        </w:rPr>
        <w:t>由系主任(或院長)提供考評通過證明，職涯導師可於教師評鑑</w:t>
      </w:r>
      <w:r w:rsidRPr="00D763EA">
        <w:rPr>
          <w:rFonts w:ascii="標楷體" w:eastAsia="標楷體" w:hAnsi="標楷體" w:hint="eastAsia"/>
          <w:lang w:eastAsia="zh-TW"/>
        </w:rPr>
        <w:t>中取得與</w:t>
      </w:r>
      <w:proofErr w:type="spellStart"/>
      <w:r w:rsidRPr="00D763EA">
        <w:rPr>
          <w:rFonts w:ascii="標楷體" w:eastAsia="標楷體" w:hAnsi="標楷體" w:hint="eastAsia"/>
        </w:rPr>
        <w:t>日間部、進修部導師</w:t>
      </w:r>
      <w:r w:rsidRPr="00D763EA">
        <w:rPr>
          <w:rFonts w:ascii="標楷體" w:eastAsia="標楷體" w:hAnsi="標楷體" w:hint="eastAsia"/>
          <w:lang w:eastAsia="zh-TW"/>
        </w:rPr>
        <w:t>相同</w:t>
      </w:r>
      <w:r>
        <w:rPr>
          <w:rFonts w:ascii="標楷體" w:eastAsia="標楷體" w:hAnsi="標楷體" w:hint="eastAsia"/>
          <w:lang w:eastAsia="zh-TW"/>
        </w:rPr>
        <w:t>得</w:t>
      </w:r>
      <w:r w:rsidRPr="00D763EA">
        <w:rPr>
          <w:rFonts w:ascii="標楷體" w:eastAsia="標楷體" w:hAnsi="標楷體"/>
        </w:rPr>
        <w:t>分。若考評不通過者，得由系所重新推薦人</w:t>
      </w:r>
      <w:r w:rsidRPr="00D763EA">
        <w:rPr>
          <w:rFonts w:ascii="Times New Roman" w:eastAsia="標楷體" w:hAnsi="Times New Roman"/>
        </w:rPr>
        <w:t>選，聘任方式同第三條第一項第二款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5FE62F99" w14:textId="77777777" w:rsidR="00317894" w:rsidRPr="00D763EA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D763EA">
        <w:rPr>
          <w:rFonts w:ascii="Times New Roman" w:eastAsia="標楷體" w:hAnsi="Times New Roman"/>
          <w:szCs w:val="24"/>
        </w:rPr>
        <w:t>本辦法若有未盡事宜，依本校相關規定辦理</w:t>
      </w:r>
      <w:proofErr w:type="spellEnd"/>
      <w:r w:rsidRPr="00D763EA">
        <w:rPr>
          <w:rFonts w:ascii="Times New Roman" w:eastAsia="標楷體" w:hAnsi="Times New Roman"/>
          <w:szCs w:val="24"/>
        </w:rPr>
        <w:t>。</w:t>
      </w:r>
    </w:p>
    <w:p w14:paraId="1CBCE237" w14:textId="77777777" w:rsidR="00317894" w:rsidRPr="00E56434" w:rsidRDefault="00317894" w:rsidP="00317894">
      <w:pPr>
        <w:pStyle w:val="ad"/>
        <w:numPr>
          <w:ilvl w:val="0"/>
          <w:numId w:val="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E56434">
        <w:rPr>
          <w:rFonts w:ascii="Times New Roman" w:eastAsia="標楷體" w:hAnsi="Times New Roman"/>
          <w:szCs w:val="24"/>
        </w:rPr>
        <w:t>本辦法經行政會議通過，陳請校長核定後公布施行，修正亦同</w:t>
      </w:r>
      <w:proofErr w:type="spellEnd"/>
      <w:r w:rsidRPr="00E56434">
        <w:rPr>
          <w:rFonts w:ascii="Times New Roman" w:eastAsia="標楷體" w:hAnsi="Times New Roman"/>
          <w:szCs w:val="24"/>
        </w:rPr>
        <w:t>。</w:t>
      </w:r>
    </w:p>
    <w:p w14:paraId="0BC07C44" w14:textId="7308895F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298AF9D9" w14:textId="539FC8E1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33EA51C8" w14:textId="3F502AAA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0181A0C4" w14:textId="65012CFB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792798B6" w14:textId="7F1A6943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334525F4" w14:textId="7ECDC9CB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37C36DE1" w14:textId="5F5B1166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3B76CE4" w14:textId="6ED943D0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200B6C5D" w14:textId="7148F18A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16673F76" w14:textId="11FA3CF4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8012120" w14:textId="6E60A336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0C623F9D" w14:textId="302F1A37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1A0D81F4" w14:textId="133F3C8B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7C025E3C" w14:textId="01E6176A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731CFB79" w14:textId="39E8331E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1BFDCE82" w14:textId="72E80513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A179E6A" w14:textId="072533BC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393E6400" w14:textId="298F3063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75401E61" w14:textId="37DA55F7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E20BFC5" w14:textId="5969B6A4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79095C2" w14:textId="10CE07B3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4B0A17CC" w14:textId="5D3FC8AC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730246F9" w14:textId="5B251DFC" w:rsid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39FC36AF" w14:textId="77777777" w:rsidR="009718E2" w:rsidRDefault="009718E2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p w14:paraId="090F32C4" w14:textId="1BCAA98C" w:rsidR="00317894" w:rsidRPr="00317894" w:rsidRDefault="00317894" w:rsidP="00317894">
      <w:pPr>
        <w:rPr>
          <w:rFonts w:ascii="Times New Roman" w:eastAsia="標楷體" w:hAnsi="Times New Roman"/>
          <w:bCs/>
          <w:sz w:val="28"/>
          <w:szCs w:val="28"/>
        </w:rPr>
      </w:pPr>
      <w:r w:rsidRPr="00317894">
        <w:rPr>
          <w:rFonts w:ascii="Times New Roman" w:eastAsia="標楷體" w:hAnsi="Times New Roman" w:hint="eastAsia"/>
          <w:bCs/>
          <w:sz w:val="28"/>
          <w:szCs w:val="28"/>
        </w:rPr>
        <w:lastRenderedPageBreak/>
        <w:t>附件</w:t>
      </w:r>
    </w:p>
    <w:p w14:paraId="3687814A" w14:textId="271B36FD" w:rsidR="00317894" w:rsidRDefault="00317894" w:rsidP="00317894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317894">
        <w:rPr>
          <w:rFonts w:ascii="Times New Roman" w:eastAsia="標楷體" w:hAnsi="Times New Roman"/>
          <w:b/>
          <w:sz w:val="40"/>
          <w:szCs w:val="40"/>
        </w:rPr>
        <w:t>南臺科技大學職涯導師</w:t>
      </w:r>
      <w:r w:rsidRPr="00317894">
        <w:rPr>
          <w:rFonts w:ascii="Times New Roman" w:eastAsia="標楷體" w:hAnsi="Times New Roman" w:hint="eastAsia"/>
          <w:b/>
          <w:sz w:val="40"/>
          <w:szCs w:val="40"/>
        </w:rPr>
        <w:t>考核表</w:t>
      </w:r>
    </w:p>
    <w:p w14:paraId="5A1951B4" w14:textId="77777777" w:rsidR="00317894" w:rsidRPr="00317894" w:rsidRDefault="00317894" w:rsidP="00317894">
      <w:pPr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777C8B5" w14:textId="77777777" w:rsidR="00317894" w:rsidRPr="00317894" w:rsidRDefault="00317894" w:rsidP="00317894">
      <w:pPr>
        <w:jc w:val="center"/>
        <w:rPr>
          <w:rFonts w:ascii="Times New Roman" w:eastAsia="標楷體" w:hAnsi="Times New Roman"/>
          <w:bCs/>
          <w:sz w:val="28"/>
          <w:szCs w:val="28"/>
        </w:rPr>
      </w:pPr>
      <w:r w:rsidRPr="00317894">
        <w:rPr>
          <w:rFonts w:ascii="Times New Roman" w:eastAsia="標楷體" w:hAnsi="Times New Roman" w:hint="eastAsia"/>
          <w:bCs/>
          <w:sz w:val="28"/>
          <w:szCs w:val="28"/>
        </w:rPr>
        <w:t>職涯導師系所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>: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ab/>
        <w:t xml:space="preserve">  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ab/>
        <w:t xml:space="preserve">   </w:t>
      </w:r>
      <w:r w:rsidRPr="00317894">
        <w:rPr>
          <w:rFonts w:ascii="Times New Roman" w:eastAsia="標楷體" w:hAnsi="Times New Roman"/>
          <w:bCs/>
          <w:sz w:val="28"/>
          <w:szCs w:val="28"/>
        </w:rPr>
        <w:t xml:space="preserve">  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 xml:space="preserve">      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>職涯導師姓名</w:t>
      </w:r>
      <w:r w:rsidRPr="00317894">
        <w:rPr>
          <w:rFonts w:ascii="Times New Roman" w:eastAsia="標楷體" w:hAnsi="Times New Roman" w:hint="eastAsia"/>
          <w:bCs/>
          <w:sz w:val="28"/>
          <w:szCs w:val="28"/>
        </w:rPr>
        <w:t>:</w:t>
      </w:r>
    </w:p>
    <w:p w14:paraId="195B6C8C" w14:textId="77777777" w:rsidR="00317894" w:rsidRPr="00317894" w:rsidRDefault="00317894" w:rsidP="00317894">
      <w:pPr>
        <w:rPr>
          <w:rFonts w:ascii="標楷體" w:eastAsia="標楷體" w:hAnsi="標楷體"/>
          <w:sz w:val="28"/>
          <w:szCs w:val="28"/>
        </w:rPr>
      </w:pPr>
      <w:r w:rsidRPr="00317894">
        <w:rPr>
          <w:rFonts w:ascii="標楷體" w:eastAsia="標楷體" w:hAnsi="標楷體" w:hint="eastAsia"/>
          <w:sz w:val="28"/>
          <w:szCs w:val="28"/>
        </w:rPr>
        <w:t>※考核方式</w:t>
      </w:r>
    </w:p>
    <w:p w14:paraId="635FF174" w14:textId="55C5B2E1" w:rsidR="00317894" w:rsidRDefault="00317894" w:rsidP="00317894">
      <w:pPr>
        <w:rPr>
          <w:rFonts w:ascii="標楷體" w:eastAsia="標楷體" w:hAnsi="標楷體"/>
          <w:sz w:val="28"/>
          <w:szCs w:val="28"/>
        </w:rPr>
      </w:pPr>
      <w:r w:rsidRPr="00317894">
        <w:rPr>
          <w:rFonts w:ascii="標楷體" w:eastAsia="標楷體" w:hAnsi="標楷體" w:hint="eastAsia"/>
          <w:sz w:val="28"/>
          <w:szCs w:val="28"/>
        </w:rPr>
        <w:t>請系主任/院長依研產處提供之相關資料進行考核，並勾選是否通過。</w:t>
      </w:r>
    </w:p>
    <w:p w14:paraId="1C6C53C8" w14:textId="77777777" w:rsidR="00317894" w:rsidRPr="00317894" w:rsidRDefault="00317894" w:rsidP="00317894">
      <w:pPr>
        <w:rPr>
          <w:rFonts w:ascii="標楷體" w:eastAsia="標楷體" w:hAnsi="標楷體"/>
          <w:sz w:val="28"/>
          <w:szCs w:val="28"/>
        </w:rPr>
      </w:pPr>
    </w:p>
    <w:tbl>
      <w:tblPr>
        <w:tblStyle w:val="48"/>
        <w:tblW w:w="10855" w:type="dxa"/>
        <w:tblInd w:w="-654" w:type="dxa"/>
        <w:tblLook w:val="04A0" w:firstRow="1" w:lastRow="0" w:firstColumn="1" w:lastColumn="0" w:noHBand="0" w:noVBand="1"/>
      </w:tblPr>
      <w:tblGrid>
        <w:gridCol w:w="3823"/>
        <w:gridCol w:w="2780"/>
        <w:gridCol w:w="4252"/>
      </w:tblGrid>
      <w:tr w:rsidR="009718E2" w:rsidRPr="00317894" w14:paraId="545B24F6" w14:textId="77777777" w:rsidTr="009718E2">
        <w:trPr>
          <w:trHeight w:val="406"/>
        </w:trPr>
        <w:tc>
          <w:tcPr>
            <w:tcW w:w="6603" w:type="dxa"/>
            <w:gridSpan w:val="2"/>
          </w:tcPr>
          <w:p w14:paraId="72BECAA0" w14:textId="77777777" w:rsidR="009718E2" w:rsidRPr="00317894" w:rsidRDefault="009718E2" w:rsidP="00317894">
            <w:pPr>
              <w:jc w:val="center"/>
              <w:rPr>
                <w:rFonts w:ascii="標楷體" w:eastAsia="標楷體" w:hAnsi="標楷體"/>
              </w:rPr>
            </w:pPr>
            <w:bookmarkStart w:id="1" w:name="_Hlk90625756"/>
            <w:r w:rsidRPr="00317894">
              <w:rPr>
                <w:rFonts w:ascii="標楷體" w:eastAsia="標楷體" w:hAnsi="標楷體" w:hint="eastAsia"/>
              </w:rPr>
              <w:t>考評項目</w:t>
            </w:r>
          </w:p>
        </w:tc>
        <w:tc>
          <w:tcPr>
            <w:tcW w:w="4252" w:type="dxa"/>
          </w:tcPr>
          <w:p w14:paraId="1C705403" w14:textId="77777777" w:rsidR="009718E2" w:rsidRPr="00317894" w:rsidRDefault="009718E2" w:rsidP="00317894">
            <w:pPr>
              <w:jc w:val="center"/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次數/人數/課程數</w:t>
            </w:r>
          </w:p>
        </w:tc>
      </w:tr>
      <w:tr w:rsidR="009718E2" w:rsidRPr="00317894" w14:paraId="6DD9B1D4" w14:textId="77777777" w:rsidTr="009718E2">
        <w:trPr>
          <w:trHeight w:val="389"/>
        </w:trPr>
        <w:tc>
          <w:tcPr>
            <w:tcW w:w="3823" w:type="dxa"/>
            <w:vMerge w:val="restart"/>
            <w:vAlign w:val="center"/>
          </w:tcPr>
          <w:p w14:paraId="47A5E2BC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17894">
              <w:rPr>
                <w:rFonts w:ascii="標楷體" w:eastAsia="標楷體" w:hAnsi="標楷體"/>
                <w:szCs w:val="24"/>
              </w:rPr>
              <w:t>提供學生就業輔導、職涯規劃、職涯量表結果等諮詢次數</w:t>
            </w:r>
          </w:p>
        </w:tc>
        <w:tc>
          <w:tcPr>
            <w:tcW w:w="2780" w:type="dxa"/>
          </w:tcPr>
          <w:p w14:paraId="41F81951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就業輔導</w:t>
            </w:r>
          </w:p>
        </w:tc>
        <w:tc>
          <w:tcPr>
            <w:tcW w:w="4252" w:type="dxa"/>
          </w:tcPr>
          <w:p w14:paraId="65F01C27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0659D2D6" w14:textId="77777777" w:rsidTr="009718E2">
        <w:trPr>
          <w:trHeight w:val="389"/>
        </w:trPr>
        <w:tc>
          <w:tcPr>
            <w:tcW w:w="3823" w:type="dxa"/>
            <w:vMerge/>
            <w:vAlign w:val="center"/>
          </w:tcPr>
          <w:p w14:paraId="538811B1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0" w:type="dxa"/>
          </w:tcPr>
          <w:p w14:paraId="261BA0EC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職涯規劃</w:t>
            </w:r>
          </w:p>
        </w:tc>
        <w:tc>
          <w:tcPr>
            <w:tcW w:w="4252" w:type="dxa"/>
          </w:tcPr>
          <w:p w14:paraId="0CF94D9D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31C5E2B1" w14:textId="77777777" w:rsidTr="009718E2">
        <w:trPr>
          <w:trHeight w:val="389"/>
        </w:trPr>
        <w:tc>
          <w:tcPr>
            <w:tcW w:w="3823" w:type="dxa"/>
            <w:vMerge/>
            <w:vAlign w:val="center"/>
          </w:tcPr>
          <w:p w14:paraId="3EFA1E81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1C710EA3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職涯量表結果</w:t>
            </w:r>
          </w:p>
        </w:tc>
        <w:tc>
          <w:tcPr>
            <w:tcW w:w="4252" w:type="dxa"/>
          </w:tcPr>
          <w:p w14:paraId="384B398A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03CFF402" w14:textId="77777777" w:rsidTr="009718E2">
        <w:trPr>
          <w:trHeight w:val="406"/>
        </w:trPr>
        <w:tc>
          <w:tcPr>
            <w:tcW w:w="3823" w:type="dxa"/>
            <w:vAlign w:val="center"/>
          </w:tcPr>
          <w:p w14:paraId="0F967CC4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配合校級學生職涯發展任務，赴校外實習機構瞭解實習工作環境及內容，協助各系公布校外實習機構之名稱、地點、工作性質、給付之薪資、膳宿狀況等資料，提供學生參考，適時提供實習與就業資源之次數</w:t>
            </w:r>
          </w:p>
        </w:tc>
        <w:tc>
          <w:tcPr>
            <w:tcW w:w="2780" w:type="dxa"/>
            <w:tcBorders>
              <w:bottom w:val="single" w:sz="4" w:space="0" w:color="auto"/>
              <w:tl2br w:val="single" w:sz="4" w:space="0" w:color="auto"/>
            </w:tcBorders>
          </w:tcPr>
          <w:p w14:paraId="1B3D243A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13A38151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637C4926" w14:textId="77777777" w:rsidTr="009718E2">
        <w:trPr>
          <w:trHeight w:val="406"/>
        </w:trPr>
        <w:tc>
          <w:tcPr>
            <w:tcW w:w="3823" w:type="dxa"/>
            <w:vMerge w:val="restart"/>
            <w:vAlign w:val="center"/>
          </w:tcPr>
          <w:p w14:paraId="5BD09E0F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</w:rPr>
              <w:t>系所特色職涯活動，如職涯講座、校外參訪之次數</w:t>
            </w:r>
          </w:p>
        </w:tc>
        <w:tc>
          <w:tcPr>
            <w:tcW w:w="2780" w:type="dxa"/>
            <w:tcBorders>
              <w:bottom w:val="single" w:sz="4" w:space="0" w:color="auto"/>
              <w:tl2br w:val="nil"/>
            </w:tcBorders>
          </w:tcPr>
          <w:p w14:paraId="6D4C9229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職涯講座</w:t>
            </w:r>
          </w:p>
        </w:tc>
        <w:tc>
          <w:tcPr>
            <w:tcW w:w="4252" w:type="dxa"/>
          </w:tcPr>
          <w:p w14:paraId="2D900EF4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4FB179C1" w14:textId="77777777" w:rsidTr="009718E2">
        <w:trPr>
          <w:trHeight w:val="406"/>
        </w:trPr>
        <w:tc>
          <w:tcPr>
            <w:tcW w:w="3823" w:type="dxa"/>
            <w:vMerge/>
            <w:vAlign w:val="center"/>
          </w:tcPr>
          <w:p w14:paraId="320F1BE2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tl2br w:val="nil"/>
            </w:tcBorders>
          </w:tcPr>
          <w:p w14:paraId="08AD8838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校外參訪</w:t>
            </w:r>
          </w:p>
        </w:tc>
        <w:tc>
          <w:tcPr>
            <w:tcW w:w="4252" w:type="dxa"/>
          </w:tcPr>
          <w:p w14:paraId="044F7B07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0A9D13ED" w14:textId="77777777" w:rsidTr="009718E2">
        <w:trPr>
          <w:trHeight w:val="389"/>
        </w:trPr>
        <w:tc>
          <w:tcPr>
            <w:tcW w:w="3823" w:type="dxa"/>
            <w:vMerge w:val="restart"/>
            <w:vAlign w:val="center"/>
          </w:tcPr>
          <w:p w14:paraId="6698BDCC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輔導並鼓勵學生參與研產處辦理活動之系所學生參與人數</w:t>
            </w:r>
          </w:p>
        </w:tc>
        <w:tc>
          <w:tcPr>
            <w:tcW w:w="2780" w:type="dxa"/>
            <w:tcBorders>
              <w:bottom w:val="single" w:sz="4" w:space="0" w:color="auto"/>
              <w:tl2br w:val="nil"/>
            </w:tcBorders>
          </w:tcPr>
          <w:p w14:paraId="0CB62F67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職涯講座</w:t>
            </w:r>
          </w:p>
        </w:tc>
        <w:tc>
          <w:tcPr>
            <w:tcW w:w="4252" w:type="dxa"/>
          </w:tcPr>
          <w:p w14:paraId="4445324C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5BCED7E1" w14:textId="77777777" w:rsidTr="009718E2">
        <w:trPr>
          <w:trHeight w:val="389"/>
        </w:trPr>
        <w:tc>
          <w:tcPr>
            <w:tcW w:w="3823" w:type="dxa"/>
            <w:vMerge/>
            <w:vAlign w:val="center"/>
          </w:tcPr>
          <w:p w14:paraId="47122757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tl2br w:val="nil"/>
            </w:tcBorders>
          </w:tcPr>
          <w:p w14:paraId="1E7C0FF2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校外參訪</w:t>
            </w:r>
          </w:p>
        </w:tc>
        <w:tc>
          <w:tcPr>
            <w:tcW w:w="4252" w:type="dxa"/>
          </w:tcPr>
          <w:p w14:paraId="187C7A81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0123FE15" w14:textId="77777777" w:rsidTr="009718E2">
        <w:trPr>
          <w:trHeight w:val="389"/>
        </w:trPr>
        <w:tc>
          <w:tcPr>
            <w:tcW w:w="3823" w:type="dxa"/>
            <w:vMerge/>
            <w:vAlign w:val="center"/>
          </w:tcPr>
          <w:p w14:paraId="293CCB26" w14:textId="77777777" w:rsidR="009718E2" w:rsidRPr="00317894" w:rsidRDefault="009718E2" w:rsidP="0031789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tl2br w:val="nil"/>
            </w:tcBorders>
          </w:tcPr>
          <w:p w14:paraId="1C4A46AD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實習/就業徵才說明會</w:t>
            </w:r>
          </w:p>
        </w:tc>
        <w:tc>
          <w:tcPr>
            <w:tcW w:w="4252" w:type="dxa"/>
          </w:tcPr>
          <w:p w14:paraId="68861477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39967B8D" w14:textId="77777777" w:rsidTr="009718E2">
        <w:trPr>
          <w:trHeight w:val="406"/>
        </w:trPr>
        <w:tc>
          <w:tcPr>
            <w:tcW w:w="3823" w:type="dxa"/>
          </w:tcPr>
          <w:p w14:paraId="5CD70BEC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/>
                <w:szCs w:val="24"/>
              </w:rPr>
              <w:t>參加輔導知能之校外研習及活動</w:t>
            </w:r>
            <w:r w:rsidRPr="00317894">
              <w:rPr>
                <w:rFonts w:ascii="標楷體" w:eastAsia="標楷體" w:hAnsi="標楷體" w:hint="eastAsia"/>
              </w:rPr>
              <w:t>之次數</w:t>
            </w:r>
          </w:p>
        </w:tc>
        <w:tc>
          <w:tcPr>
            <w:tcW w:w="2780" w:type="dxa"/>
            <w:tcBorders>
              <w:bottom w:val="single" w:sz="4" w:space="0" w:color="auto"/>
              <w:tl2br w:val="single" w:sz="4" w:space="0" w:color="auto"/>
            </w:tcBorders>
          </w:tcPr>
          <w:p w14:paraId="40F14197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026E0F88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718E2" w:rsidRPr="00317894" w14:paraId="5E7DB2AB" w14:textId="77777777" w:rsidTr="009718E2">
        <w:trPr>
          <w:trHeight w:val="406"/>
        </w:trPr>
        <w:tc>
          <w:tcPr>
            <w:tcW w:w="3823" w:type="dxa"/>
          </w:tcPr>
          <w:p w14:paraId="5D0EB2FA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  <w:r w:rsidRPr="00317894">
              <w:rPr>
                <w:rFonts w:ascii="標楷體" w:eastAsia="標楷體" w:hAnsi="標楷體"/>
                <w:szCs w:val="24"/>
              </w:rPr>
              <w:t>使用教育部青年發展署教材課程數</w:t>
            </w:r>
          </w:p>
        </w:tc>
        <w:tc>
          <w:tcPr>
            <w:tcW w:w="2780" w:type="dxa"/>
            <w:tcBorders>
              <w:tl2br w:val="single" w:sz="4" w:space="0" w:color="auto"/>
            </w:tcBorders>
          </w:tcPr>
          <w:p w14:paraId="17F50A19" w14:textId="77777777" w:rsidR="009718E2" w:rsidRPr="00317894" w:rsidRDefault="009718E2" w:rsidP="0031789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2E911C6D" w14:textId="77777777" w:rsidR="009718E2" w:rsidRPr="00317894" w:rsidRDefault="009718E2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021F" w:rsidRPr="00317894" w14:paraId="0714AE1C" w14:textId="77777777" w:rsidTr="009718E2">
        <w:trPr>
          <w:trHeight w:val="406"/>
        </w:trPr>
        <w:tc>
          <w:tcPr>
            <w:tcW w:w="3823" w:type="dxa"/>
          </w:tcPr>
          <w:p w14:paraId="29545EC7" w14:textId="0AD8C535" w:rsidR="002E021F" w:rsidRPr="00317894" w:rsidRDefault="002E021F" w:rsidP="0031789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其他項目</w:t>
            </w:r>
          </w:p>
        </w:tc>
        <w:tc>
          <w:tcPr>
            <w:tcW w:w="2780" w:type="dxa"/>
            <w:tcBorders>
              <w:tl2br w:val="single" w:sz="4" w:space="0" w:color="auto"/>
            </w:tcBorders>
          </w:tcPr>
          <w:p w14:paraId="24C4BE94" w14:textId="77777777" w:rsidR="002E021F" w:rsidRPr="00317894" w:rsidRDefault="002E021F" w:rsidP="00317894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</w:tcPr>
          <w:p w14:paraId="2ACFF5C7" w14:textId="77777777" w:rsidR="002E021F" w:rsidRPr="00317894" w:rsidRDefault="002E021F" w:rsidP="0031789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7894" w:rsidRPr="00317894" w14:paraId="7EE87290" w14:textId="77777777" w:rsidTr="009718E2">
        <w:trPr>
          <w:trHeight w:val="389"/>
        </w:trPr>
        <w:tc>
          <w:tcPr>
            <w:tcW w:w="3823" w:type="dxa"/>
          </w:tcPr>
          <w:p w14:paraId="173C3FB0" w14:textId="420A1216" w:rsidR="00317894" w:rsidRPr="00317894" w:rsidRDefault="00317894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</w:rPr>
              <w:t>考核結果</w:t>
            </w:r>
          </w:p>
        </w:tc>
        <w:tc>
          <w:tcPr>
            <w:tcW w:w="7032" w:type="dxa"/>
            <w:gridSpan w:val="2"/>
          </w:tcPr>
          <w:p w14:paraId="7D63F62F" w14:textId="77777777" w:rsidR="00317894" w:rsidRPr="00317894" w:rsidRDefault="00317894" w:rsidP="00317894">
            <w:pPr>
              <w:rPr>
                <w:rFonts w:ascii="標楷體" w:eastAsia="標楷體" w:hAnsi="標楷體"/>
              </w:rPr>
            </w:pPr>
            <w:r w:rsidRPr="00317894">
              <w:rPr>
                <w:rFonts w:ascii="標楷體" w:eastAsia="標楷體" w:hAnsi="標楷體" w:hint="eastAsia"/>
                <w:szCs w:val="24"/>
              </w:rPr>
              <w:t>□通過□不通過</w:t>
            </w:r>
          </w:p>
        </w:tc>
      </w:tr>
      <w:bookmarkEnd w:id="1"/>
    </w:tbl>
    <w:p w14:paraId="36800A81" w14:textId="77777777" w:rsidR="00317894" w:rsidRPr="00317894" w:rsidRDefault="00317894" w:rsidP="00317894"/>
    <w:p w14:paraId="691FCB01" w14:textId="4E40C8E4" w:rsidR="00317894" w:rsidRPr="002E021F" w:rsidRDefault="00317894" w:rsidP="00317894">
      <w:pPr>
        <w:rPr>
          <w:rFonts w:ascii="標楷體" w:eastAsia="標楷體" w:hAnsi="標楷體"/>
          <w:sz w:val="28"/>
          <w:szCs w:val="28"/>
        </w:rPr>
      </w:pPr>
      <w:r w:rsidRPr="00317894">
        <w:rPr>
          <w:rFonts w:ascii="標楷體" w:eastAsia="標楷體" w:hAnsi="標楷體" w:hint="eastAsia"/>
          <w:sz w:val="28"/>
          <w:szCs w:val="28"/>
        </w:rPr>
        <w:t>系主任</w:t>
      </w:r>
      <w:r w:rsidR="002E021F" w:rsidRPr="00317894">
        <w:rPr>
          <w:rFonts w:ascii="標楷體" w:eastAsia="標楷體" w:hAnsi="標楷體" w:hint="eastAsia"/>
          <w:sz w:val="28"/>
          <w:szCs w:val="28"/>
        </w:rPr>
        <w:t>簽名</w:t>
      </w:r>
      <w:r w:rsidRPr="00317894">
        <w:rPr>
          <w:rFonts w:ascii="標楷體" w:eastAsia="標楷體" w:hAnsi="標楷體" w:hint="eastAsia"/>
          <w:sz w:val="28"/>
          <w:szCs w:val="28"/>
        </w:rPr>
        <w:t>：</w:t>
      </w:r>
      <w:r w:rsidR="002E021F" w:rsidRPr="002E021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E021F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E021F" w:rsidRPr="002E021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03BBE4E5" w14:textId="77777777" w:rsidR="00317894" w:rsidRPr="00317894" w:rsidRDefault="00317894" w:rsidP="00317894">
      <w:pPr>
        <w:rPr>
          <w:rFonts w:ascii="標楷體" w:eastAsia="標楷體" w:hAnsi="標楷體"/>
          <w:sz w:val="28"/>
          <w:szCs w:val="28"/>
        </w:rPr>
      </w:pPr>
    </w:p>
    <w:p w14:paraId="5A48DE83" w14:textId="21B46F1D" w:rsidR="00317894" w:rsidRPr="002E021F" w:rsidRDefault="002E021F" w:rsidP="00317894">
      <w:pPr>
        <w:rPr>
          <w:rFonts w:ascii="標楷體" w:eastAsia="標楷體" w:hAnsi="標楷體"/>
          <w:sz w:val="28"/>
          <w:szCs w:val="28"/>
          <w:u w:val="single"/>
        </w:rPr>
      </w:pPr>
      <w:r w:rsidRPr="00317894">
        <w:rPr>
          <w:rFonts w:ascii="標楷體" w:eastAsia="標楷體" w:hAnsi="標楷體" w:hint="eastAsia"/>
          <w:sz w:val="28"/>
          <w:szCs w:val="28"/>
        </w:rPr>
        <w:t>院長簽名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17894">
        <w:rPr>
          <w:rFonts w:ascii="標楷體" w:eastAsia="標楷體" w:hAnsi="標楷體" w:hint="eastAsia"/>
          <w:sz w:val="28"/>
          <w:szCs w:val="28"/>
        </w:rPr>
        <w:t>：</w:t>
      </w:r>
      <w:r w:rsidRPr="002E021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2E021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25FE2B03" w14:textId="77777777" w:rsidR="00317894" w:rsidRPr="00317894" w:rsidRDefault="00317894" w:rsidP="00AA385B">
      <w:pPr>
        <w:adjustRightInd w:val="0"/>
        <w:snapToGrid w:val="0"/>
        <w:spacing w:line="480" w:lineRule="exact"/>
        <w:ind w:leftChars="484" w:left="1383" w:hangingChars="79" w:hanging="221"/>
        <w:jc w:val="both"/>
        <w:textAlignment w:val="baseline"/>
        <w:rPr>
          <w:rFonts w:ascii="Times New Roman" w:eastAsia="標楷體" w:hAnsi="Times New Roman"/>
          <w:sz w:val="28"/>
          <w:szCs w:val="28"/>
          <w:lang w:val="x-none"/>
        </w:rPr>
      </w:pPr>
    </w:p>
    <w:sectPr w:rsidR="00317894" w:rsidRPr="00317894" w:rsidSect="00D04A83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B8A4" w14:textId="77777777" w:rsidR="00CC6CC4" w:rsidRDefault="00CC6CC4" w:rsidP="00D103CC">
      <w:r>
        <w:separator/>
      </w:r>
    </w:p>
  </w:endnote>
  <w:endnote w:type="continuationSeparator" w:id="0">
    <w:p w14:paraId="6094AF7A" w14:textId="77777777" w:rsidR="00CC6CC4" w:rsidRDefault="00CC6CC4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01FD" w14:textId="77777777" w:rsidR="00CC6CC4" w:rsidRDefault="00CC6CC4" w:rsidP="00D103CC">
      <w:r>
        <w:separator/>
      </w:r>
    </w:p>
  </w:footnote>
  <w:footnote w:type="continuationSeparator" w:id="0">
    <w:p w14:paraId="6C29FE84" w14:textId="77777777" w:rsidR="00CC6CC4" w:rsidRDefault="00CC6CC4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B4A5" w14:textId="77777777" w:rsidR="004C3668" w:rsidRDefault="004C3668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99.75pt;height:54pt" o:bullet="t">
        <v:imagedata r:id="rId1" o:title="clip_image002"/>
      </v:shape>
    </w:pict>
  </w:numPicBullet>
  <w:numPicBullet w:numPicBulletId="1">
    <w:pict>
      <v:shape id="_x0000_i1116" type="#_x0000_t75" style="width:12pt;height:12pt" o:bullet="t">
        <v:imagedata r:id="rId2" o:title="art5460"/>
      </v:shape>
    </w:pict>
  </w:numPicBullet>
  <w:abstractNum w:abstractNumId="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169633DB"/>
    <w:multiLevelType w:val="hybridMultilevel"/>
    <w:tmpl w:val="E0B2AEF8"/>
    <w:lvl w:ilvl="0" w:tplc="FFFFFFFF">
      <w:start w:val="1"/>
      <w:numFmt w:val="taiwaneseCountingThousand"/>
      <w:lvlText w:val="第%1條"/>
      <w:lvlJc w:val="left"/>
      <w:pPr>
        <w:ind w:left="840" w:hanging="840"/>
      </w:pPr>
      <w:rPr>
        <w:rFonts w:ascii="標楷體" w:eastAsia="標楷體" w:hAnsi="標楷體"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61E1456"/>
    <w:multiLevelType w:val="hybridMultilevel"/>
    <w:tmpl w:val="7076EF9E"/>
    <w:lvl w:ilvl="0" w:tplc="FFFFFFFF">
      <w:start w:val="1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5C7F73"/>
    <w:multiLevelType w:val="hybridMultilevel"/>
    <w:tmpl w:val="6AC8F1EA"/>
    <w:lvl w:ilvl="0" w:tplc="FFFFFFFF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7D79E6"/>
    <w:multiLevelType w:val="hybridMultilevel"/>
    <w:tmpl w:val="34CCDFBC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0913DC"/>
    <w:multiLevelType w:val="hybridMultilevel"/>
    <w:tmpl w:val="E93A1E88"/>
    <w:lvl w:ilvl="0" w:tplc="FFFFFFFF">
      <w:start w:val="1"/>
      <w:numFmt w:val="taiwaneseCountingThousand"/>
      <w:lvlText w:val="%1、"/>
      <w:lvlJc w:val="left"/>
      <w:pPr>
        <w:ind w:left="84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14F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181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52D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4E5C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38A6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1F4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00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91A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1F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3BA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5B8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894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36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1A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AEC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52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283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2D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B31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B9D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27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951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2A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AC4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B0E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0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BD3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0D34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6F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99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7AC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4AC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C23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8E2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4BA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887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66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85B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3EAB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62E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B94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DE0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CC4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4A83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DC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7A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958"/>
    <w:rsid w:val="00E47A0D"/>
    <w:rsid w:val="00E47EF8"/>
    <w:rsid w:val="00E503E2"/>
    <w:rsid w:val="00E50417"/>
    <w:rsid w:val="00E50502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BD8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CF2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643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51B5C"/>
  <w15:docId w15:val="{0AF613B6-F8EF-4364-B520-1B8D732F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標1 字元,(二) 字元,lp1 字元,FooterText 字元,numbered 字元,List Paragraph1 字元,Paragraphe de liste1 字元,清單段落31 字元,標題一 字元,一、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table" w:customStyle="1" w:styleId="48">
    <w:name w:val="表格格線48"/>
    <w:basedOn w:val="a1"/>
    <w:next w:val="ac"/>
    <w:uiPriority w:val="39"/>
    <w:rsid w:val="003178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86B4E8-41E2-4B53-8BAF-3463E1D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285</Words>
  <Characters>1629</Characters>
  <Application>Microsoft Office Word</Application>
  <DocSecurity>0</DocSecurity>
  <Lines>13</Lines>
  <Paragraphs>3</Paragraphs>
  <ScaleCrop>false</ScaleCrop>
  <Company>HOME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麗珠 曾</cp:lastModifiedBy>
  <cp:revision>7</cp:revision>
  <cp:lastPrinted>2014-08-01T03:33:00Z</cp:lastPrinted>
  <dcterms:created xsi:type="dcterms:W3CDTF">2021-08-17T02:42:00Z</dcterms:created>
  <dcterms:modified xsi:type="dcterms:W3CDTF">2022-02-16T02:50:00Z</dcterms:modified>
</cp:coreProperties>
</file>