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28" w:rsidRPr="007226C7" w:rsidRDefault="003B3F28" w:rsidP="003B3F28">
      <w:pPr>
        <w:pStyle w:val="Default"/>
        <w:spacing w:line="360" w:lineRule="auto"/>
        <w:ind w:left="1"/>
        <w:jc w:val="center"/>
        <w:rPr>
          <w:rFonts w:ascii="Times New Roman" w:eastAsia="標楷體" w:hAnsi="Times New Roman" w:cs="Times New Roman"/>
          <w:b/>
          <w:spacing w:val="-4"/>
          <w:sz w:val="32"/>
          <w:szCs w:val="32"/>
        </w:rPr>
      </w:pPr>
      <w:bookmarkStart w:id="0" w:name="_GoBack"/>
      <w:bookmarkEnd w:id="0"/>
      <w:r w:rsidRPr="007226C7">
        <w:rPr>
          <w:rFonts w:ascii="Times New Roman" w:eastAsia="標楷體" w:hAnsi="Times New Roman" w:cs="Times New Roman"/>
          <w:b/>
          <w:spacing w:val="-4"/>
          <w:sz w:val="32"/>
          <w:szCs w:val="32"/>
        </w:rPr>
        <w:t>南</w:t>
      </w:r>
      <w:proofErr w:type="gramStart"/>
      <w:r w:rsidRPr="007226C7">
        <w:rPr>
          <w:rFonts w:ascii="Times New Roman" w:eastAsia="標楷體" w:hAnsi="Times New Roman" w:cs="Times New Roman"/>
          <w:b/>
          <w:spacing w:val="-4"/>
          <w:sz w:val="32"/>
          <w:szCs w:val="32"/>
        </w:rPr>
        <w:t>臺</w:t>
      </w:r>
      <w:proofErr w:type="gramEnd"/>
      <w:r w:rsidRPr="007226C7">
        <w:rPr>
          <w:rFonts w:ascii="Times New Roman" w:eastAsia="標楷體" w:hAnsi="Times New Roman" w:cs="Times New Roman"/>
          <w:b/>
          <w:spacing w:val="-4"/>
          <w:sz w:val="32"/>
          <w:szCs w:val="32"/>
        </w:rPr>
        <w:t>科技大學光電工程系學生校外實習與就業輔導委員會設置辦法</w:t>
      </w:r>
    </w:p>
    <w:p w:rsidR="003B3F28" w:rsidRPr="007226C7" w:rsidRDefault="003B3F28" w:rsidP="003B3F28">
      <w:pPr>
        <w:spacing w:line="360" w:lineRule="auto"/>
        <w:ind w:leftChars="-225" w:left="-540"/>
        <w:jc w:val="right"/>
        <w:rPr>
          <w:rFonts w:ascii="Times New Roman" w:eastAsia="標楷體" w:hAnsi="Times New Roman"/>
          <w:color w:val="000000"/>
          <w:sz w:val="20"/>
          <w:szCs w:val="20"/>
        </w:rPr>
      </w:pPr>
      <w:r w:rsidRPr="007226C7">
        <w:rPr>
          <w:rFonts w:ascii="Times New Roman" w:eastAsia="標楷體" w:hAnsi="Times New Roman"/>
          <w:sz w:val="20"/>
          <w:szCs w:val="20"/>
        </w:rPr>
        <w:t>民國</w:t>
      </w:r>
      <w:r w:rsidRPr="007226C7">
        <w:rPr>
          <w:rFonts w:ascii="Times New Roman" w:eastAsia="標楷體" w:hAnsi="Times New Roman"/>
          <w:sz w:val="20"/>
          <w:szCs w:val="20"/>
        </w:rPr>
        <w:t>102</w:t>
      </w:r>
      <w:r w:rsidRPr="007226C7">
        <w:rPr>
          <w:rFonts w:ascii="Times New Roman" w:eastAsia="標楷體" w:hAnsi="Times New Roman"/>
          <w:sz w:val="20"/>
          <w:szCs w:val="20"/>
        </w:rPr>
        <w:t>年</w:t>
      </w:r>
      <w:r w:rsidRPr="007226C7">
        <w:rPr>
          <w:rFonts w:ascii="Times New Roman" w:eastAsia="標楷體" w:hAnsi="Times New Roman"/>
          <w:sz w:val="20"/>
          <w:szCs w:val="20"/>
        </w:rPr>
        <w:t>2</w:t>
      </w:r>
      <w:r w:rsidRPr="007226C7">
        <w:rPr>
          <w:rFonts w:ascii="Times New Roman" w:eastAsia="標楷體" w:hAnsi="Times New Roman"/>
          <w:sz w:val="20"/>
          <w:szCs w:val="20"/>
        </w:rPr>
        <w:t>月</w:t>
      </w:r>
      <w:r w:rsidRPr="007226C7">
        <w:rPr>
          <w:rFonts w:ascii="Times New Roman" w:eastAsia="標楷體" w:hAnsi="Times New Roman"/>
          <w:sz w:val="20"/>
          <w:szCs w:val="20"/>
        </w:rPr>
        <w:t>27</w:t>
      </w:r>
      <w:r w:rsidRPr="007226C7">
        <w:rPr>
          <w:rFonts w:ascii="Times New Roman" w:eastAsia="標楷體" w:hAnsi="Times New Roman"/>
          <w:sz w:val="20"/>
          <w:szCs w:val="20"/>
        </w:rPr>
        <w:t>日系務會議</w:t>
      </w:r>
      <w:r w:rsidR="00C121BB" w:rsidRPr="007226C7">
        <w:rPr>
          <w:rFonts w:ascii="Times New Roman" w:eastAsia="標楷體" w:hAnsi="Times New Roman"/>
          <w:sz w:val="20"/>
          <w:szCs w:val="20"/>
        </w:rPr>
        <w:t>訂定</w:t>
      </w:r>
      <w:r w:rsidRPr="007226C7">
        <w:rPr>
          <w:rFonts w:ascii="Times New Roman" w:eastAsia="標楷體" w:hAnsi="Times New Roman"/>
          <w:sz w:val="20"/>
          <w:szCs w:val="20"/>
        </w:rPr>
        <w:t>通過</w:t>
      </w:r>
    </w:p>
    <w:p w:rsidR="00C01AC6" w:rsidRPr="007226C7" w:rsidRDefault="00C01AC6" w:rsidP="00C01AC6">
      <w:pPr>
        <w:adjustRightInd w:val="0"/>
        <w:spacing w:line="360" w:lineRule="atLeast"/>
        <w:ind w:leftChars="-225" w:left="-540"/>
        <w:jc w:val="right"/>
        <w:textAlignment w:val="baseline"/>
        <w:rPr>
          <w:rFonts w:ascii="Times New Roman" w:eastAsia="標楷體" w:hAnsi="Times New Roman"/>
          <w:kern w:val="0"/>
          <w:sz w:val="20"/>
          <w:szCs w:val="20"/>
        </w:rPr>
      </w:pPr>
      <w:r w:rsidRPr="007226C7">
        <w:rPr>
          <w:rFonts w:ascii="Times New Roman" w:eastAsia="標楷體" w:hAnsi="Times New Roman"/>
          <w:kern w:val="0"/>
          <w:sz w:val="20"/>
          <w:szCs w:val="20"/>
        </w:rPr>
        <w:t>民國</w:t>
      </w:r>
      <w:r w:rsidRPr="007226C7">
        <w:rPr>
          <w:rFonts w:ascii="Times New Roman" w:eastAsia="標楷體" w:hAnsi="Times New Roman"/>
          <w:kern w:val="0"/>
          <w:sz w:val="20"/>
          <w:szCs w:val="20"/>
        </w:rPr>
        <w:t>103</w:t>
      </w:r>
      <w:r w:rsidRPr="007226C7">
        <w:rPr>
          <w:rFonts w:ascii="Times New Roman" w:eastAsia="標楷體" w:hAnsi="Times New Roman"/>
          <w:kern w:val="0"/>
          <w:sz w:val="20"/>
          <w:szCs w:val="20"/>
        </w:rPr>
        <w:t>年</w:t>
      </w:r>
      <w:r w:rsidRPr="007226C7">
        <w:rPr>
          <w:rFonts w:ascii="Times New Roman" w:eastAsia="標楷體" w:hAnsi="Times New Roman"/>
          <w:kern w:val="0"/>
          <w:sz w:val="20"/>
          <w:szCs w:val="20"/>
        </w:rPr>
        <w:t>9</w:t>
      </w:r>
      <w:r w:rsidRPr="007226C7">
        <w:rPr>
          <w:rFonts w:ascii="Times New Roman" w:eastAsia="標楷體" w:hAnsi="Times New Roman"/>
          <w:kern w:val="0"/>
          <w:sz w:val="20"/>
          <w:szCs w:val="20"/>
        </w:rPr>
        <w:t>月</w:t>
      </w:r>
      <w:r w:rsidRPr="007226C7">
        <w:rPr>
          <w:rFonts w:ascii="Times New Roman" w:eastAsia="標楷體" w:hAnsi="Times New Roman"/>
          <w:kern w:val="0"/>
          <w:sz w:val="20"/>
          <w:szCs w:val="20"/>
        </w:rPr>
        <w:t>17</w:t>
      </w:r>
      <w:r w:rsidRPr="007226C7">
        <w:rPr>
          <w:rFonts w:ascii="Times New Roman" w:eastAsia="標楷體" w:hAnsi="Times New Roman"/>
          <w:kern w:val="0"/>
          <w:sz w:val="20"/>
          <w:szCs w:val="20"/>
        </w:rPr>
        <w:t>日系</w:t>
      </w:r>
      <w:proofErr w:type="gramStart"/>
      <w:r w:rsidRPr="007226C7">
        <w:rPr>
          <w:rFonts w:ascii="Times New Roman" w:eastAsia="標楷體" w:hAnsi="Times New Roman"/>
          <w:kern w:val="0"/>
          <w:sz w:val="20"/>
          <w:szCs w:val="20"/>
        </w:rPr>
        <w:t>務</w:t>
      </w:r>
      <w:proofErr w:type="gramEnd"/>
      <w:r w:rsidRPr="007226C7">
        <w:rPr>
          <w:rFonts w:ascii="Times New Roman" w:eastAsia="標楷體" w:hAnsi="Times New Roman"/>
          <w:kern w:val="0"/>
          <w:sz w:val="20"/>
          <w:szCs w:val="20"/>
        </w:rPr>
        <w:t>會議修正通過</w:t>
      </w:r>
    </w:p>
    <w:p w:rsidR="003B3F28" w:rsidRPr="007226C7" w:rsidRDefault="003B3F28" w:rsidP="003B3F28">
      <w:pPr>
        <w:spacing w:line="360" w:lineRule="auto"/>
        <w:ind w:leftChars="-225" w:left="-540"/>
        <w:jc w:val="right"/>
        <w:rPr>
          <w:rFonts w:ascii="Times New Roman" w:eastAsia="標楷體" w:hAnsi="Times New Roman"/>
          <w:color w:val="000000"/>
          <w:szCs w:val="24"/>
        </w:rPr>
      </w:pPr>
    </w:p>
    <w:p w:rsidR="00C01AC6" w:rsidRPr="007226C7" w:rsidRDefault="00C01AC6" w:rsidP="00C01AC6">
      <w:pPr>
        <w:autoSpaceDE w:val="0"/>
        <w:autoSpaceDN w:val="0"/>
        <w:adjustRightInd w:val="0"/>
        <w:snapToGrid w:val="0"/>
        <w:spacing w:beforeLines="50" w:before="180" w:afterLines="50" w:after="180"/>
        <w:ind w:left="1120" w:hangingChars="400" w:hanging="112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7226C7">
        <w:rPr>
          <w:rFonts w:ascii="Times New Roman" w:eastAsia="標楷體" w:hAnsi="Times New Roman"/>
          <w:color w:val="000000"/>
          <w:kern w:val="0"/>
          <w:sz w:val="28"/>
          <w:szCs w:val="28"/>
        </w:rPr>
        <w:t>第一條　南</w:t>
      </w:r>
      <w:proofErr w:type="gramStart"/>
      <w:r w:rsidRPr="007226C7">
        <w:rPr>
          <w:rFonts w:ascii="Times New Roman" w:eastAsia="標楷體" w:hAnsi="Times New Roman"/>
          <w:color w:val="000000"/>
          <w:kern w:val="0"/>
          <w:sz w:val="28"/>
          <w:szCs w:val="28"/>
        </w:rPr>
        <w:t>臺</w:t>
      </w:r>
      <w:proofErr w:type="gramEnd"/>
      <w:r w:rsidRPr="007226C7">
        <w:rPr>
          <w:rFonts w:ascii="Times New Roman" w:eastAsia="標楷體" w:hAnsi="Times New Roman"/>
          <w:color w:val="000000"/>
          <w:kern w:val="0"/>
          <w:sz w:val="28"/>
          <w:szCs w:val="28"/>
        </w:rPr>
        <w:t>科技大學光電工程系（以下簡稱本系）為推動學生校外實習課程，提昇學生職場適應力與競爭力，依南</w:t>
      </w:r>
      <w:proofErr w:type="gramStart"/>
      <w:r w:rsidRPr="007226C7">
        <w:rPr>
          <w:rFonts w:ascii="Times New Roman" w:eastAsia="標楷體" w:hAnsi="Times New Roman"/>
          <w:color w:val="000000"/>
          <w:kern w:val="0"/>
          <w:sz w:val="28"/>
          <w:szCs w:val="28"/>
        </w:rPr>
        <w:t>臺</w:t>
      </w:r>
      <w:proofErr w:type="gramEnd"/>
      <w:r w:rsidRPr="007226C7">
        <w:rPr>
          <w:rFonts w:ascii="Times New Roman" w:eastAsia="標楷體" w:hAnsi="Times New Roman"/>
          <w:color w:val="000000"/>
          <w:kern w:val="0"/>
          <w:sz w:val="28"/>
          <w:szCs w:val="28"/>
        </w:rPr>
        <w:t>科技大學學生校外實習實施辦法，設立『光電工程系學生校外實習與就業輔導委員會』</w:t>
      </w:r>
      <w:r w:rsidRPr="007226C7">
        <w:rPr>
          <w:rFonts w:ascii="Times New Roman" w:eastAsia="標楷體" w:hAnsi="Times New Roman"/>
          <w:color w:val="000000"/>
          <w:kern w:val="0"/>
          <w:sz w:val="28"/>
          <w:szCs w:val="28"/>
        </w:rPr>
        <w:t>(</w:t>
      </w:r>
      <w:r w:rsidRPr="007226C7">
        <w:rPr>
          <w:rFonts w:ascii="Times New Roman" w:eastAsia="標楷體" w:hAnsi="Times New Roman"/>
          <w:color w:val="000000"/>
          <w:kern w:val="0"/>
          <w:sz w:val="28"/>
          <w:szCs w:val="28"/>
        </w:rPr>
        <w:t>以下簡稱本委員會</w:t>
      </w:r>
      <w:r w:rsidRPr="007226C7">
        <w:rPr>
          <w:rFonts w:ascii="Times New Roman" w:eastAsia="標楷體" w:hAnsi="Times New Roman"/>
          <w:color w:val="000000"/>
          <w:kern w:val="0"/>
          <w:sz w:val="28"/>
          <w:szCs w:val="28"/>
        </w:rPr>
        <w:t>)</w:t>
      </w:r>
      <w:r w:rsidRPr="007226C7">
        <w:rPr>
          <w:rFonts w:ascii="Times New Roman" w:eastAsia="標楷體" w:hAnsi="Times New Roman"/>
          <w:color w:val="000000"/>
          <w:kern w:val="0"/>
          <w:sz w:val="28"/>
          <w:szCs w:val="28"/>
        </w:rPr>
        <w:t>。</w:t>
      </w:r>
    </w:p>
    <w:p w:rsidR="00C01AC6" w:rsidRPr="007226C7" w:rsidRDefault="00C01AC6" w:rsidP="00C01AC6">
      <w:pPr>
        <w:autoSpaceDE w:val="0"/>
        <w:autoSpaceDN w:val="0"/>
        <w:adjustRightInd w:val="0"/>
        <w:snapToGrid w:val="0"/>
        <w:spacing w:beforeLines="50" w:before="180" w:afterLines="50" w:after="180"/>
        <w:ind w:left="1120" w:hangingChars="400" w:hanging="112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7226C7">
        <w:rPr>
          <w:rFonts w:ascii="Times New Roman" w:eastAsia="標楷體" w:hAnsi="Times New Roman"/>
          <w:color w:val="000000"/>
          <w:kern w:val="0"/>
          <w:sz w:val="28"/>
          <w:szCs w:val="28"/>
        </w:rPr>
        <w:t>第二條　本委員會成員由系主任及本系專任教師組成，其中班導師為當然委員，並由系主任指定召集人。由本委員會召集人視需要得召開會議，負責規劃與執行本系學生校外實習相關業務，包含實習單位確認、實習說明會、實習座談、輔導訪視、成績考核等。</w:t>
      </w:r>
    </w:p>
    <w:p w:rsidR="00C01AC6" w:rsidRPr="007226C7" w:rsidRDefault="00C01AC6" w:rsidP="00C01AC6">
      <w:pPr>
        <w:autoSpaceDE w:val="0"/>
        <w:autoSpaceDN w:val="0"/>
        <w:adjustRightInd w:val="0"/>
        <w:snapToGrid w:val="0"/>
        <w:spacing w:beforeLines="50" w:before="180" w:afterLines="50" w:after="180"/>
        <w:ind w:left="1120" w:hangingChars="400" w:hanging="112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7226C7">
        <w:rPr>
          <w:rFonts w:ascii="Times New Roman" w:eastAsia="標楷體" w:hAnsi="Times New Roman"/>
          <w:color w:val="000000"/>
          <w:kern w:val="0"/>
          <w:sz w:val="28"/>
          <w:szCs w:val="28"/>
        </w:rPr>
        <w:t>第三條　實習委員會每學期開會一次，會議由主任委員召集並擔任主席，必要時得加開臨時會議。會議召開須有二分之一以上委員出席，出席委員二分之</w:t>
      </w:r>
      <w:proofErr w:type="gramStart"/>
      <w:r w:rsidRPr="007226C7">
        <w:rPr>
          <w:rFonts w:ascii="Times New Roman" w:eastAsia="標楷體" w:hAnsi="Times New Roman"/>
          <w:color w:val="000000"/>
          <w:kern w:val="0"/>
          <w:sz w:val="28"/>
          <w:szCs w:val="28"/>
        </w:rPr>
        <w:t>ㄧ</w:t>
      </w:r>
      <w:proofErr w:type="gramEnd"/>
      <w:r w:rsidRPr="007226C7">
        <w:rPr>
          <w:rFonts w:ascii="Times New Roman" w:eastAsia="標楷體" w:hAnsi="Times New Roman"/>
          <w:color w:val="000000"/>
          <w:kern w:val="0"/>
          <w:sz w:val="28"/>
          <w:szCs w:val="28"/>
        </w:rPr>
        <w:t>以上同意始可決議。</w:t>
      </w:r>
    </w:p>
    <w:p w:rsidR="00C01AC6" w:rsidRPr="007226C7" w:rsidRDefault="00C01AC6" w:rsidP="00C01AC6">
      <w:pPr>
        <w:autoSpaceDE w:val="0"/>
        <w:autoSpaceDN w:val="0"/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7226C7">
        <w:rPr>
          <w:rFonts w:ascii="Times New Roman" w:eastAsia="標楷體" w:hAnsi="Times New Roman"/>
          <w:color w:val="000000"/>
          <w:kern w:val="0"/>
          <w:sz w:val="28"/>
          <w:szCs w:val="28"/>
        </w:rPr>
        <w:t>第四條　本辦法經系</w:t>
      </w:r>
      <w:proofErr w:type="gramStart"/>
      <w:r w:rsidRPr="007226C7">
        <w:rPr>
          <w:rFonts w:ascii="Times New Roman" w:eastAsia="標楷體" w:hAnsi="Times New Roman"/>
          <w:color w:val="000000"/>
          <w:kern w:val="0"/>
          <w:sz w:val="28"/>
          <w:szCs w:val="28"/>
        </w:rPr>
        <w:t>務</w:t>
      </w:r>
      <w:proofErr w:type="gramEnd"/>
      <w:r w:rsidRPr="007226C7">
        <w:rPr>
          <w:rFonts w:ascii="Times New Roman" w:eastAsia="標楷體" w:hAnsi="Times New Roman"/>
          <w:color w:val="000000"/>
          <w:kern w:val="0"/>
          <w:sz w:val="28"/>
          <w:szCs w:val="28"/>
        </w:rPr>
        <w:t>會議通過後公布實施，修正時亦同。</w:t>
      </w:r>
    </w:p>
    <w:p w:rsidR="0028314E" w:rsidRPr="007226C7" w:rsidRDefault="0028314E">
      <w:pPr>
        <w:rPr>
          <w:rFonts w:ascii="Times New Roman" w:hAnsi="Times New Roman"/>
        </w:rPr>
      </w:pPr>
    </w:p>
    <w:sectPr w:rsidR="0028314E" w:rsidRPr="007226C7" w:rsidSect="003B3F2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8C" w:rsidRDefault="0059558C" w:rsidP="00EF2E17">
      <w:r>
        <w:separator/>
      </w:r>
    </w:p>
  </w:endnote>
  <w:endnote w:type="continuationSeparator" w:id="0">
    <w:p w:rsidR="0059558C" w:rsidRDefault="0059558C" w:rsidP="00EF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8C" w:rsidRDefault="0059558C" w:rsidP="00EF2E17">
      <w:r>
        <w:separator/>
      </w:r>
    </w:p>
  </w:footnote>
  <w:footnote w:type="continuationSeparator" w:id="0">
    <w:p w:rsidR="0059558C" w:rsidRDefault="0059558C" w:rsidP="00EF2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28"/>
    <w:rsid w:val="00171095"/>
    <w:rsid w:val="0028314E"/>
    <w:rsid w:val="003B3F28"/>
    <w:rsid w:val="004F2565"/>
    <w:rsid w:val="0059558C"/>
    <w:rsid w:val="006C61BC"/>
    <w:rsid w:val="007226C7"/>
    <w:rsid w:val="00C01AC6"/>
    <w:rsid w:val="00C121BB"/>
    <w:rsid w:val="00C535FE"/>
    <w:rsid w:val="00EF2E17"/>
    <w:rsid w:val="00F5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2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3F28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F2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2E1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2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2E17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2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3F28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F2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2E1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2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2E1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STUSTUSER</dc:creator>
  <cp:lastModifiedBy>STUSTUSER</cp:lastModifiedBy>
  <cp:revision>4</cp:revision>
  <cp:lastPrinted>2014-09-23T04:00:00Z</cp:lastPrinted>
  <dcterms:created xsi:type="dcterms:W3CDTF">2014-09-23T03:50:00Z</dcterms:created>
  <dcterms:modified xsi:type="dcterms:W3CDTF">2014-09-23T04:00:00Z</dcterms:modified>
</cp:coreProperties>
</file>