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39" w:rsidRPr="003B1177" w:rsidRDefault="00BE7C39" w:rsidP="00BE7C3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3B1177">
        <w:rPr>
          <w:rFonts w:ascii="Times New Roman" w:eastAsia="標楷體" w:hAnsi="Times New Roman" w:hint="eastAsia"/>
          <w:b/>
          <w:color w:val="000000"/>
          <w:sz w:val="32"/>
          <w:szCs w:val="32"/>
        </w:rPr>
        <w:t>南</w:t>
      </w:r>
      <w:proofErr w:type="gramStart"/>
      <w:r w:rsidRPr="003B1177">
        <w:rPr>
          <w:rFonts w:ascii="Times New Roman" w:eastAsia="標楷體" w:hAnsi="Times New Roman" w:hint="eastAsia"/>
          <w:b/>
          <w:color w:val="000000"/>
          <w:sz w:val="32"/>
          <w:szCs w:val="32"/>
        </w:rPr>
        <w:t>臺</w:t>
      </w:r>
      <w:proofErr w:type="gramEnd"/>
      <w:r w:rsidRPr="003B1177">
        <w:rPr>
          <w:rFonts w:ascii="Times New Roman" w:eastAsia="標楷體" w:hAnsi="Times New Roman" w:hint="eastAsia"/>
          <w:b/>
          <w:color w:val="000000"/>
          <w:sz w:val="32"/>
          <w:szCs w:val="32"/>
        </w:rPr>
        <w:t>科技大學行政創</w:t>
      </w:r>
      <w:r w:rsidRPr="00BE7C39">
        <w:rPr>
          <w:rFonts w:ascii="Times New Roman" w:eastAsia="標楷體" w:hAnsi="Times New Roman" w:hint="eastAsia"/>
          <w:b/>
          <w:sz w:val="32"/>
          <w:szCs w:val="32"/>
        </w:rPr>
        <w:t>新與精進</w:t>
      </w:r>
      <w:r w:rsidRPr="003B1177">
        <w:rPr>
          <w:rFonts w:ascii="Times New Roman" w:eastAsia="標楷體" w:hAnsi="Times New Roman" w:hint="eastAsia"/>
          <w:b/>
          <w:color w:val="000000"/>
          <w:sz w:val="32"/>
          <w:szCs w:val="32"/>
        </w:rPr>
        <w:t>提案獎勵實施要點</w:t>
      </w:r>
    </w:p>
    <w:p w:rsidR="00BE7C39" w:rsidRDefault="00BE7C39" w:rsidP="00BE7C39">
      <w:pPr>
        <w:wordWrap w:val="0"/>
        <w:adjustRightInd w:val="0"/>
        <w:snapToGrid w:val="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3B1177">
        <w:rPr>
          <w:rFonts w:ascii="Times New Roman" w:eastAsia="標楷體" w:hAnsi="Times New Roman"/>
          <w:color w:val="000000"/>
          <w:sz w:val="20"/>
          <w:szCs w:val="18"/>
        </w:rPr>
        <w:t>107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年</w:t>
      </w:r>
      <w:r w:rsidRPr="003B1177">
        <w:rPr>
          <w:rFonts w:ascii="Times New Roman" w:eastAsia="標楷體" w:hAnsi="Times New Roman"/>
          <w:color w:val="000000"/>
          <w:sz w:val="20"/>
          <w:szCs w:val="18"/>
        </w:rPr>
        <w:t>10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月</w:t>
      </w:r>
      <w:r w:rsidRPr="003B1177">
        <w:rPr>
          <w:rFonts w:ascii="Times New Roman" w:eastAsia="標楷體" w:hAnsi="Times New Roman"/>
          <w:color w:val="000000"/>
          <w:sz w:val="20"/>
          <w:szCs w:val="18"/>
        </w:rPr>
        <w:t>8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日行政會議通</w:t>
      </w:r>
      <w:r w:rsidRPr="003B1177">
        <w:rPr>
          <w:rFonts w:ascii="Times New Roman" w:eastAsia="標楷體" w:hAnsi="Times New Roman" w:hint="eastAsia"/>
          <w:color w:val="000000"/>
          <w:sz w:val="20"/>
          <w:szCs w:val="20"/>
        </w:rPr>
        <w:t>過</w:t>
      </w:r>
    </w:p>
    <w:p w:rsidR="00BE7C39" w:rsidRPr="003B1177" w:rsidRDefault="00BE7C39" w:rsidP="00BE7C39">
      <w:pPr>
        <w:wordWrap w:val="0"/>
        <w:adjustRightInd w:val="0"/>
        <w:snapToGrid w:val="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3B1177">
        <w:rPr>
          <w:rFonts w:ascii="Times New Roman" w:eastAsia="標楷體" w:hAnsi="Times New Roman"/>
          <w:color w:val="000000"/>
          <w:sz w:val="20"/>
          <w:szCs w:val="18"/>
        </w:rPr>
        <w:t>10</w:t>
      </w:r>
      <w:r>
        <w:rPr>
          <w:rFonts w:ascii="Times New Roman" w:eastAsia="標楷體" w:hAnsi="Times New Roman" w:hint="eastAsia"/>
          <w:color w:val="000000"/>
          <w:sz w:val="20"/>
          <w:szCs w:val="18"/>
        </w:rPr>
        <w:t>9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年</w:t>
      </w:r>
      <w:r w:rsidRPr="003B1177">
        <w:rPr>
          <w:rFonts w:ascii="Times New Roman" w:eastAsia="標楷體" w:hAnsi="Times New Roman"/>
          <w:color w:val="000000"/>
          <w:sz w:val="20"/>
          <w:szCs w:val="18"/>
        </w:rPr>
        <w:t>10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月</w:t>
      </w:r>
      <w:r>
        <w:rPr>
          <w:rFonts w:ascii="Times New Roman" w:eastAsia="標楷體" w:hAnsi="Times New Roman" w:hint="eastAsia"/>
          <w:color w:val="000000"/>
          <w:sz w:val="20"/>
          <w:szCs w:val="18"/>
        </w:rPr>
        <w:t>5</w:t>
      </w:r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日行政會議</w:t>
      </w:r>
      <w:r w:rsidR="0020441C">
        <w:rPr>
          <w:rFonts w:ascii="Times New Roman" w:eastAsia="標楷體" w:hAnsi="Times New Roman" w:hint="eastAsia"/>
          <w:color w:val="000000"/>
          <w:sz w:val="20"/>
          <w:szCs w:val="18"/>
        </w:rPr>
        <w:t>修正</w:t>
      </w:r>
      <w:bookmarkStart w:id="0" w:name="_GoBack"/>
      <w:bookmarkEnd w:id="0"/>
      <w:r w:rsidRPr="003B1177">
        <w:rPr>
          <w:rFonts w:ascii="Times New Roman" w:eastAsia="標楷體" w:hAnsi="Times New Roman" w:hint="eastAsia"/>
          <w:color w:val="000000"/>
          <w:sz w:val="20"/>
          <w:szCs w:val="18"/>
        </w:rPr>
        <w:t>通</w:t>
      </w:r>
      <w:r w:rsidRPr="003B1177">
        <w:rPr>
          <w:rFonts w:ascii="Times New Roman" w:eastAsia="標楷體" w:hAnsi="Times New Roman" w:hint="eastAsia"/>
          <w:color w:val="000000"/>
          <w:sz w:val="20"/>
          <w:szCs w:val="20"/>
        </w:rPr>
        <w:t>過</w:t>
      </w:r>
    </w:p>
    <w:p w:rsidR="00BE7C39" w:rsidRPr="003B1177" w:rsidRDefault="00BE7C39" w:rsidP="00BE7C39">
      <w:pPr>
        <w:adjustRightInd w:val="0"/>
        <w:snapToGrid w:val="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szCs w:val="24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南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臺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科技大學</w:t>
      </w:r>
      <w:r w:rsidRPr="003B1177">
        <w:rPr>
          <w:rFonts w:ascii="Times New Roman" w:eastAsia="標楷體" w:hAnsi="Times New Roman"/>
          <w:color w:val="000000"/>
          <w:kern w:val="0"/>
        </w:rPr>
        <w:t>(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以下簡稱本校</w:t>
      </w:r>
      <w:r w:rsidRPr="003B1177">
        <w:rPr>
          <w:rFonts w:ascii="Times New Roman" w:eastAsia="標楷體" w:hAnsi="Times New Roman"/>
          <w:color w:val="000000"/>
          <w:kern w:val="0"/>
        </w:rPr>
        <w:t>)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為激勵本校暨附屬機構行政人員發揮創意，檢討及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研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提與所屬業務相關之各項興革意見與制度，進而落實創新服務、行政流程改造及開源節流效能，以提升行政效率與服務品質，特訂定本要點。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</w:rPr>
        <w:t>參加提案獎勵對象為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本校暨附屬機構之教職員工</w:t>
      </w:r>
      <w:r w:rsidRPr="003B1177">
        <w:rPr>
          <w:rFonts w:ascii="Times New Roman" w:eastAsia="標楷體" w:hAnsi="Times New Roman"/>
          <w:color w:val="000000"/>
          <w:kern w:val="0"/>
        </w:rPr>
        <w:t>(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含二級主管、學術單位行政人員</w:t>
      </w:r>
      <w:r w:rsidRPr="003B1177">
        <w:rPr>
          <w:rFonts w:ascii="Times New Roman" w:eastAsia="標楷體" w:hAnsi="Times New Roman"/>
          <w:color w:val="000000"/>
          <w:kern w:val="0"/>
        </w:rPr>
        <w:t>)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，並得組成二人以上團隊共同提出創</w:t>
      </w:r>
      <w:r w:rsidRPr="00BE7C39">
        <w:rPr>
          <w:rFonts w:ascii="Times New Roman" w:eastAsia="標楷體" w:hAnsi="Times New Roman" w:hint="eastAsia"/>
          <w:kern w:val="0"/>
        </w:rPr>
        <w:t>新與精進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提案，並明列主要提案人一名及參與提案人若干名，其中各單位一級主管不得列為主要提案人。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提案內容須能具體實施，具有提高行政效能、降低行政成本及提升學校形象之效益，並符合下列要件之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一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者：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有關校務發展計畫、校園規劃、政府競爭型計畫及學校重大政策等之改進革新事項。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有關學校形象行銷、重要慶典及大型活動之改進革新事項。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有關各單位執行計畫、內部控制制度及法令規章之改進革新事項。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有關各單位業務推動方法、作業流程及執行技術之改進革新事項。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有關各單位組織、行政管理及預算經費活化利用之改進革新事項。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有關各單位為師生、家長、民眾服務品質之改進革新事項。</w:t>
      </w:r>
    </w:p>
    <w:p w:rsidR="00BE7C39" w:rsidRPr="003B1177" w:rsidRDefault="00BE7C39" w:rsidP="00BE7C39">
      <w:pPr>
        <w:numPr>
          <w:ilvl w:val="0"/>
          <w:numId w:val="2"/>
        </w:numPr>
        <w:autoSpaceDE w:val="0"/>
        <w:autoSpaceDN w:val="0"/>
        <w:adjustRightInd w:val="0"/>
        <w:snapToGrid w:val="0"/>
        <w:ind w:left="993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其他對促進行政革新有所助益之創新作為</w:t>
      </w:r>
      <w:r w:rsidRPr="003B1177">
        <w:rPr>
          <w:rFonts w:ascii="Times New Roman" w:eastAsia="標楷體" w:hAnsi="Times New Roman"/>
          <w:color w:val="000000"/>
          <w:kern w:val="0"/>
        </w:rPr>
        <w:t>(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如：招生、促進性別平等、少子女化社會之因應措施、工作環境、節能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減碳、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開源節流等</w:t>
      </w:r>
      <w:r w:rsidRPr="003B1177">
        <w:rPr>
          <w:rFonts w:ascii="Times New Roman" w:eastAsia="標楷體" w:hAnsi="Times New Roman"/>
          <w:color w:val="000000"/>
          <w:kern w:val="0"/>
        </w:rPr>
        <w:t>)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提案不受理範圍：</w:t>
      </w:r>
    </w:p>
    <w:p w:rsidR="00BE7C39" w:rsidRPr="003B1177" w:rsidRDefault="00BE7C39" w:rsidP="00BE7C39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提案內容係委託相關單位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研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議之結果或委託其執行者。</w:t>
      </w:r>
    </w:p>
    <w:p w:rsidR="00BE7C39" w:rsidRPr="003B1177" w:rsidRDefault="00BE7C39" w:rsidP="00BE7C39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提案內容僅屬原則性之抽象建議，未提出具體作法或措施者</w:t>
      </w:r>
    </w:p>
    <w:p w:rsidR="00BE7C39" w:rsidRPr="00BE7C39" w:rsidRDefault="00BE7C39" w:rsidP="00BE7C39">
      <w:pPr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過去已有類似且未獲獎勵之重複提案。但內容有顯著精進提升者，不在此限。</w:t>
      </w:r>
    </w:p>
    <w:p w:rsidR="00BE7C39" w:rsidRPr="00BE7C39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</w:rPr>
      </w:pPr>
      <w:r w:rsidRPr="00BE7C39">
        <w:rPr>
          <w:rFonts w:ascii="Times New Roman" w:eastAsia="標楷體" w:hAnsi="Times New Roman" w:hint="eastAsia"/>
          <w:kern w:val="0"/>
        </w:rPr>
        <w:t>獎項類別：</w:t>
      </w:r>
    </w:p>
    <w:p w:rsidR="00BE7C39" w:rsidRPr="00BE7C39" w:rsidRDefault="00BE7C39" w:rsidP="00BE7C39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行政創新與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精進獎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：於本要點所定之提案受理範圍內，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研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提本校尚未推行過之具體創新作為、或現行業務之精進作為。</w:t>
      </w:r>
    </w:p>
    <w:p w:rsidR="00BE7C39" w:rsidRPr="00BE7C39" w:rsidRDefault="00BE7C39" w:rsidP="00BE7C39">
      <w:pPr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跨單位合作獎：於本要點所定之提案受理範圍內，校內跨單位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研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提本校尚未推行過之具體創新作為、或現行業務之精進作為。</w:t>
      </w:r>
    </w:p>
    <w:p w:rsidR="00BE7C39" w:rsidRPr="00BE7C39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提案規定：</w:t>
      </w:r>
      <w:r w:rsidRPr="00BE7C39">
        <w:rPr>
          <w:rFonts w:ascii="Times New Roman" w:eastAsia="標楷體" w:hAnsi="Times New Roman"/>
          <w:kern w:val="0"/>
        </w:rPr>
        <w:t xml:space="preserve"> </w:t>
      </w:r>
    </w:p>
    <w:p w:rsidR="00BE7C39" w:rsidRPr="00BE7C39" w:rsidRDefault="00BE7C39" w:rsidP="00BE7C39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行政創新與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精進獎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：</w:t>
      </w:r>
    </w:p>
    <w:p w:rsidR="00BE7C39" w:rsidRPr="00BE7C39" w:rsidRDefault="00BE7C39" w:rsidP="00BE7C39">
      <w:pPr>
        <w:autoSpaceDE w:val="0"/>
        <w:autoSpaceDN w:val="0"/>
        <w:adjustRightInd w:val="0"/>
        <w:snapToGrid w:val="0"/>
        <w:ind w:leftChars="353" w:left="1214" w:hangingChars="153" w:hanging="367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/>
          <w:kern w:val="0"/>
        </w:rPr>
        <w:t>1</w:t>
      </w:r>
      <w:r w:rsidRPr="00BE7C39">
        <w:rPr>
          <w:rFonts w:ascii="Times New Roman" w:eastAsia="標楷體" w:hAnsi="Times New Roman" w:hint="eastAsia"/>
          <w:kern w:val="0"/>
        </w:rPr>
        <w:t>、業務單位：非屬幕僚單位、學術單位之各一級行政單位。各單位提案至少一案，至多兩案。</w:t>
      </w:r>
    </w:p>
    <w:p w:rsidR="00BE7C39" w:rsidRPr="00BE7C39" w:rsidRDefault="00BE7C39" w:rsidP="00BE7C39">
      <w:pPr>
        <w:autoSpaceDE w:val="0"/>
        <w:autoSpaceDN w:val="0"/>
        <w:adjustRightInd w:val="0"/>
        <w:snapToGrid w:val="0"/>
        <w:ind w:leftChars="353" w:left="1229" w:hangingChars="159" w:hanging="382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/>
          <w:kern w:val="0"/>
        </w:rPr>
        <w:t>2</w:t>
      </w:r>
      <w:r w:rsidRPr="00BE7C39">
        <w:rPr>
          <w:rFonts w:ascii="Times New Roman" w:eastAsia="標楷體" w:hAnsi="Times New Roman" w:hint="eastAsia"/>
          <w:kern w:val="0"/>
        </w:rPr>
        <w:t>、幕僚單位：秘書室、會計室、人事室、稽核室、環安室及校務發展推動中心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採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自由提案，每單位提案至多兩案。</w:t>
      </w:r>
    </w:p>
    <w:p w:rsidR="00BE7C39" w:rsidRPr="00BE7C39" w:rsidRDefault="00BE7C39" w:rsidP="00BE7C39">
      <w:pPr>
        <w:autoSpaceDE w:val="0"/>
        <w:autoSpaceDN w:val="0"/>
        <w:adjustRightInd w:val="0"/>
        <w:snapToGrid w:val="0"/>
        <w:ind w:leftChars="354" w:left="1258" w:hangingChars="170" w:hanging="408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/>
          <w:kern w:val="0"/>
        </w:rPr>
        <w:t>3</w:t>
      </w:r>
      <w:r w:rsidRPr="00BE7C39">
        <w:rPr>
          <w:rFonts w:ascii="Times New Roman" w:eastAsia="標楷體" w:hAnsi="Times New Roman" w:hint="eastAsia"/>
          <w:kern w:val="0"/>
        </w:rPr>
        <w:t>、學術單位：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採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自由提案，由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單位薦送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，每單位提案至多兩案。</w:t>
      </w:r>
    </w:p>
    <w:p w:rsidR="00BE7C39" w:rsidRPr="00BE7C39" w:rsidRDefault="00BE7C39" w:rsidP="00BE7C39">
      <w:pPr>
        <w:numPr>
          <w:ilvl w:val="0"/>
          <w:numId w:val="5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跨單位合作獎：各一級單位自由合作提案，每單位提案至多兩案</w:t>
      </w:r>
      <w:r w:rsidRPr="00BE7C39">
        <w:rPr>
          <w:rFonts w:ascii="Times New Roman" w:eastAsia="標楷體" w:hAnsi="Times New Roman"/>
          <w:kern w:val="0"/>
        </w:rPr>
        <w:t>(</w:t>
      </w:r>
      <w:r w:rsidRPr="00BE7C39">
        <w:rPr>
          <w:rFonts w:ascii="Times New Roman" w:eastAsia="標楷體" w:hAnsi="Times New Roman" w:hint="eastAsia"/>
          <w:kern w:val="0"/>
        </w:rPr>
        <w:t>不含自行提案</w:t>
      </w:r>
      <w:r w:rsidRPr="00BE7C39">
        <w:rPr>
          <w:rFonts w:ascii="Times New Roman" w:eastAsia="標楷體" w:hAnsi="Times New Roman"/>
          <w:kern w:val="0"/>
        </w:rPr>
        <w:t>)</w:t>
      </w:r>
      <w:r w:rsidRPr="00BE7C39">
        <w:rPr>
          <w:rFonts w:ascii="Times New Roman" w:eastAsia="標楷體" w:hAnsi="Times New Roman" w:hint="eastAsia"/>
          <w:kern w:val="0"/>
        </w:rPr>
        <w:t>。</w:t>
      </w:r>
    </w:p>
    <w:p w:rsidR="00BE7C39" w:rsidRPr="00BE7C39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各單位應依本要點辦理內部評選作業，並由各單位彙整推薦提案並送秘書室報名。</w:t>
      </w:r>
    </w:p>
    <w:p w:rsidR="00BE7C39" w:rsidRPr="00BE7C39" w:rsidRDefault="00262A63" w:rsidP="00262A63">
      <w:pPr>
        <w:autoSpaceDE w:val="0"/>
        <w:autoSpaceDN w:val="0"/>
        <w:adjustRightInd w:val="0"/>
        <w:snapToGrid w:val="0"/>
        <w:ind w:leftChars="122" w:left="423" w:hangingChars="54" w:hanging="130"/>
        <w:jc w:val="both"/>
        <w:rPr>
          <w:rFonts w:ascii="Times New Roman" w:eastAsia="標楷體" w:hAnsi="Times New Roman"/>
          <w:kern w:val="0"/>
        </w:rPr>
      </w:pPr>
      <w:r>
        <w:rPr>
          <w:rFonts w:ascii="Times New Roman" w:eastAsia="標楷體" w:hAnsi="Times New Roman"/>
          <w:kern w:val="0"/>
        </w:rPr>
        <w:t xml:space="preserve"> </w:t>
      </w:r>
      <w:r w:rsidR="00BE7C39" w:rsidRPr="00BE7C39">
        <w:rPr>
          <w:rFonts w:ascii="Times New Roman" w:eastAsia="標楷體" w:hAnsi="Times New Roman" w:hint="eastAsia"/>
          <w:kern w:val="0"/>
        </w:rPr>
        <w:t>跨單位</w:t>
      </w:r>
      <w:proofErr w:type="gramStart"/>
      <w:r w:rsidR="00BE7C39" w:rsidRPr="00BE7C39">
        <w:rPr>
          <w:rFonts w:ascii="Times New Roman" w:eastAsia="標楷體" w:hAnsi="Times New Roman" w:hint="eastAsia"/>
          <w:kern w:val="0"/>
        </w:rPr>
        <w:t>組隊者</w:t>
      </w:r>
      <w:proofErr w:type="gramEnd"/>
      <w:r w:rsidR="00BE7C39" w:rsidRPr="00BE7C39">
        <w:rPr>
          <w:rFonts w:ascii="Times New Roman" w:eastAsia="標楷體" w:hAnsi="Times New Roman" w:hint="eastAsia"/>
          <w:kern w:val="0"/>
        </w:rPr>
        <w:t>，由主要提案人所屬單位</w:t>
      </w:r>
      <w:proofErr w:type="gramStart"/>
      <w:r w:rsidR="00BE7C39" w:rsidRPr="00BE7C39">
        <w:rPr>
          <w:rFonts w:ascii="Times New Roman" w:eastAsia="標楷體" w:hAnsi="Times New Roman" w:hint="eastAsia"/>
          <w:kern w:val="0"/>
        </w:rPr>
        <w:t>進行薦送程序</w:t>
      </w:r>
      <w:proofErr w:type="gramEnd"/>
      <w:r w:rsidR="00BE7C39" w:rsidRPr="00BE7C39">
        <w:rPr>
          <w:rFonts w:ascii="Times New Roman" w:eastAsia="標楷體" w:hAnsi="Times New Roman" w:hint="eastAsia"/>
          <w:kern w:val="0"/>
        </w:rPr>
        <w:t>，其中主要提案人之貢獻度不得低於每位共同提案人。</w:t>
      </w:r>
    </w:p>
    <w:p w:rsidR="00BE7C39" w:rsidRPr="00BE7C39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提案評審小組成員由副校長、主任秘書、人事室主任、校務發展推動中心主任與稽核室主任擔任，並由督導副校長擔任召集人，秘書室行政組組長擔任執行秘書。</w:t>
      </w:r>
    </w:p>
    <w:p w:rsidR="00BE7C39" w:rsidRPr="00BE7C39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評審流程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採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初審、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複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審二階段評審，各階段通過案件數量如下：</w:t>
      </w:r>
    </w:p>
    <w:p w:rsidR="00BE7C39" w:rsidRPr="00BE7C39" w:rsidRDefault="00BE7C39" w:rsidP="00BE7C39">
      <w:pPr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r w:rsidRPr="00BE7C39">
        <w:rPr>
          <w:rFonts w:ascii="Times New Roman" w:eastAsia="標楷體" w:hAnsi="Times New Roman" w:hint="eastAsia"/>
          <w:kern w:val="0"/>
        </w:rPr>
        <w:t>初審入圍：行政創新與</w:t>
      </w:r>
      <w:proofErr w:type="gramStart"/>
      <w:r w:rsidRPr="00BE7C39">
        <w:rPr>
          <w:rFonts w:ascii="Times New Roman" w:eastAsia="標楷體" w:hAnsi="Times New Roman" w:hint="eastAsia"/>
          <w:kern w:val="0"/>
        </w:rPr>
        <w:t>精進獎及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跨單位合作獎入圍案數至多各取六案。</w:t>
      </w:r>
    </w:p>
    <w:p w:rsidR="00BE7C39" w:rsidRPr="00BE7C39" w:rsidRDefault="00BE7C39" w:rsidP="00BE7C39">
      <w:pPr>
        <w:numPr>
          <w:ilvl w:val="0"/>
          <w:numId w:val="6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kern w:val="0"/>
        </w:rPr>
      </w:pPr>
      <w:proofErr w:type="gramStart"/>
      <w:r w:rsidRPr="00BE7C39">
        <w:rPr>
          <w:rFonts w:ascii="Times New Roman" w:eastAsia="標楷體" w:hAnsi="Times New Roman" w:hint="eastAsia"/>
          <w:kern w:val="0"/>
        </w:rPr>
        <w:t>複</w:t>
      </w:r>
      <w:proofErr w:type="gramEnd"/>
      <w:r w:rsidRPr="00BE7C39">
        <w:rPr>
          <w:rFonts w:ascii="Times New Roman" w:eastAsia="標楷體" w:hAnsi="Times New Roman" w:hint="eastAsia"/>
          <w:kern w:val="0"/>
        </w:rPr>
        <w:t>審決選：於各獎項評選第一、二、三名提案</w:t>
      </w:r>
      <w:r w:rsidRPr="00BE7C39">
        <w:rPr>
          <w:rFonts w:ascii="Times New Roman" w:eastAsia="標楷體" w:hAnsi="Times New Roman"/>
          <w:kern w:val="0"/>
        </w:rPr>
        <w:t>(</w:t>
      </w:r>
      <w:r w:rsidRPr="00BE7C39">
        <w:rPr>
          <w:rFonts w:ascii="Times New Roman" w:eastAsia="標楷體" w:hAnsi="Times New Roman" w:hint="eastAsia"/>
          <w:kern w:val="0"/>
        </w:rPr>
        <w:t>得從缺</w:t>
      </w:r>
      <w:r w:rsidRPr="00BE7C39">
        <w:rPr>
          <w:rFonts w:ascii="Times New Roman" w:eastAsia="標楷體" w:hAnsi="Times New Roman"/>
          <w:kern w:val="0"/>
        </w:rPr>
        <w:t>)</w:t>
      </w:r>
      <w:r w:rsidRPr="00BE7C39">
        <w:rPr>
          <w:rFonts w:ascii="Times New Roman" w:eastAsia="標楷體" w:hAnsi="Times New Roman" w:hint="eastAsia"/>
          <w:kern w:val="0"/>
        </w:rPr>
        <w:t>。</w:t>
      </w:r>
    </w:p>
    <w:p w:rsidR="00BE7C39" w:rsidRPr="003B1177" w:rsidRDefault="00BE7C39" w:rsidP="00BE7C39">
      <w:pPr>
        <w:autoSpaceDE w:val="0"/>
        <w:autoSpaceDN w:val="0"/>
        <w:adjustRightInd w:val="0"/>
        <w:snapToGrid w:val="0"/>
        <w:ind w:leftChars="100" w:left="991" w:hangingChars="313" w:hanging="751"/>
        <w:jc w:val="both"/>
        <w:rPr>
          <w:rFonts w:ascii="Times New Roman" w:eastAsia="標楷體" w:hAnsi="Times New Roman"/>
          <w:color w:val="000000"/>
          <w:kern w:val="0"/>
        </w:rPr>
      </w:pPr>
      <w:r w:rsidRPr="00BE7C39">
        <w:rPr>
          <w:rFonts w:ascii="Times New Roman" w:eastAsia="標楷體" w:hAnsi="Times New Roman"/>
          <w:kern w:val="0"/>
        </w:rPr>
        <w:t xml:space="preserve">  </w:t>
      </w:r>
      <w:r w:rsidRPr="00BE7C39">
        <w:rPr>
          <w:rFonts w:ascii="Times New Roman" w:eastAsia="標楷體" w:hAnsi="Times New Roman" w:hint="eastAsia"/>
          <w:kern w:val="0"/>
        </w:rPr>
        <w:t>評審方式、評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分指標及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單位薦送之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提案表格式如附件</w:t>
      </w:r>
      <w:r w:rsidRPr="003B1177">
        <w:rPr>
          <w:rFonts w:ascii="Times New Roman" w:eastAsia="標楷體" w:hAnsi="Times New Roman"/>
          <w:color w:val="000000"/>
          <w:kern w:val="0"/>
        </w:rPr>
        <w:t>1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、</w:t>
      </w:r>
      <w:r w:rsidRPr="003B1177">
        <w:rPr>
          <w:rFonts w:ascii="Times New Roman" w:eastAsia="標楷體" w:hAnsi="Times New Roman"/>
          <w:color w:val="000000"/>
          <w:kern w:val="0"/>
        </w:rPr>
        <w:t>2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lastRenderedPageBreak/>
        <w:t>獎勵方式：</w:t>
      </w:r>
    </w:p>
    <w:p w:rsidR="00BE7C39" w:rsidRPr="003B1177" w:rsidRDefault="00BE7C39" w:rsidP="00BE7C39">
      <w:pPr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入圍：凡通過第一階段初審入圍第二階段之提案，每案頒發兩千元獎金。</w:t>
      </w:r>
    </w:p>
    <w:p w:rsidR="00BE7C39" w:rsidRPr="003B1177" w:rsidRDefault="00BE7C39" w:rsidP="00BE7C39">
      <w:pPr>
        <w:numPr>
          <w:ilvl w:val="0"/>
          <w:numId w:val="7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決選：通過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複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審決選之提案，獎勵內容如附件</w:t>
      </w:r>
      <w:r w:rsidRPr="003B1177">
        <w:rPr>
          <w:rFonts w:ascii="Times New Roman" w:eastAsia="標楷體" w:hAnsi="Times New Roman"/>
          <w:color w:val="000000"/>
          <w:kern w:val="0"/>
        </w:rPr>
        <w:t>3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742" w:hanging="742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表揚與傳承義務：</w:t>
      </w:r>
    </w:p>
    <w:p w:rsidR="00BE7C39" w:rsidRPr="003B1177" w:rsidRDefault="00BE7C39" w:rsidP="00BE7C39">
      <w:pPr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評選結果及獲獎勵之提案於學校相關網頁公布，並頒獎表揚。</w:t>
      </w:r>
    </w:p>
    <w:p w:rsidR="00BE7C39" w:rsidRPr="003B1177" w:rsidRDefault="00BE7C39" w:rsidP="00BE7C39">
      <w:pPr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有關頒獎、獎金發放、辦理成果分享等事項由各相關主政單位配合辦理。</w:t>
      </w:r>
    </w:p>
    <w:p w:rsidR="00BE7C39" w:rsidRPr="003B1177" w:rsidRDefault="00BE7C39" w:rsidP="00BE7C39">
      <w:pPr>
        <w:numPr>
          <w:ilvl w:val="0"/>
          <w:numId w:val="8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經評定獲獎勵之提案單位，除配合協助辦理前款所列事項，並應落實執行提案，擴散績效作法，必要時由學校予以資源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挹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注，激發行政同仁積極參與推動。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742" w:hanging="742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作業期程規定：</w:t>
      </w:r>
    </w:p>
    <w:p w:rsidR="00BE7C39" w:rsidRPr="003B1177" w:rsidRDefault="00BE7C39" w:rsidP="00BE7C39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每年九月底前：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單位薦送提案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。</w:t>
      </w:r>
    </w:p>
    <w:p w:rsidR="00BE7C39" w:rsidRPr="003B1177" w:rsidRDefault="00BE7C39" w:rsidP="00BE7C39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每年十月底前：完成第一階段初審。</w:t>
      </w:r>
    </w:p>
    <w:p w:rsidR="00BE7C39" w:rsidRPr="003B1177" w:rsidRDefault="00BE7C39" w:rsidP="00BE7C39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次年六月底前：完成第二階段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</w:rPr>
        <w:t>複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</w:rPr>
        <w:t>審。</w:t>
      </w:r>
    </w:p>
    <w:p w:rsidR="00BE7C39" w:rsidRPr="003B1177" w:rsidRDefault="00BE7C39" w:rsidP="00BE7C39">
      <w:pPr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次年七月底前：完成頒獎、成果分享。</w:t>
      </w:r>
    </w:p>
    <w:p w:rsidR="00BE7C39" w:rsidRPr="003B1177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742" w:hanging="742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其他事項規定：</w:t>
      </w:r>
    </w:p>
    <w:p w:rsidR="00BE7C39" w:rsidRPr="003B1177" w:rsidRDefault="00BE7C39" w:rsidP="00BE7C39">
      <w:pPr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獲獎勵之提案內容若涉及專利、商標或著作權等智慧財產，經單位自行評估該智慧財產確有價值者，建請由提案單位與該專利、商標或著作權所有權人協商，請其於一定年限內或有效期限內無償授權本校公益性之運用。</w:t>
      </w:r>
    </w:p>
    <w:p w:rsidR="00BE7C39" w:rsidRPr="003B1177" w:rsidRDefault="00BE7C39" w:rsidP="00BE7C39">
      <w:pPr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若發現有違反著作權法等法令者，由提案人自行負責。若因違反著作權法等法令經法院確定判決者，其所獲得之獎金應予追回。</w:t>
      </w:r>
    </w:p>
    <w:p w:rsidR="00BE7C39" w:rsidRPr="003B1177" w:rsidRDefault="00BE7C39" w:rsidP="00BE7C39">
      <w:pPr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提案內容若係參考國內外案例、書籍文獻、網站資料者，應加強敘明引用出處，並依本校客觀條件加以調整規劃。</w:t>
      </w:r>
    </w:p>
    <w:p w:rsidR="00BE7C39" w:rsidRPr="003B1177" w:rsidRDefault="00BE7C39" w:rsidP="00BE7C39">
      <w:pPr>
        <w:numPr>
          <w:ilvl w:val="0"/>
          <w:numId w:val="10"/>
        </w:numPr>
        <w:autoSpaceDE w:val="0"/>
        <w:autoSpaceDN w:val="0"/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</w:rPr>
        <w:t>參加者須遵守本要點相關規範與評審決議，提案評審小組保有解釋及補充說明權力，並依據獎項定義調整各單位提報之參獎獎項。</w:t>
      </w:r>
    </w:p>
    <w:p w:rsidR="00BE7C39" w:rsidRPr="00177565" w:rsidRDefault="00BE7C39" w:rsidP="00BE7C39">
      <w:pPr>
        <w:numPr>
          <w:ilvl w:val="0"/>
          <w:numId w:val="1"/>
        </w:numPr>
        <w:autoSpaceDE w:val="0"/>
        <w:autoSpaceDN w:val="0"/>
        <w:adjustRightInd w:val="0"/>
        <w:snapToGrid w:val="0"/>
        <w:ind w:left="742" w:hanging="742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snapToGrid w:val="0"/>
          <w:color w:val="000000"/>
        </w:rPr>
        <w:t>本</w:t>
      </w:r>
      <w:r w:rsidRPr="003B1177">
        <w:rPr>
          <w:rFonts w:ascii="Times New Roman" w:eastAsia="標楷體" w:hAnsi="Times New Roman" w:hint="eastAsia"/>
          <w:color w:val="000000"/>
          <w:kern w:val="0"/>
        </w:rPr>
        <w:t>要點</w:t>
      </w:r>
      <w:r w:rsidRPr="003B1177">
        <w:rPr>
          <w:rFonts w:ascii="Times New Roman" w:eastAsia="標楷體" w:hAnsi="Times New Roman" w:hint="eastAsia"/>
          <w:snapToGrid w:val="0"/>
          <w:color w:val="000000"/>
        </w:rPr>
        <w:t>經行政會議通過，陳請校長核定後公布施行，修正時亦同。</w:t>
      </w:r>
    </w:p>
    <w:p w:rsidR="00177565" w:rsidRPr="003B1177" w:rsidRDefault="00177565" w:rsidP="00177565">
      <w:pPr>
        <w:autoSpaceDE w:val="0"/>
        <w:autoSpaceDN w:val="0"/>
        <w:adjustRightInd w:val="0"/>
        <w:snapToGrid w:val="0"/>
        <w:ind w:left="742"/>
        <w:jc w:val="both"/>
        <w:rPr>
          <w:rFonts w:ascii="Times New Roman" w:eastAsia="標楷體" w:hAnsi="Times New Roman"/>
          <w:color w:val="000000"/>
          <w:kern w:val="0"/>
        </w:rPr>
      </w:pPr>
    </w:p>
    <w:p w:rsidR="00177565" w:rsidRDefault="00177565">
      <w:pPr>
        <w:widowControl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br w:type="page"/>
      </w:r>
    </w:p>
    <w:p w:rsidR="00177565" w:rsidRPr="003B1177" w:rsidRDefault="00177565" w:rsidP="00177565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lastRenderedPageBreak/>
        <w:t>附件</w:t>
      </w:r>
      <w:r w:rsidRPr="003B1177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1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、南</w:t>
      </w:r>
      <w:proofErr w:type="gramStart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臺</w:t>
      </w:r>
      <w:proofErr w:type="gramEnd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科技大學行政</w:t>
      </w:r>
      <w:r w:rsidRPr="00177565">
        <w:rPr>
          <w:rFonts w:ascii="Times New Roman" w:eastAsia="標楷體" w:hAnsi="Times New Roman" w:hint="eastAsia"/>
          <w:b/>
          <w:kern w:val="0"/>
          <w:sz w:val="32"/>
          <w:szCs w:val="32"/>
        </w:rPr>
        <w:t>創新</w:t>
      </w:r>
      <w:r w:rsidRPr="00177565">
        <w:rPr>
          <w:rFonts w:ascii="Times New Roman" w:eastAsia="標楷體" w:hAnsi="Times New Roman" w:hint="eastAsia"/>
          <w:b/>
          <w:sz w:val="32"/>
          <w:szCs w:val="32"/>
        </w:rPr>
        <w:t>與精進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提案表</w:t>
      </w:r>
    </w:p>
    <w:p w:rsidR="00177565" w:rsidRPr="003B1177" w:rsidRDefault="00177565" w:rsidP="00177565">
      <w:pPr>
        <w:adjustRightInd w:val="0"/>
        <w:snapToGrid w:val="0"/>
        <w:jc w:val="right"/>
        <w:rPr>
          <w:rFonts w:ascii="Times New Roman" w:eastAsia="標楷體" w:hAnsi="Times New Roman"/>
          <w:color w:val="000000"/>
          <w:kern w:val="0"/>
          <w:sz w:val="20"/>
          <w:szCs w:val="3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0"/>
          <w:szCs w:val="32"/>
        </w:rPr>
        <w:t>編號：</w:t>
      </w:r>
      <w:r w:rsidRPr="003B1177">
        <w:rPr>
          <w:rFonts w:ascii="Times New Roman" w:eastAsia="標楷體" w:hAnsi="Times New Roman"/>
          <w:color w:val="000000"/>
          <w:kern w:val="0"/>
          <w:sz w:val="20"/>
          <w:szCs w:val="32"/>
        </w:rPr>
        <w:t>acp10</w:t>
      </w:r>
      <w:r w:rsidR="00E74CC9">
        <w:rPr>
          <w:rFonts w:ascii="Times New Roman" w:eastAsia="標楷體" w:hAnsi="Times New Roman" w:hint="eastAsia"/>
          <w:color w:val="000000"/>
          <w:kern w:val="0"/>
          <w:sz w:val="20"/>
          <w:szCs w:val="32"/>
        </w:rPr>
        <w:t>9</w:t>
      </w:r>
      <w:r w:rsidRPr="003B1177">
        <w:rPr>
          <w:rFonts w:ascii="Times New Roman" w:eastAsia="標楷體" w:hAnsi="Times New Roman"/>
          <w:color w:val="000000"/>
          <w:kern w:val="0"/>
          <w:sz w:val="20"/>
          <w:szCs w:val="32"/>
        </w:rPr>
        <w:t>-</w:t>
      </w:r>
      <w:r w:rsidRPr="003B1177">
        <w:rPr>
          <w:rFonts w:ascii="Times New Roman" w:eastAsia="標楷體" w:hAnsi="Times New Roman"/>
          <w:color w:val="AEAAAA"/>
          <w:kern w:val="0"/>
          <w:sz w:val="20"/>
          <w:szCs w:val="32"/>
        </w:rPr>
        <w:t>(</w:t>
      </w:r>
      <w:r w:rsidRPr="003B1177">
        <w:rPr>
          <w:rFonts w:ascii="Times New Roman" w:eastAsia="標楷體" w:hAnsi="Times New Roman" w:hint="eastAsia"/>
          <w:color w:val="AEAAAA"/>
          <w:kern w:val="0"/>
          <w:sz w:val="20"/>
          <w:szCs w:val="32"/>
        </w:rPr>
        <w:t>由秘書室填寫</w:t>
      </w:r>
      <w:r w:rsidRPr="003B1177">
        <w:rPr>
          <w:rFonts w:ascii="Times New Roman" w:eastAsia="標楷體" w:hAnsi="Times New Roman"/>
          <w:color w:val="AEAAAA"/>
          <w:kern w:val="0"/>
          <w:sz w:val="20"/>
          <w:szCs w:val="3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42"/>
        <w:gridCol w:w="709"/>
        <w:gridCol w:w="1276"/>
        <w:gridCol w:w="141"/>
        <w:gridCol w:w="1134"/>
        <w:gridCol w:w="3402"/>
      </w:tblGrid>
      <w:tr w:rsidR="00177565" w:rsidRPr="003B1177" w:rsidTr="007432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提案單位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個人：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75" w:left="18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請寫單位名稱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團體：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100" w:left="24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請寫單位名稱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       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跨單位合作：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70" w:left="168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proofErr w:type="gramStart"/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請寫各單位</w:t>
            </w:r>
            <w:proofErr w:type="gramEnd"/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                    </w:t>
            </w:r>
          </w:p>
        </w:tc>
      </w:tr>
      <w:tr w:rsidR="00177565" w:rsidRPr="003B1177" w:rsidTr="0074329E">
        <w:trPr>
          <w:trHeight w:val="4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提案人員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主要提案人姓名：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分機：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Email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：</w:t>
            </w:r>
          </w:p>
        </w:tc>
      </w:tr>
      <w:tr w:rsidR="00177565" w:rsidRPr="003B1177" w:rsidTr="0074329E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widowControl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參與提案人姓名：</w:t>
            </w:r>
          </w:p>
        </w:tc>
      </w:tr>
      <w:tr w:rsidR="00177565" w:rsidRPr="003B1177" w:rsidTr="007432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提案主題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  <w:tr w:rsidR="00177565" w:rsidRPr="003B1177" w:rsidTr="0074329E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現況剖析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rPr>
                <w:rFonts w:ascii="Times New Roman" w:eastAsia="標楷體" w:hAnsi="Times New Roman"/>
                <w:b/>
                <w:color w:val="A6A6A6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請具體條列說明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問題分析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A6A6A6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請具體條列說明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建議方案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A6A6A6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請強調具體作法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預期成效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A6A6A6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請強調實質效益及運用程度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rPr>
          <w:trHeight w:val="11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推行時程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A6A6A6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請使用民國年，例如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108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年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月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日至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108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年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2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月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日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相關資料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32"/>
              </w:rPr>
            </w:pPr>
            <w:r w:rsidRPr="003B1177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32"/>
              </w:rPr>
              <w:t>附件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32"/>
              </w:rPr>
              <w:t>1</w:t>
            </w:r>
            <w:r w:rsidRPr="003B1177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32"/>
              </w:rPr>
              <w:t>：</w:t>
            </w:r>
          </w:p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32"/>
              </w:rPr>
            </w:pPr>
            <w:r w:rsidRPr="003B1177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32"/>
              </w:rPr>
              <w:t>附件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32"/>
              </w:rPr>
              <w:t>2</w:t>
            </w:r>
            <w:r w:rsidRPr="003B1177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32"/>
              </w:rPr>
              <w:t>：</w:t>
            </w:r>
          </w:p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請依附件順序，以附件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1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、附件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2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</w:rPr>
              <w:t>、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…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szCs w:val="32"/>
                <w:bdr w:val="single" w:sz="4" w:space="0" w:color="auto" w:frame="1"/>
              </w:rPr>
              <w:t>接續於提案表之後成一份電子檔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szCs w:val="32"/>
              </w:rPr>
              <w:t>)</w:t>
            </w:r>
          </w:p>
        </w:tc>
      </w:tr>
      <w:tr w:rsidR="00177565" w:rsidRPr="003B1177" w:rsidTr="0074329E">
        <w:trPr>
          <w:trHeight w:val="555"/>
        </w:trPr>
        <w:tc>
          <w:tcPr>
            <w:tcW w:w="49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主要提案人之單位主管簽章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AEAAAA"/>
                <w:kern w:val="0"/>
                <w:sz w:val="20"/>
                <w:szCs w:val="32"/>
              </w:rPr>
            </w:pPr>
          </w:p>
        </w:tc>
      </w:tr>
      <w:tr w:rsidR="00177565" w:rsidRPr="003B1177" w:rsidTr="0074329E">
        <w:trPr>
          <w:trHeight w:val="818"/>
        </w:trPr>
        <w:tc>
          <w:tcPr>
            <w:tcW w:w="283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</w:rPr>
              <w:t>提案評審小組初審結果</w:t>
            </w:r>
          </w:p>
        </w:tc>
        <w:tc>
          <w:tcPr>
            <w:tcW w:w="340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bdr w:val="single" w:sz="4" w:space="0" w:color="auto" w:frame="1"/>
              </w:rPr>
              <w:t xml:space="preserve">  </w:t>
            </w:r>
            <w:r w:rsidRPr="003B1177">
              <w:rPr>
                <w:rFonts w:ascii="Times New Roman" w:eastAsia="標楷體" w:hAnsi="Times New Roman" w:hint="eastAsia"/>
              </w:rPr>
              <w:t>通過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bdr w:val="single" w:sz="4" w:space="0" w:color="auto" w:frame="1"/>
              </w:rPr>
              <w:t xml:space="preserve">  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不通過</w:t>
            </w:r>
          </w:p>
        </w:tc>
      </w:tr>
    </w:tbl>
    <w:p w:rsidR="00177565" w:rsidRPr="003B1177" w:rsidRDefault="00177565" w:rsidP="00177565">
      <w:pPr>
        <w:numPr>
          <w:ilvl w:val="0"/>
          <w:numId w:val="11"/>
        </w:numPr>
        <w:adjustRightInd w:val="0"/>
        <w:snapToGrid w:val="0"/>
        <w:spacing w:before="240"/>
        <w:jc w:val="both"/>
        <w:rPr>
          <w:rFonts w:ascii="Times New Roman" w:eastAsia="標楷體" w:hAnsi="Times New Roman"/>
          <w:color w:val="000000"/>
          <w:kern w:val="0"/>
          <w:sz w:val="22"/>
          <w:szCs w:val="24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格式規定：標楷體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>/Times New Roman</w:t>
      </w: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，大小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>12</w:t>
      </w: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點，行距為單行間距。</w:t>
      </w:r>
    </w:p>
    <w:p w:rsidR="00177565" w:rsidRPr="003B1177" w:rsidRDefault="00177565" w:rsidP="00177565">
      <w:pPr>
        <w:numPr>
          <w:ilvl w:val="0"/>
          <w:numId w:val="11"/>
        </w:numPr>
        <w:adjustRightInd w:val="0"/>
        <w:snapToGrid w:val="0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作業流程：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由主要提案人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繕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打本表，並經單位主管彙整推薦提案，將資料送秘書室。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 xml:space="preserve"> 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  <w:szCs w:val="24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秘書室收到提案表後，先依提案格式審核是否完備，經受理之提案將彙送提案評審小組審查。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 xml:space="preserve"> 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提案評審小組依據提案表及初審評審表進行審查，通過初審者核發提案獎金。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上簽提報初審結果，經核定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採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行後，轉交提案單位試行。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 xml:space="preserve"> 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主要提案人於每年</w:t>
      </w:r>
      <w:r w:rsidRPr="003B1177">
        <w:rPr>
          <w:rFonts w:ascii="Times New Roman" w:eastAsia="標楷體" w:hAnsi="Times New Roman"/>
          <w:color w:val="000000"/>
          <w:kern w:val="0"/>
          <w:sz w:val="22"/>
        </w:rPr>
        <w:t>5</w:t>
      </w: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月底前將試行成果送交提案評審小組。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  <w:sz w:val="2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提案評審小組召開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複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審會議後，將評選結果及獲獎提案於學校相關網頁公布，並頒獎表揚。</w:t>
      </w:r>
    </w:p>
    <w:p w:rsidR="00177565" w:rsidRPr="003B1177" w:rsidRDefault="00177565" w:rsidP="00177565">
      <w:pPr>
        <w:numPr>
          <w:ilvl w:val="0"/>
          <w:numId w:val="12"/>
        </w:numPr>
        <w:autoSpaceDE w:val="0"/>
        <w:autoSpaceDN w:val="0"/>
        <w:adjustRightInd w:val="0"/>
        <w:snapToGrid w:val="0"/>
        <w:ind w:left="851"/>
        <w:jc w:val="both"/>
        <w:rPr>
          <w:rFonts w:ascii="Times New Roman" w:eastAsia="標楷體" w:hAnsi="Times New Roman"/>
          <w:color w:val="000000"/>
          <w:kern w:val="0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上簽提報</w:t>
      </w:r>
      <w:proofErr w:type="gramStart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複</w:t>
      </w:r>
      <w:proofErr w:type="gramEnd"/>
      <w:r w:rsidRPr="003B1177">
        <w:rPr>
          <w:rFonts w:ascii="Times New Roman" w:eastAsia="標楷體" w:hAnsi="Times New Roman" w:hint="eastAsia"/>
          <w:color w:val="000000"/>
          <w:kern w:val="0"/>
          <w:sz w:val="22"/>
        </w:rPr>
        <w:t>審結果，並依核准簽呈辦理後續事宜。</w:t>
      </w:r>
    </w:p>
    <w:p w:rsidR="00177565" w:rsidRPr="003B1177" w:rsidRDefault="00177565" w:rsidP="00177565">
      <w:pPr>
        <w:widowControl/>
        <w:spacing w:beforeAutospacing="1" w:afterAutospacing="1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sectPr w:rsidR="00177565" w:rsidRPr="003B1177">
          <w:pgSz w:w="11906" w:h="16838"/>
          <w:pgMar w:top="1134" w:right="1134" w:bottom="1134" w:left="1134" w:header="0" w:footer="284" w:gutter="0"/>
          <w:cols w:space="720"/>
          <w:docGrid w:type="lines" w:linePitch="360"/>
        </w:sectPr>
      </w:pPr>
    </w:p>
    <w:p w:rsidR="00177565" w:rsidRPr="003B1177" w:rsidRDefault="00177565" w:rsidP="00177565">
      <w:pPr>
        <w:adjustRightInd w:val="0"/>
        <w:snapToGrid w:val="0"/>
        <w:jc w:val="center"/>
        <w:rPr>
          <w:rFonts w:ascii="Times New Roman" w:eastAsia="標楷體" w:hAnsi="Times New Roman"/>
          <w:color w:val="000000"/>
          <w:kern w:val="0"/>
          <w:u w:val="single"/>
        </w:rPr>
      </w:pP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lastRenderedPageBreak/>
        <w:t>附件</w:t>
      </w:r>
      <w:r w:rsidRPr="003B1177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2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、南</w:t>
      </w:r>
      <w:proofErr w:type="gramStart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臺</w:t>
      </w:r>
      <w:proofErr w:type="gramEnd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科技大學行政</w:t>
      </w:r>
      <w:r w:rsidRPr="00177565">
        <w:rPr>
          <w:rFonts w:ascii="Times New Roman" w:eastAsia="標楷體" w:hAnsi="Times New Roman" w:hint="eastAsia"/>
          <w:b/>
          <w:kern w:val="0"/>
          <w:sz w:val="32"/>
          <w:szCs w:val="32"/>
        </w:rPr>
        <w:t>創新與精進提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案</w:t>
      </w:r>
      <w:r w:rsidRPr="003B1177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-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2"/>
        </w:rPr>
        <w:t>試行成果</w:t>
      </w:r>
    </w:p>
    <w:p w:rsidR="00177565" w:rsidRPr="003B1177" w:rsidRDefault="00177565" w:rsidP="00177565">
      <w:pPr>
        <w:adjustRightInd w:val="0"/>
        <w:snapToGrid w:val="0"/>
        <w:jc w:val="right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r w:rsidRPr="003B1177">
        <w:rPr>
          <w:rFonts w:ascii="Times New Roman" w:eastAsia="標楷體" w:hAnsi="Times New Roman" w:hint="eastAsia"/>
          <w:color w:val="000000"/>
          <w:kern w:val="0"/>
          <w:sz w:val="20"/>
          <w:szCs w:val="32"/>
        </w:rPr>
        <w:t>編號：</w:t>
      </w:r>
      <w:r w:rsidRPr="003B1177">
        <w:rPr>
          <w:rFonts w:ascii="Times New Roman" w:eastAsia="標楷體" w:hAnsi="Times New Roman"/>
          <w:color w:val="000000"/>
          <w:kern w:val="0"/>
          <w:sz w:val="20"/>
          <w:szCs w:val="32"/>
        </w:rPr>
        <w:t>acp10</w:t>
      </w:r>
      <w:r w:rsidR="00E74CC9">
        <w:rPr>
          <w:rFonts w:ascii="Times New Roman" w:eastAsia="標楷體" w:hAnsi="Times New Roman" w:hint="eastAsia"/>
          <w:color w:val="000000"/>
          <w:kern w:val="0"/>
          <w:sz w:val="20"/>
          <w:szCs w:val="32"/>
        </w:rPr>
        <w:t>9</w:t>
      </w:r>
      <w:r w:rsidRPr="003B1177">
        <w:rPr>
          <w:rFonts w:ascii="Times New Roman" w:eastAsia="標楷體" w:hAnsi="Times New Roman"/>
          <w:color w:val="000000"/>
          <w:kern w:val="0"/>
          <w:sz w:val="20"/>
          <w:szCs w:val="32"/>
        </w:rPr>
        <w:t>-</w:t>
      </w:r>
      <w:r w:rsidRPr="003B1177">
        <w:rPr>
          <w:rFonts w:ascii="Times New Roman" w:eastAsia="標楷體" w:hAnsi="Times New Roman"/>
          <w:color w:val="AEAAAA"/>
          <w:kern w:val="0"/>
          <w:sz w:val="20"/>
          <w:szCs w:val="32"/>
        </w:rPr>
        <w:t>(</w:t>
      </w:r>
      <w:r w:rsidRPr="003B1177">
        <w:rPr>
          <w:rFonts w:ascii="Times New Roman" w:eastAsia="標楷體" w:hAnsi="Times New Roman" w:hint="eastAsia"/>
          <w:color w:val="AEAAAA"/>
          <w:kern w:val="0"/>
          <w:sz w:val="20"/>
          <w:szCs w:val="32"/>
        </w:rPr>
        <w:t>由秘書室填寫</w:t>
      </w:r>
      <w:r w:rsidRPr="003B1177">
        <w:rPr>
          <w:rFonts w:ascii="Times New Roman" w:eastAsia="標楷體" w:hAnsi="Times New Roman"/>
          <w:color w:val="AEAAAA"/>
          <w:kern w:val="0"/>
          <w:sz w:val="20"/>
          <w:szCs w:val="3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1417"/>
        <w:gridCol w:w="1985"/>
        <w:gridCol w:w="141"/>
        <w:gridCol w:w="4536"/>
      </w:tblGrid>
      <w:tr w:rsidR="00177565" w:rsidRPr="003B1177" w:rsidTr="007432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提案單位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個人：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75" w:left="18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請寫單位名稱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團體：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100" w:left="24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請寫單位名稱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□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跨單位合作：</w:t>
            </w:r>
          </w:p>
          <w:p w:rsidR="00177565" w:rsidRPr="003B1177" w:rsidRDefault="00177565" w:rsidP="0074329E">
            <w:pPr>
              <w:adjustRightInd w:val="0"/>
              <w:snapToGrid w:val="0"/>
              <w:ind w:leftChars="70" w:left="168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(</w:t>
            </w:r>
            <w:proofErr w:type="gramStart"/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請寫各單位</w:t>
            </w:r>
            <w:proofErr w:type="gramEnd"/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  <w:u w:val="single"/>
              </w:rPr>
              <w:t>名稱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  <w:u w:val="single"/>
              </w:rPr>
              <w:t>)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3B1177">
              <w:rPr>
                <w:rFonts w:ascii="Times New Roman" w:eastAsia="標楷體" w:hAnsi="Times New Roman"/>
                <w:b/>
                <w:color w:val="000000"/>
                <w:kern w:val="0"/>
                <w:u w:val="single"/>
              </w:rPr>
              <w:t xml:space="preserve">                         </w:t>
            </w:r>
          </w:p>
        </w:tc>
      </w:tr>
      <w:tr w:rsidR="00177565" w:rsidRPr="003B1177" w:rsidTr="0074329E">
        <w:trPr>
          <w:trHeight w:val="4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提案人員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主要提案人姓名：</w:t>
            </w: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 xml:space="preserve">          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貢獻度</w:t>
            </w: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%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 w:val="20"/>
              </w:rPr>
              <w:t>每位姓名後面請務必填寫貢獻度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 w:val="20"/>
              </w:rPr>
              <w:t>)</w:t>
            </w:r>
          </w:p>
        </w:tc>
      </w:tr>
      <w:tr w:rsidR="00177565" w:rsidRPr="003B1177" w:rsidTr="0074329E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widowControl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參與提案人姓名：</w:t>
            </w: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 xml:space="preserve">          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貢獻度</w:t>
            </w:r>
            <w:r w:rsidRPr="003B1177">
              <w:rPr>
                <w:rFonts w:ascii="Times New Roman" w:eastAsia="標楷體" w:hAnsi="Times New Roman"/>
                <w:color w:val="000000"/>
                <w:kern w:val="0"/>
                <w:u w:val="single"/>
              </w:rPr>
              <w:t xml:space="preserve">    %</w:t>
            </w:r>
          </w:p>
        </w:tc>
      </w:tr>
      <w:tr w:rsidR="00177565" w:rsidRPr="003B1177" w:rsidTr="0074329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提案主題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  <w:tr w:rsidR="00177565" w:rsidRPr="003B1177" w:rsidTr="0074329E">
        <w:trPr>
          <w:trHeight w:val="2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試行情形</w:t>
            </w:r>
          </w:p>
        </w:tc>
      </w:tr>
      <w:tr w:rsidR="00177565" w:rsidRPr="003B1177" w:rsidTr="0074329E">
        <w:trPr>
          <w:trHeight w:val="283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執行前之</w:t>
            </w:r>
          </w:p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情形說明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Cs w:val="32"/>
              </w:rPr>
              <w:t>請具體條列說明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 xml:space="preserve">) </w:t>
            </w:r>
          </w:p>
        </w:tc>
      </w:tr>
      <w:tr w:rsidR="00177565" w:rsidRPr="003B1177" w:rsidTr="0074329E">
        <w:trPr>
          <w:trHeight w:val="283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執行後之</w:t>
            </w:r>
          </w:p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成效說明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Cs w:val="32"/>
              </w:rPr>
              <w:t>請具體條列說明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>)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</w:pP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>(</w:t>
            </w:r>
            <w:r w:rsidRPr="003B1177">
              <w:rPr>
                <w:rFonts w:ascii="Times New Roman" w:eastAsia="標楷體" w:hAnsi="Times New Roman" w:hint="eastAsia"/>
                <w:b/>
                <w:color w:val="A6A6A6"/>
                <w:kern w:val="0"/>
                <w:szCs w:val="32"/>
              </w:rPr>
              <w:t>請說明是否有達落實創意發想、提升服務品質、提高行政效率、節約能源、降低成本等之成效。</w:t>
            </w:r>
            <w:r w:rsidRPr="003B1177">
              <w:rPr>
                <w:rFonts w:ascii="Times New Roman" w:eastAsia="標楷體" w:hAnsi="Times New Roman"/>
                <w:b/>
                <w:color w:val="A6A6A6"/>
                <w:kern w:val="0"/>
                <w:szCs w:val="32"/>
              </w:rPr>
              <w:t>)</w:t>
            </w:r>
          </w:p>
        </w:tc>
      </w:tr>
      <w:tr w:rsidR="00177565" w:rsidRPr="003B1177" w:rsidTr="0074329E">
        <w:trPr>
          <w:trHeight w:val="624"/>
        </w:trPr>
        <w:tc>
          <w:tcPr>
            <w:tcW w:w="49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主要提案人之單位主管簽章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color w:val="AEAAAA"/>
                <w:kern w:val="0"/>
                <w:sz w:val="20"/>
                <w:szCs w:val="32"/>
              </w:rPr>
            </w:pPr>
          </w:p>
        </w:tc>
      </w:tr>
      <w:tr w:rsidR="00177565" w:rsidRPr="003B1177" w:rsidTr="0074329E">
        <w:trPr>
          <w:trHeight w:val="113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審結果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77565" w:rsidRPr="003B1177" w:rsidRDefault="00177565" w:rsidP="0074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</w:p>
        </w:tc>
      </w:tr>
    </w:tbl>
    <w:p w:rsidR="00177565" w:rsidRPr="003B1177" w:rsidRDefault="00177565" w:rsidP="00177565">
      <w:pPr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</w:p>
    <w:p w:rsidR="00177565" w:rsidRPr="003B1177" w:rsidRDefault="00177565" w:rsidP="00177565">
      <w:pPr>
        <w:widowControl/>
        <w:spacing w:beforeAutospacing="1" w:afterAutospacing="1" w:line="360" w:lineRule="auto"/>
        <w:rPr>
          <w:rFonts w:ascii="Times New Roman" w:eastAsia="標楷體" w:hAnsi="Times New Roman"/>
          <w:color w:val="000000"/>
          <w:kern w:val="0"/>
          <w:sz w:val="36"/>
          <w:szCs w:val="36"/>
        </w:rPr>
        <w:sectPr w:rsidR="00177565" w:rsidRPr="003B1177">
          <w:pgSz w:w="11906" w:h="16838"/>
          <w:pgMar w:top="1134" w:right="1134" w:bottom="1134" w:left="1134" w:header="0" w:footer="284" w:gutter="0"/>
          <w:cols w:space="720"/>
          <w:docGrid w:type="lines" w:linePitch="360"/>
        </w:sectPr>
      </w:pPr>
    </w:p>
    <w:p w:rsidR="00177565" w:rsidRPr="003B1177" w:rsidRDefault="00177565" w:rsidP="00177565">
      <w:pPr>
        <w:autoSpaceDE w:val="0"/>
        <w:autoSpaceDN w:val="0"/>
        <w:adjustRightInd w:val="0"/>
        <w:snapToGrid w:val="0"/>
        <w:spacing w:line="360" w:lineRule="auto"/>
        <w:ind w:leftChars="100" w:left="1243" w:hangingChars="313" w:hanging="1003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</w:pP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6"/>
        </w:rPr>
        <w:lastRenderedPageBreak/>
        <w:t>附件</w:t>
      </w:r>
      <w:r w:rsidRPr="003B1177">
        <w:rPr>
          <w:rFonts w:ascii="Times New Roman" w:eastAsia="標楷體" w:hAnsi="Times New Roman"/>
          <w:b/>
          <w:color w:val="000000"/>
          <w:kern w:val="0"/>
          <w:sz w:val="32"/>
          <w:szCs w:val="36"/>
        </w:rPr>
        <w:t>3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6"/>
        </w:rPr>
        <w:t>、南</w:t>
      </w:r>
      <w:proofErr w:type="gramStart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6"/>
        </w:rPr>
        <w:t>臺</w:t>
      </w:r>
      <w:proofErr w:type="gramEnd"/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6"/>
        </w:rPr>
        <w:t>科技大學行政</w:t>
      </w:r>
      <w:r w:rsidRPr="00177565">
        <w:rPr>
          <w:rFonts w:ascii="Times New Roman" w:eastAsia="標楷體" w:hAnsi="Times New Roman" w:hint="eastAsia"/>
          <w:b/>
          <w:kern w:val="0"/>
          <w:sz w:val="32"/>
          <w:szCs w:val="32"/>
        </w:rPr>
        <w:t>創新與精進提</w:t>
      </w:r>
      <w:r w:rsidRPr="003B1177">
        <w:rPr>
          <w:rFonts w:ascii="Times New Roman" w:eastAsia="標楷體" w:hAnsi="Times New Roman" w:hint="eastAsia"/>
          <w:b/>
          <w:color w:val="000000"/>
          <w:kern w:val="0"/>
          <w:sz w:val="32"/>
          <w:szCs w:val="36"/>
        </w:rPr>
        <w:t>案決選結果獎勵一覽表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4091"/>
        <w:gridCol w:w="4253"/>
      </w:tblGrid>
      <w:tr w:rsidR="00177565" w:rsidRPr="003B1177" w:rsidTr="0074329E">
        <w:trPr>
          <w:trHeight w:val="108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標楷體" w:hAnsi="Times New Roman"/>
                <w:color w:val="000000"/>
                <w:szCs w:val="16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szCs w:val="16"/>
              </w:rPr>
              <w:t>獎項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16"/>
              </w:rPr>
            </w:pP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szCs w:val="16"/>
              </w:rPr>
              <w:t>名次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</w:rPr>
              <w:t>行政創新</w:t>
            </w:r>
            <w:r w:rsidRPr="00177565">
              <w:rPr>
                <w:rFonts w:ascii="Times New Roman" w:eastAsia="標楷體" w:hAnsi="Times New Roman" w:hint="eastAsia"/>
              </w:rPr>
              <w:t>與</w:t>
            </w:r>
            <w:proofErr w:type="gramStart"/>
            <w:r w:rsidRPr="00177565">
              <w:rPr>
                <w:rFonts w:ascii="Times New Roman" w:eastAsia="標楷體" w:hAnsi="Times New Roman" w:hint="eastAsia"/>
              </w:rPr>
              <w:t>精進</w:t>
            </w:r>
            <w:r w:rsidRPr="003B1177">
              <w:rPr>
                <w:rFonts w:ascii="Times New Roman" w:eastAsia="標楷體" w:hAnsi="Times New Roman" w:hint="eastAsia"/>
                <w:color w:val="000000"/>
              </w:rPr>
              <w:t>獎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</w:rPr>
              <w:t>跨單位合作獎</w:t>
            </w:r>
          </w:p>
        </w:tc>
      </w:tr>
      <w:tr w:rsidR="00177565" w:rsidRPr="003B1177" w:rsidTr="0074329E">
        <w:trPr>
          <w:trHeight w:val="119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第一名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15,000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20,000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</w:tr>
      <w:tr w:rsidR="00177565" w:rsidRPr="003B1177" w:rsidTr="0074329E">
        <w:trPr>
          <w:trHeight w:val="119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</w:rPr>
              <w:t>第二名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10,000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15,000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</w:tr>
      <w:tr w:rsidR="00177565" w:rsidRPr="003B1177" w:rsidTr="0074329E">
        <w:trPr>
          <w:trHeight w:val="119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</w:rPr>
              <w:t>第三名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5,000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/>
                <w:color w:val="000000"/>
                <w:kern w:val="0"/>
              </w:rPr>
              <w:t>10,000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元</w:t>
            </w:r>
          </w:p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/>
                <w:strike/>
                <w:color w:val="00000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</w:t>
            </w:r>
          </w:p>
        </w:tc>
      </w:tr>
      <w:tr w:rsidR="00177565" w:rsidRPr="003B1177" w:rsidTr="0074329E">
        <w:trPr>
          <w:trHeight w:val="1194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65" w:rsidRPr="003B1177" w:rsidRDefault="00177565" w:rsidP="0074329E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附註：</w:t>
            </w:r>
          </w:p>
          <w:p w:rsidR="00177565" w:rsidRPr="003B1177" w:rsidRDefault="00177565" w:rsidP="0017756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獎金由本校相關預算支應。</w:t>
            </w:r>
          </w:p>
          <w:p w:rsidR="00177565" w:rsidRPr="003B1177" w:rsidRDefault="00177565" w:rsidP="00B00D2E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74CC9">
              <w:rPr>
                <w:rFonts w:ascii="Times New Roman" w:eastAsia="標楷體" w:hAnsi="Times New Roman"/>
                <w:kern w:val="0"/>
              </w:rPr>
              <w:t>2.</w:t>
            </w:r>
            <w:r w:rsidRPr="00E74CC9">
              <w:rPr>
                <w:rFonts w:ascii="Times New Roman" w:eastAsia="標楷體" w:hAnsi="Times New Roman" w:hint="eastAsia"/>
                <w:kern w:val="0"/>
              </w:rPr>
              <w:t>績</w:t>
            </w:r>
            <w:r w:rsidRPr="003B1177">
              <w:rPr>
                <w:rFonts w:ascii="Times New Roman" w:eastAsia="標楷體" w:hAnsi="Times New Roman" w:hint="eastAsia"/>
                <w:color w:val="000000"/>
                <w:kern w:val="0"/>
              </w:rPr>
              <w:t>效卓著之提案得簽請校長頒發</w:t>
            </w:r>
            <w:r w:rsidRPr="003B1177">
              <w:rPr>
                <w:rFonts w:ascii="Times New Roman" w:eastAsia="標楷體" w:hAnsi="Times New Roman" w:hint="eastAsia"/>
                <w:color w:val="000000"/>
              </w:rPr>
              <w:t>特別獎金。</w:t>
            </w:r>
          </w:p>
        </w:tc>
      </w:tr>
    </w:tbl>
    <w:p w:rsidR="00177565" w:rsidRPr="003B1177" w:rsidRDefault="00177565" w:rsidP="00177565">
      <w:pPr>
        <w:autoSpaceDE w:val="0"/>
        <w:autoSpaceDN w:val="0"/>
        <w:adjustRightInd w:val="0"/>
        <w:snapToGrid w:val="0"/>
        <w:ind w:leftChars="100" w:left="991" w:hangingChars="313" w:hanging="751"/>
        <w:jc w:val="center"/>
        <w:rPr>
          <w:rFonts w:ascii="Times New Roman" w:eastAsia="標楷體" w:hAnsi="Times New Roman"/>
          <w:color w:val="000000"/>
          <w:szCs w:val="24"/>
        </w:rPr>
      </w:pPr>
    </w:p>
    <w:p w:rsidR="00177565" w:rsidRPr="003B1177" w:rsidRDefault="00177565" w:rsidP="00177565">
      <w:pPr>
        <w:widowControl/>
        <w:rPr>
          <w:rFonts w:ascii="Times New Roman" w:eastAsia="標楷體" w:hAnsi="Times New Roman"/>
        </w:rPr>
      </w:pPr>
    </w:p>
    <w:sectPr w:rsidR="00177565" w:rsidRPr="003B1177" w:rsidSect="00E74C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DBA"/>
    <w:multiLevelType w:val="hybridMultilevel"/>
    <w:tmpl w:val="185E4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37159"/>
    <w:multiLevelType w:val="hybridMultilevel"/>
    <w:tmpl w:val="36FA9426"/>
    <w:lvl w:ilvl="0" w:tplc="27BCE478">
      <w:start w:val="1"/>
      <w:numFmt w:val="taiwaneseCountingThousand"/>
      <w:suff w:val="nothing"/>
      <w:lvlText w:val="%1、"/>
      <w:lvlJc w:val="left"/>
      <w:pPr>
        <w:ind w:left="401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97DDA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262831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11108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DA3A99"/>
    <w:multiLevelType w:val="hybridMultilevel"/>
    <w:tmpl w:val="85CEA712"/>
    <w:lvl w:ilvl="0" w:tplc="8580E616">
      <w:start w:val="1"/>
      <w:numFmt w:val="taiwaneseCountingThousand"/>
      <w:lvlText w:val="(%1)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1C1035"/>
    <w:multiLevelType w:val="hybridMultilevel"/>
    <w:tmpl w:val="813076D6"/>
    <w:lvl w:ilvl="0" w:tplc="41C48974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E63123"/>
    <w:multiLevelType w:val="hybridMultilevel"/>
    <w:tmpl w:val="2E7EF06E"/>
    <w:lvl w:ilvl="0" w:tplc="0A7A4316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7558E4"/>
    <w:multiLevelType w:val="hybridMultilevel"/>
    <w:tmpl w:val="C07E43A0"/>
    <w:lvl w:ilvl="0" w:tplc="8580E616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777216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0C941F1"/>
    <w:multiLevelType w:val="hybridMultilevel"/>
    <w:tmpl w:val="194A7110"/>
    <w:lvl w:ilvl="0" w:tplc="A100132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206646"/>
    <w:multiLevelType w:val="hybridMultilevel"/>
    <w:tmpl w:val="94700CE2"/>
    <w:lvl w:ilvl="0" w:tplc="2B4096A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AC6F7C"/>
    <w:multiLevelType w:val="hybridMultilevel"/>
    <w:tmpl w:val="D61223DC"/>
    <w:lvl w:ilvl="0" w:tplc="8580E616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39"/>
    <w:rsid w:val="00177565"/>
    <w:rsid w:val="0020441C"/>
    <w:rsid w:val="00262A63"/>
    <w:rsid w:val="0072767B"/>
    <w:rsid w:val="00B00D2E"/>
    <w:rsid w:val="00BE7C39"/>
    <w:rsid w:val="00DF2692"/>
    <w:rsid w:val="00E74CC9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FFB9"/>
  <w15:chartTrackingRefBased/>
  <w15:docId w15:val="{1F830800-B463-459E-9600-DAE5CD6D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2020-10-21T08:18:00Z</cp:lastPrinted>
  <dcterms:created xsi:type="dcterms:W3CDTF">2020-10-21T08:09:00Z</dcterms:created>
  <dcterms:modified xsi:type="dcterms:W3CDTF">2020-10-23T00:47:00Z</dcterms:modified>
</cp:coreProperties>
</file>