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1421" w14:textId="77777777" w:rsidR="00773701" w:rsidRPr="00F26915" w:rsidRDefault="00773701" w:rsidP="00773701">
      <w:pPr>
        <w:autoSpaceDE w:val="0"/>
        <w:autoSpaceDN w:val="0"/>
        <w:snapToGrid w:val="0"/>
        <w:jc w:val="center"/>
        <w:rPr>
          <w:rFonts w:ascii="Times New Roman" w:eastAsia="標楷體" w:hAnsi="Times New Roman" w:cs="Times New Roman"/>
          <w:b/>
          <w:kern w:val="0"/>
          <w:sz w:val="32"/>
          <w:szCs w:val="32"/>
          <w:lang w:val="zh-TW" w:bidi="zh-TW"/>
        </w:rPr>
      </w:pPr>
      <w:r w:rsidRPr="00F26915">
        <w:rPr>
          <w:rFonts w:ascii="Times New Roman" w:eastAsia="標楷體" w:hAnsi="Times New Roman" w:cs="Times New Roman"/>
          <w:b/>
          <w:kern w:val="0"/>
          <w:sz w:val="32"/>
          <w:szCs w:val="32"/>
          <w:lang w:val="zh-TW" w:bidi="zh-TW"/>
        </w:rPr>
        <w:t>南臺科技大學高齡服務學士學位學程暨高齡福祉服務系校外實習課程實施要點</w:t>
      </w:r>
    </w:p>
    <w:p w14:paraId="7C07EE1B" w14:textId="77777777" w:rsidR="00773701" w:rsidRPr="00F26915" w:rsidRDefault="00773701" w:rsidP="00773701">
      <w:pPr>
        <w:autoSpaceDE w:val="0"/>
        <w:autoSpaceDN w:val="0"/>
        <w:snapToGrid w:val="0"/>
        <w:jc w:val="right"/>
        <w:rPr>
          <w:rFonts w:ascii="Times New Roman" w:eastAsia="標楷體" w:hAnsi="Times New Roman" w:cs="Times New Roman"/>
          <w:kern w:val="0"/>
          <w:sz w:val="20"/>
          <w:lang w:val="zh-TW" w:bidi="zh-TW"/>
        </w:rPr>
      </w:pPr>
      <w:r w:rsidRPr="00F26915">
        <w:rPr>
          <w:rFonts w:ascii="Times New Roman" w:eastAsia="標楷體" w:hAnsi="Times New Roman" w:cs="Times New Roman"/>
          <w:kern w:val="0"/>
          <w:sz w:val="20"/>
          <w:lang w:val="zh-TW" w:bidi="zh-TW"/>
        </w:rPr>
        <w:t>民國</w:t>
      </w:r>
      <w:r w:rsidRPr="00F26915">
        <w:rPr>
          <w:rFonts w:ascii="Times New Roman" w:eastAsia="標楷體" w:hAnsi="Times New Roman" w:cs="Times New Roman"/>
          <w:kern w:val="0"/>
          <w:sz w:val="20"/>
          <w:lang w:val="zh-TW" w:bidi="zh-TW"/>
        </w:rPr>
        <w:t>104</w:t>
      </w:r>
      <w:r w:rsidRPr="00F26915">
        <w:rPr>
          <w:rFonts w:ascii="Times New Roman" w:eastAsia="標楷體" w:hAnsi="Times New Roman" w:cs="Times New Roman"/>
          <w:kern w:val="0"/>
          <w:sz w:val="20"/>
          <w:lang w:val="zh-TW" w:bidi="zh-TW"/>
        </w:rPr>
        <w:t>年</w:t>
      </w:r>
      <w:r w:rsidRPr="00F26915">
        <w:rPr>
          <w:rFonts w:ascii="Times New Roman" w:eastAsia="標楷體" w:hAnsi="Times New Roman" w:cs="Times New Roman"/>
          <w:kern w:val="0"/>
          <w:sz w:val="20"/>
          <w:lang w:val="zh-TW" w:bidi="zh-TW"/>
        </w:rPr>
        <w:t>12</w:t>
      </w:r>
      <w:r w:rsidRPr="00F26915">
        <w:rPr>
          <w:rFonts w:ascii="Times New Roman" w:eastAsia="標楷體" w:hAnsi="Times New Roman" w:cs="Times New Roman"/>
          <w:kern w:val="0"/>
          <w:sz w:val="20"/>
          <w:lang w:val="zh-TW" w:bidi="zh-TW"/>
        </w:rPr>
        <w:t>月</w:t>
      </w:r>
      <w:r w:rsidRPr="00F26915">
        <w:rPr>
          <w:rFonts w:ascii="Times New Roman" w:eastAsia="標楷體" w:hAnsi="Times New Roman" w:cs="Times New Roman"/>
          <w:kern w:val="0"/>
          <w:sz w:val="20"/>
          <w:lang w:val="zh-TW" w:bidi="zh-TW"/>
        </w:rPr>
        <w:t>15</w:t>
      </w:r>
      <w:r w:rsidRPr="00F26915">
        <w:rPr>
          <w:rFonts w:ascii="Times New Roman" w:eastAsia="標楷體" w:hAnsi="Times New Roman" w:cs="Times New Roman"/>
          <w:kern w:val="0"/>
          <w:sz w:val="20"/>
          <w:lang w:val="zh-TW" w:bidi="zh-TW"/>
        </w:rPr>
        <w:t>日學程發展會議通過</w:t>
      </w:r>
    </w:p>
    <w:p w14:paraId="574683E2"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107</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01</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19</w:t>
      </w:r>
      <w:r w:rsidRPr="00530AD4">
        <w:rPr>
          <w:rFonts w:ascii="Times New Roman" w:eastAsia="標楷體" w:hAnsi="Times New Roman" w:cs="Times New Roman"/>
          <w:kern w:val="0"/>
          <w:sz w:val="20"/>
          <w:lang w:val="zh-TW" w:bidi="zh-TW"/>
        </w:rPr>
        <w:t>日學程發展會議修正通過</w:t>
      </w:r>
    </w:p>
    <w:p w14:paraId="473E5B87"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107</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03</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12</w:t>
      </w:r>
      <w:r w:rsidRPr="00530AD4">
        <w:rPr>
          <w:rFonts w:ascii="Times New Roman" w:eastAsia="標楷體" w:hAnsi="Times New Roman" w:cs="Times New Roman"/>
          <w:kern w:val="0"/>
          <w:sz w:val="20"/>
          <w:lang w:val="zh-TW" w:bidi="zh-TW"/>
        </w:rPr>
        <w:t>日院主管會議修正通過</w:t>
      </w:r>
    </w:p>
    <w:p w14:paraId="3E4A2F7F"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108</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4</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19</w:t>
      </w:r>
      <w:r w:rsidRPr="00530AD4">
        <w:rPr>
          <w:rFonts w:ascii="Times New Roman" w:eastAsia="標楷體" w:hAnsi="Times New Roman" w:cs="Times New Roman"/>
          <w:kern w:val="0"/>
          <w:sz w:val="20"/>
          <w:lang w:val="zh-TW" w:bidi="zh-TW"/>
        </w:rPr>
        <w:t>日學程發展會議修正通過</w:t>
      </w:r>
    </w:p>
    <w:p w14:paraId="3F0CF2BA"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108</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5</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3</w:t>
      </w:r>
      <w:r w:rsidRPr="00530AD4">
        <w:rPr>
          <w:rFonts w:ascii="Times New Roman" w:eastAsia="標楷體" w:hAnsi="Times New Roman" w:cs="Times New Roman"/>
          <w:kern w:val="0"/>
          <w:sz w:val="20"/>
          <w:lang w:val="zh-TW" w:bidi="zh-TW"/>
        </w:rPr>
        <w:t>日院主管會議通過</w:t>
      </w:r>
    </w:p>
    <w:p w14:paraId="6EC8B05F"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109</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3</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4</w:t>
      </w:r>
      <w:r w:rsidRPr="00530AD4">
        <w:rPr>
          <w:rFonts w:ascii="Times New Roman" w:eastAsia="標楷體" w:hAnsi="Times New Roman" w:cs="Times New Roman"/>
          <w:kern w:val="0"/>
          <w:sz w:val="20"/>
          <w:lang w:val="zh-TW" w:bidi="zh-TW"/>
        </w:rPr>
        <w:t>日系務會議修正通過</w:t>
      </w:r>
    </w:p>
    <w:p w14:paraId="24230E72"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109</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3</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16</w:t>
      </w:r>
      <w:r w:rsidRPr="00530AD4">
        <w:rPr>
          <w:rFonts w:ascii="Times New Roman" w:eastAsia="標楷體" w:hAnsi="Times New Roman" w:cs="Times New Roman"/>
          <w:kern w:val="0"/>
          <w:sz w:val="20"/>
          <w:lang w:val="zh-TW" w:bidi="zh-TW"/>
        </w:rPr>
        <w:t>日院主管會議通過</w:t>
      </w:r>
    </w:p>
    <w:p w14:paraId="6FEDEE79"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111</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1</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13</w:t>
      </w:r>
      <w:r w:rsidRPr="00530AD4">
        <w:rPr>
          <w:rFonts w:ascii="Times New Roman" w:eastAsia="標楷體" w:hAnsi="Times New Roman" w:cs="Times New Roman"/>
          <w:kern w:val="0"/>
          <w:sz w:val="20"/>
          <w:lang w:val="zh-TW" w:bidi="zh-TW"/>
        </w:rPr>
        <w:t>日系務會議修正通過</w:t>
      </w:r>
    </w:p>
    <w:p w14:paraId="15E2879A"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111</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2</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14</w:t>
      </w:r>
      <w:r w:rsidRPr="00530AD4">
        <w:rPr>
          <w:rFonts w:ascii="Times New Roman" w:eastAsia="標楷體" w:hAnsi="Times New Roman" w:cs="Times New Roman"/>
          <w:kern w:val="0"/>
          <w:sz w:val="20"/>
          <w:lang w:val="zh-TW" w:bidi="zh-TW"/>
        </w:rPr>
        <w:t>日院主管會議通過</w:t>
      </w:r>
    </w:p>
    <w:p w14:paraId="2E78EB4C"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111</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12</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29</w:t>
      </w:r>
      <w:r w:rsidRPr="00530AD4">
        <w:rPr>
          <w:rFonts w:ascii="Times New Roman" w:eastAsia="標楷體" w:hAnsi="Times New Roman" w:cs="Times New Roman"/>
          <w:kern w:val="0"/>
          <w:sz w:val="20"/>
          <w:lang w:val="zh-TW" w:bidi="zh-TW"/>
        </w:rPr>
        <w:t>日系務會議修正通過</w:t>
      </w:r>
    </w:p>
    <w:p w14:paraId="6FE79FF8" w14:textId="7777777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kern w:val="0"/>
          <w:sz w:val="20"/>
          <w:lang w:val="zh-TW" w:bidi="zh-TW"/>
        </w:rPr>
        <w:t>民國</w:t>
      </w:r>
      <w:r w:rsidRPr="00530AD4">
        <w:rPr>
          <w:rFonts w:ascii="Times New Roman" w:eastAsia="標楷體" w:hAnsi="Times New Roman" w:cs="Times New Roman"/>
          <w:kern w:val="0"/>
          <w:sz w:val="20"/>
          <w:lang w:val="zh-TW" w:bidi="zh-TW"/>
        </w:rPr>
        <w:t>112</w:t>
      </w:r>
      <w:r w:rsidRPr="00530AD4">
        <w:rPr>
          <w:rFonts w:ascii="Times New Roman" w:eastAsia="標楷體" w:hAnsi="Times New Roman" w:cs="Times New Roman"/>
          <w:kern w:val="0"/>
          <w:sz w:val="20"/>
          <w:lang w:val="zh-TW" w:bidi="zh-TW"/>
        </w:rPr>
        <w:t>年</w:t>
      </w:r>
      <w:r w:rsidRPr="00530AD4">
        <w:rPr>
          <w:rFonts w:ascii="Times New Roman" w:eastAsia="標楷體" w:hAnsi="Times New Roman" w:cs="Times New Roman"/>
          <w:kern w:val="0"/>
          <w:sz w:val="20"/>
          <w:lang w:val="zh-TW" w:bidi="zh-TW"/>
        </w:rPr>
        <w:t>1</w:t>
      </w:r>
      <w:r w:rsidRPr="00530AD4">
        <w:rPr>
          <w:rFonts w:ascii="Times New Roman" w:eastAsia="標楷體" w:hAnsi="Times New Roman" w:cs="Times New Roman"/>
          <w:kern w:val="0"/>
          <w:sz w:val="20"/>
          <w:lang w:val="zh-TW" w:bidi="zh-TW"/>
        </w:rPr>
        <w:t>月</w:t>
      </w:r>
      <w:r w:rsidRPr="00530AD4">
        <w:rPr>
          <w:rFonts w:ascii="Times New Roman" w:eastAsia="標楷體" w:hAnsi="Times New Roman" w:cs="Times New Roman"/>
          <w:kern w:val="0"/>
          <w:sz w:val="20"/>
          <w:lang w:val="zh-TW" w:bidi="zh-TW"/>
        </w:rPr>
        <w:t>9</w:t>
      </w:r>
      <w:r w:rsidRPr="00530AD4">
        <w:rPr>
          <w:rFonts w:ascii="Times New Roman" w:eastAsia="標楷體" w:hAnsi="Times New Roman" w:cs="Times New Roman"/>
          <w:kern w:val="0"/>
          <w:sz w:val="20"/>
          <w:lang w:val="zh-TW" w:bidi="zh-TW"/>
        </w:rPr>
        <w:t>日院主管會議通過</w:t>
      </w:r>
    </w:p>
    <w:p w14:paraId="23F0D35F" w14:textId="737ACB07"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hint="eastAsia"/>
          <w:kern w:val="0"/>
          <w:sz w:val="20"/>
          <w:lang w:val="zh-TW" w:bidi="zh-TW"/>
        </w:rPr>
        <w:t>民國</w:t>
      </w:r>
      <w:r w:rsidRPr="00530AD4">
        <w:rPr>
          <w:rFonts w:ascii="Times New Roman" w:eastAsia="標楷體" w:hAnsi="Times New Roman" w:cs="Times New Roman" w:hint="eastAsia"/>
          <w:kern w:val="0"/>
          <w:sz w:val="20"/>
          <w:lang w:val="zh-TW" w:bidi="zh-TW"/>
        </w:rPr>
        <w:t>112</w:t>
      </w:r>
      <w:r w:rsidRPr="00530AD4">
        <w:rPr>
          <w:rFonts w:ascii="Times New Roman" w:eastAsia="標楷體" w:hAnsi="Times New Roman" w:cs="Times New Roman" w:hint="eastAsia"/>
          <w:kern w:val="0"/>
          <w:sz w:val="20"/>
          <w:lang w:val="zh-TW" w:bidi="zh-TW"/>
        </w:rPr>
        <w:t>年</w:t>
      </w:r>
      <w:r w:rsidR="00A36AED" w:rsidRPr="00530AD4">
        <w:rPr>
          <w:rFonts w:ascii="Times New Roman" w:eastAsia="標楷體" w:hAnsi="Times New Roman" w:cs="Times New Roman" w:hint="eastAsia"/>
          <w:kern w:val="0"/>
          <w:sz w:val="20"/>
          <w:lang w:val="zh-TW" w:bidi="zh-TW"/>
        </w:rPr>
        <w:t>11</w:t>
      </w:r>
      <w:r w:rsidRPr="00530AD4">
        <w:rPr>
          <w:rFonts w:ascii="Times New Roman" w:eastAsia="標楷體" w:hAnsi="Times New Roman" w:cs="Times New Roman" w:hint="eastAsia"/>
          <w:kern w:val="0"/>
          <w:sz w:val="20"/>
          <w:lang w:val="zh-TW" w:bidi="zh-TW"/>
        </w:rPr>
        <w:t>月</w:t>
      </w:r>
      <w:r w:rsidR="00A36AED" w:rsidRPr="00530AD4">
        <w:rPr>
          <w:rFonts w:ascii="Times New Roman" w:eastAsia="標楷體" w:hAnsi="Times New Roman" w:cs="Times New Roman" w:hint="eastAsia"/>
          <w:kern w:val="0"/>
          <w:sz w:val="20"/>
          <w:lang w:val="zh-TW" w:bidi="zh-TW"/>
        </w:rPr>
        <w:t>23</w:t>
      </w:r>
      <w:r w:rsidRPr="00530AD4">
        <w:rPr>
          <w:rFonts w:ascii="Times New Roman" w:eastAsia="標楷體" w:hAnsi="Times New Roman" w:cs="Times New Roman" w:hint="eastAsia"/>
          <w:kern w:val="0"/>
          <w:sz w:val="20"/>
          <w:lang w:val="zh-TW" w:bidi="zh-TW"/>
        </w:rPr>
        <w:t>日系務會議通過</w:t>
      </w:r>
    </w:p>
    <w:p w14:paraId="68E9BB1A" w14:textId="303FD71F" w:rsidR="00773701" w:rsidRPr="00530AD4" w:rsidRDefault="00773701" w:rsidP="00773701">
      <w:pPr>
        <w:autoSpaceDE w:val="0"/>
        <w:autoSpaceDN w:val="0"/>
        <w:snapToGrid w:val="0"/>
        <w:jc w:val="right"/>
        <w:rPr>
          <w:rFonts w:ascii="Times New Roman" w:eastAsia="標楷體" w:hAnsi="Times New Roman" w:cs="Times New Roman"/>
          <w:kern w:val="0"/>
          <w:sz w:val="20"/>
          <w:lang w:val="zh-TW" w:bidi="zh-TW"/>
        </w:rPr>
      </w:pPr>
      <w:r w:rsidRPr="00530AD4">
        <w:rPr>
          <w:rFonts w:ascii="Times New Roman" w:eastAsia="標楷體" w:hAnsi="Times New Roman" w:cs="Times New Roman" w:hint="eastAsia"/>
          <w:kern w:val="0"/>
          <w:sz w:val="20"/>
          <w:lang w:val="zh-TW" w:bidi="zh-TW"/>
        </w:rPr>
        <w:t>民國</w:t>
      </w:r>
      <w:r w:rsidRPr="00530AD4">
        <w:rPr>
          <w:rFonts w:ascii="Times New Roman" w:eastAsia="標楷體" w:hAnsi="Times New Roman" w:cs="Times New Roman" w:hint="eastAsia"/>
          <w:kern w:val="0"/>
          <w:sz w:val="20"/>
          <w:lang w:val="zh-TW" w:bidi="zh-TW"/>
        </w:rPr>
        <w:t>11</w:t>
      </w:r>
      <w:r w:rsidR="0053211E">
        <w:rPr>
          <w:rFonts w:ascii="Times New Roman" w:eastAsia="標楷體" w:hAnsi="Times New Roman" w:cs="Times New Roman" w:hint="eastAsia"/>
          <w:kern w:val="0"/>
          <w:sz w:val="20"/>
          <w:lang w:val="zh-TW" w:bidi="zh-TW"/>
        </w:rPr>
        <w:t>2</w:t>
      </w:r>
      <w:r w:rsidRPr="00530AD4">
        <w:rPr>
          <w:rFonts w:ascii="Times New Roman" w:eastAsia="標楷體" w:hAnsi="Times New Roman" w:cs="Times New Roman" w:hint="eastAsia"/>
          <w:kern w:val="0"/>
          <w:sz w:val="20"/>
          <w:lang w:val="zh-TW" w:bidi="zh-TW"/>
        </w:rPr>
        <w:t>年</w:t>
      </w:r>
      <w:r w:rsidR="00450EBC" w:rsidRPr="00530AD4">
        <w:rPr>
          <w:rFonts w:ascii="Times New Roman" w:eastAsia="標楷體" w:hAnsi="Times New Roman" w:cs="Times New Roman" w:hint="eastAsia"/>
          <w:kern w:val="0"/>
          <w:sz w:val="20"/>
          <w:lang w:val="zh-TW" w:bidi="zh-TW"/>
        </w:rPr>
        <w:t>12</w:t>
      </w:r>
      <w:r w:rsidRPr="00530AD4">
        <w:rPr>
          <w:rFonts w:ascii="Times New Roman" w:eastAsia="標楷體" w:hAnsi="Times New Roman" w:cs="Times New Roman" w:hint="eastAsia"/>
          <w:kern w:val="0"/>
          <w:sz w:val="20"/>
          <w:lang w:val="zh-TW" w:bidi="zh-TW"/>
        </w:rPr>
        <w:t>月</w:t>
      </w:r>
      <w:r w:rsidR="00450EBC" w:rsidRPr="00530AD4">
        <w:rPr>
          <w:rFonts w:ascii="Times New Roman" w:eastAsia="標楷體" w:hAnsi="Times New Roman" w:cs="Times New Roman" w:hint="eastAsia"/>
          <w:kern w:val="0"/>
          <w:sz w:val="20"/>
          <w:lang w:val="zh-TW" w:bidi="zh-TW"/>
        </w:rPr>
        <w:t>11</w:t>
      </w:r>
      <w:r w:rsidRPr="00530AD4">
        <w:rPr>
          <w:rFonts w:ascii="Times New Roman" w:eastAsia="標楷體" w:hAnsi="Times New Roman" w:cs="Times New Roman" w:hint="eastAsia"/>
          <w:kern w:val="0"/>
          <w:sz w:val="20"/>
          <w:lang w:val="zh-TW" w:bidi="zh-TW"/>
        </w:rPr>
        <w:t>日院主管會議通過</w:t>
      </w:r>
    </w:p>
    <w:p w14:paraId="69BBBB3F" w14:textId="77777777" w:rsidR="00773701" w:rsidRPr="00F26915" w:rsidRDefault="00773701" w:rsidP="00773701">
      <w:pPr>
        <w:autoSpaceDE w:val="0"/>
        <w:autoSpaceDN w:val="0"/>
        <w:snapToGrid w:val="0"/>
        <w:jc w:val="right"/>
        <w:rPr>
          <w:rFonts w:ascii="Times New Roman" w:eastAsia="標楷體" w:hAnsi="Times New Roman" w:cs="Times New Roman"/>
          <w:kern w:val="0"/>
          <w:sz w:val="20"/>
          <w:lang w:val="zh-TW" w:bidi="zh-TW"/>
        </w:rPr>
      </w:pPr>
    </w:p>
    <w:p w14:paraId="620B41D1" w14:textId="77777777" w:rsidR="00773701" w:rsidRPr="00F26915" w:rsidRDefault="00773701" w:rsidP="00773701">
      <w:pPr>
        <w:autoSpaceDE w:val="0"/>
        <w:autoSpaceDN w:val="0"/>
        <w:snapToGrid w:val="0"/>
        <w:jc w:val="right"/>
        <w:rPr>
          <w:rFonts w:ascii="Times New Roman" w:eastAsia="標楷體" w:hAnsi="Times New Roman" w:cs="Times New Roman"/>
          <w:kern w:val="0"/>
          <w:sz w:val="20"/>
          <w:szCs w:val="24"/>
          <w:lang w:val="zh-TW" w:bidi="zh-TW"/>
        </w:rPr>
      </w:pPr>
    </w:p>
    <w:p w14:paraId="64E8D846" w14:textId="77777777" w:rsidR="00773701" w:rsidRPr="00C87333" w:rsidRDefault="00773701" w:rsidP="00773701">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一、</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南臺科技大學高齡服務學士學位學程暨高齡福祉服務系（以下簡稱本系）依據本校「南臺科技大學學生校外實習實施辦法」及「南臺科技大學校外實習課程實施要點」特訂定此要點。</w:t>
      </w:r>
    </w:p>
    <w:p w14:paraId="53BDDE1B" w14:textId="79C83453" w:rsidR="00773701" w:rsidRPr="00C87333" w:rsidRDefault="00773701" w:rsidP="00773701">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二、</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由本系成立「南臺科技大學高齡福祉服務系學生校外實習與就業輔導委員會」（以下簡稱本委員會），負責學生之實習（含海外實習）相關業務，成員由本系主任及本系任課教師組成，其中班導師與實習指導老師為當然委員，並由系主任擔任召集人。</w:t>
      </w:r>
    </w:p>
    <w:p w14:paraId="35FE8222" w14:textId="77777777"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三</w:t>
      </w:r>
      <w:r w:rsidRPr="00C87333">
        <w:rPr>
          <w:rFonts w:ascii="Times New Roman" w:eastAsia="標楷體" w:hAnsi="Times New Roman" w:cs="Times New Roman" w:hint="eastAsia"/>
          <w:kern w:val="0"/>
          <w:szCs w:val="24"/>
          <w:lang w:val="zh-TW" w:bidi="zh-TW"/>
        </w:rPr>
        <w:t>、</w:t>
      </w:r>
      <w:r w:rsidRPr="00C87333">
        <w:rPr>
          <w:rFonts w:ascii="Times New Roman" w:eastAsia="標楷體" w:hAnsi="Times New Roman" w:cs="Times New Roman"/>
          <w:kern w:val="0"/>
          <w:szCs w:val="24"/>
          <w:lang w:val="zh-TW" w:bidi="zh-TW"/>
        </w:rPr>
        <w:t>本委員會職掌與任務如下</w:t>
      </w:r>
      <w:r w:rsidRPr="00C87333">
        <w:rPr>
          <w:rFonts w:ascii="Times New Roman" w:eastAsia="標楷體" w:hAnsi="Times New Roman" w:cs="Times New Roman"/>
          <w:kern w:val="0"/>
          <w:szCs w:val="24"/>
          <w:lang w:val="zh-TW" w:bidi="zh-TW"/>
        </w:rPr>
        <w:t>:</w:t>
      </w:r>
    </w:p>
    <w:p w14:paraId="3A5D7409" w14:textId="26339EA8" w:rsidR="004115C3" w:rsidRPr="000D1FC9"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一</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整體規劃及推動校外實習課程。</w:t>
      </w:r>
    </w:p>
    <w:p w14:paraId="2E394EA5" w14:textId="255A6634" w:rsidR="004115C3" w:rsidRPr="000D1FC9"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二</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確認合作機構之評估結果及選定。</w:t>
      </w:r>
    </w:p>
    <w:p w14:paraId="678ACD75" w14:textId="180FA432" w:rsidR="004115C3" w:rsidRPr="000D1FC9"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三</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擬訂書面契約及學生個別實習計畫。</w:t>
      </w:r>
    </w:p>
    <w:p w14:paraId="52F8E036" w14:textId="2B1ADAB2" w:rsidR="004115C3" w:rsidRPr="000D1FC9"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四</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協調、處理學生申訴、爭議及意外事件。</w:t>
      </w:r>
    </w:p>
    <w:p w14:paraId="30BE683C" w14:textId="4044B1E9" w:rsidR="004115C3" w:rsidRPr="000D1FC9"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五</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處理學生實習期滿前之終止實習。</w:t>
      </w:r>
    </w:p>
    <w:p w14:paraId="13B19FDD" w14:textId="266A09EB" w:rsidR="004115C3" w:rsidRPr="000D1FC9"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color w:val="FF0000"/>
          <w:kern w:val="0"/>
          <w:szCs w:val="24"/>
        </w:rPr>
        <w:t>(</w:t>
      </w:r>
      <w:r w:rsidR="004115C3" w:rsidRPr="000D1FC9">
        <w:rPr>
          <w:rFonts w:ascii="標楷體" w:eastAsia="標楷體" w:hAnsi="標楷體" w:cs="標楷體" w:hint="eastAsia"/>
          <w:color w:val="FF0000"/>
          <w:kern w:val="0"/>
          <w:szCs w:val="24"/>
        </w:rPr>
        <w:t>六</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追蹤處理及檢討學生實習輔導訪視結果。</w:t>
      </w:r>
    </w:p>
    <w:p w14:paraId="42667A8A" w14:textId="4D0B40C8" w:rsidR="004115C3" w:rsidRPr="004115C3" w:rsidRDefault="00D87ED2" w:rsidP="004115C3">
      <w:pPr>
        <w:autoSpaceDE w:val="0"/>
        <w:autoSpaceDN w:val="0"/>
        <w:spacing w:line="312" w:lineRule="exact"/>
        <w:ind w:leftChars="360" w:left="1956" w:hanging="1092"/>
        <w:jc w:val="both"/>
        <w:rPr>
          <w:rFonts w:ascii="標楷體" w:eastAsia="標楷體" w:hAnsi="標楷體" w:cs="標楷體"/>
          <w:color w:val="FF0000"/>
          <w:kern w:val="0"/>
          <w:szCs w:val="24"/>
        </w:rPr>
      </w:pPr>
      <w:r>
        <w:rPr>
          <w:rFonts w:ascii="標楷體" w:eastAsia="標楷體" w:hAnsi="標楷體" w:cs="標楷體"/>
          <w:color w:val="FF0000"/>
          <w:kern w:val="0"/>
          <w:szCs w:val="24"/>
        </w:rPr>
        <w:t>(</w:t>
      </w:r>
      <w:r w:rsidR="004115C3" w:rsidRPr="000D1FC9">
        <w:rPr>
          <w:rFonts w:ascii="標楷體" w:eastAsia="標楷體" w:hAnsi="標楷體" w:cs="標楷體" w:hint="eastAsia"/>
          <w:color w:val="FF0000"/>
          <w:kern w:val="0"/>
          <w:szCs w:val="24"/>
        </w:rPr>
        <w:t>七</w:t>
      </w:r>
      <w:r>
        <w:rPr>
          <w:rFonts w:ascii="標楷體" w:eastAsia="標楷體" w:hAnsi="標楷體" w:cs="標楷體" w:hint="eastAsia"/>
          <w:color w:val="FF0000"/>
          <w:kern w:val="0"/>
          <w:szCs w:val="24"/>
        </w:rPr>
        <w:t>)</w:t>
      </w:r>
      <w:r w:rsidR="004115C3" w:rsidRPr="000D1FC9">
        <w:rPr>
          <w:rFonts w:ascii="標楷體" w:eastAsia="標楷體" w:hAnsi="標楷體" w:cs="標楷體" w:hint="eastAsia"/>
          <w:color w:val="FF0000"/>
          <w:kern w:val="0"/>
          <w:szCs w:val="24"/>
        </w:rPr>
        <w:t>其他學生權益保障相關事項。</w:t>
      </w:r>
    </w:p>
    <w:p w14:paraId="7F309851" w14:textId="4D514787"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hint="eastAsia"/>
          <w:kern w:val="0"/>
          <w:szCs w:val="24"/>
          <w:lang w:val="zh-TW" w:bidi="zh-TW"/>
        </w:rPr>
        <w:t>四</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實習學分與時間</w:t>
      </w:r>
    </w:p>
    <w:p w14:paraId="06504B99"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（一）暑期課程：</w:t>
      </w:r>
    </w:p>
    <w:p w14:paraId="5170DCE9" w14:textId="77777777" w:rsidR="00773701" w:rsidRPr="00C87333" w:rsidRDefault="00773701" w:rsidP="00773701">
      <w:pPr>
        <w:autoSpaceDE w:val="0"/>
        <w:autoSpaceDN w:val="0"/>
        <w:snapToGrid w:val="0"/>
        <w:ind w:leftChars="643" w:left="1543" w:firstLine="2"/>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本系於三升四年級暑假開設必修</w:t>
      </w:r>
      <w:r w:rsidRPr="00C87333">
        <w:rPr>
          <w:rFonts w:ascii="Times New Roman" w:eastAsia="標楷體" w:hAnsi="Times New Roman" w:cs="Times New Roman"/>
          <w:kern w:val="0"/>
          <w:szCs w:val="24"/>
          <w:lang w:val="zh-TW" w:bidi="zh-TW"/>
        </w:rPr>
        <w:t>2</w:t>
      </w:r>
      <w:r w:rsidRPr="00C87333">
        <w:rPr>
          <w:rFonts w:ascii="Times New Roman" w:eastAsia="標楷體" w:hAnsi="Times New Roman" w:cs="Times New Roman"/>
          <w:kern w:val="0"/>
          <w:szCs w:val="24"/>
          <w:lang w:val="zh-TW" w:bidi="zh-TW"/>
        </w:rPr>
        <w:t>學分之</w:t>
      </w:r>
      <w:r w:rsidRPr="00C87333">
        <w:rPr>
          <w:rFonts w:ascii="Times New Roman" w:eastAsia="標楷體" w:hAnsi="Times New Roman" w:cs="Times New Roman"/>
          <w:kern w:val="0"/>
          <w:szCs w:val="24"/>
          <w:u w:val="single"/>
          <w:lang w:val="zh-TW" w:bidi="zh-TW"/>
        </w:rPr>
        <w:t>「高齡福祉服務實務實習（一）」</w:t>
      </w:r>
      <w:r w:rsidRPr="00C87333">
        <w:rPr>
          <w:rFonts w:ascii="Times New Roman" w:eastAsia="標楷體" w:hAnsi="Times New Roman" w:cs="Times New Roman"/>
          <w:kern w:val="0"/>
          <w:szCs w:val="24"/>
          <w:lang w:val="zh-TW" w:bidi="zh-TW"/>
        </w:rPr>
        <w:t>課程，學生須在實習機構</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單位連續實習</w:t>
      </w:r>
      <w:r w:rsidRPr="00C87333">
        <w:rPr>
          <w:rFonts w:ascii="Times New Roman" w:eastAsia="標楷體" w:hAnsi="Times New Roman" w:cs="Times New Roman"/>
          <w:kern w:val="0"/>
          <w:szCs w:val="24"/>
          <w:lang w:val="zh-TW" w:bidi="zh-TW"/>
        </w:rPr>
        <w:t>8</w:t>
      </w:r>
      <w:r w:rsidRPr="00C87333">
        <w:rPr>
          <w:rFonts w:ascii="Times New Roman" w:eastAsia="標楷體" w:hAnsi="Times New Roman" w:cs="Times New Roman"/>
          <w:kern w:val="0"/>
          <w:szCs w:val="24"/>
          <w:lang w:val="zh-TW" w:bidi="zh-TW"/>
        </w:rPr>
        <w:t>週，且實習時數不得低於</w:t>
      </w:r>
      <w:r w:rsidRPr="00C87333">
        <w:rPr>
          <w:rFonts w:ascii="Times New Roman" w:eastAsia="標楷體" w:hAnsi="Times New Roman" w:cs="Times New Roman"/>
          <w:kern w:val="0"/>
          <w:szCs w:val="24"/>
          <w:lang w:val="zh-TW" w:bidi="zh-TW"/>
        </w:rPr>
        <w:t>320</w:t>
      </w:r>
      <w:r w:rsidRPr="00C87333">
        <w:rPr>
          <w:rFonts w:ascii="Times New Roman" w:eastAsia="標楷體" w:hAnsi="Times New Roman" w:cs="Times New Roman"/>
          <w:kern w:val="0"/>
          <w:szCs w:val="24"/>
          <w:lang w:val="zh-TW" w:bidi="zh-TW"/>
        </w:rPr>
        <w:t>小時。</w:t>
      </w:r>
    </w:p>
    <w:p w14:paraId="71D7B68D"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（二）學期（其他）課程：</w:t>
      </w:r>
    </w:p>
    <w:p w14:paraId="7B832C3D" w14:textId="77777777" w:rsidR="00773701" w:rsidRPr="00C87333" w:rsidRDefault="00773701" w:rsidP="00773701">
      <w:pPr>
        <w:autoSpaceDE w:val="0"/>
        <w:autoSpaceDN w:val="0"/>
        <w:snapToGrid w:val="0"/>
        <w:ind w:leftChars="643" w:left="1543" w:firstLine="2"/>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本系於四年級上學期開設選修</w:t>
      </w:r>
      <w:r w:rsidRPr="00C87333">
        <w:rPr>
          <w:rFonts w:ascii="Times New Roman" w:eastAsia="標楷體" w:hAnsi="Times New Roman" w:cs="Times New Roman"/>
          <w:kern w:val="0"/>
          <w:szCs w:val="24"/>
          <w:lang w:val="zh-TW" w:bidi="zh-TW"/>
        </w:rPr>
        <w:t>2</w:t>
      </w:r>
      <w:r w:rsidRPr="00C87333">
        <w:rPr>
          <w:rFonts w:ascii="Times New Roman" w:eastAsia="標楷體" w:hAnsi="Times New Roman" w:cs="Times New Roman"/>
          <w:kern w:val="0"/>
          <w:szCs w:val="24"/>
          <w:lang w:val="zh-TW" w:bidi="zh-TW"/>
        </w:rPr>
        <w:t>學分之</w:t>
      </w:r>
      <w:r w:rsidRPr="00C87333">
        <w:rPr>
          <w:rFonts w:ascii="Times New Roman" w:eastAsia="標楷體" w:hAnsi="Times New Roman" w:cs="Times New Roman"/>
          <w:kern w:val="0"/>
          <w:szCs w:val="24"/>
          <w:u w:val="single"/>
          <w:lang w:val="zh-TW" w:bidi="zh-TW"/>
        </w:rPr>
        <w:t>「高齡福祉服務實務實習（二）」</w:t>
      </w:r>
      <w:r w:rsidRPr="00C87333">
        <w:rPr>
          <w:rFonts w:ascii="Times New Roman" w:eastAsia="標楷體" w:hAnsi="Times New Roman" w:cs="Times New Roman"/>
          <w:kern w:val="0"/>
          <w:szCs w:val="24"/>
          <w:lang w:val="zh-TW" w:bidi="zh-TW"/>
        </w:rPr>
        <w:t>課程，學生須在機構</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單位進行實習，其累積總時數（不包含校外參訪及實務見習等），以不低於</w:t>
      </w:r>
      <w:r w:rsidRPr="00C87333">
        <w:rPr>
          <w:rFonts w:ascii="Times New Roman" w:eastAsia="標楷體" w:hAnsi="Times New Roman" w:cs="Times New Roman"/>
          <w:kern w:val="0"/>
          <w:szCs w:val="24"/>
          <w:lang w:val="zh-TW" w:bidi="zh-TW"/>
        </w:rPr>
        <w:t>320</w:t>
      </w:r>
      <w:r w:rsidRPr="00C87333">
        <w:rPr>
          <w:rFonts w:ascii="Times New Roman" w:eastAsia="標楷體" w:hAnsi="Times New Roman" w:cs="Times New Roman"/>
          <w:kern w:val="0"/>
          <w:szCs w:val="24"/>
          <w:lang w:val="zh-TW" w:bidi="zh-TW"/>
        </w:rPr>
        <w:t>小時為原則。</w:t>
      </w:r>
    </w:p>
    <w:p w14:paraId="72452B73"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（三）學期課程：</w:t>
      </w:r>
    </w:p>
    <w:p w14:paraId="62A0CE64" w14:textId="77777777" w:rsidR="00773701" w:rsidRPr="00C87333" w:rsidRDefault="00773701" w:rsidP="00773701">
      <w:pPr>
        <w:autoSpaceDE w:val="0"/>
        <w:autoSpaceDN w:val="0"/>
        <w:snapToGrid w:val="0"/>
        <w:ind w:leftChars="643" w:left="1543" w:firstLine="2"/>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本系於四年級下學期開設海外實習選修</w:t>
      </w:r>
      <w:r w:rsidRPr="00C87333">
        <w:rPr>
          <w:rFonts w:ascii="Times New Roman" w:eastAsia="標楷體" w:hAnsi="Times New Roman" w:cs="Times New Roman"/>
          <w:kern w:val="0"/>
          <w:szCs w:val="24"/>
          <w:lang w:val="zh-TW" w:bidi="zh-TW"/>
        </w:rPr>
        <w:t>9</w:t>
      </w:r>
      <w:r w:rsidRPr="00C87333">
        <w:rPr>
          <w:rFonts w:ascii="Times New Roman" w:eastAsia="標楷體" w:hAnsi="Times New Roman" w:cs="Times New Roman"/>
          <w:kern w:val="0"/>
          <w:szCs w:val="24"/>
          <w:lang w:val="zh-TW" w:bidi="zh-TW"/>
        </w:rPr>
        <w:t>學分之「高齡福祉服務海外實務實習」課程，學生須在機構</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單位進行實習。</w:t>
      </w:r>
    </w:p>
    <w:p w14:paraId="4E1AB6A8" w14:textId="77777777" w:rsidR="00773701" w:rsidRPr="00C87333" w:rsidRDefault="00773701" w:rsidP="00773701">
      <w:pPr>
        <w:autoSpaceDE w:val="0"/>
        <w:autoSpaceDN w:val="0"/>
        <w:snapToGrid w:val="0"/>
        <w:ind w:leftChars="643" w:left="1543" w:firstLine="2"/>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1.</w:t>
      </w:r>
      <w:r w:rsidRPr="00C87333">
        <w:rPr>
          <w:rFonts w:ascii="Times New Roman" w:eastAsia="標楷體" w:hAnsi="Times New Roman" w:cs="Times New Roman"/>
          <w:kern w:val="0"/>
          <w:szCs w:val="24"/>
          <w:lang w:val="zh-TW" w:bidi="zh-TW"/>
        </w:rPr>
        <w:t>實習地點為海外地區</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但不含大陸地區</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，以臺商所設海外先進或具發展潛力之企業及機構（包括分公司）為優先。</w:t>
      </w:r>
    </w:p>
    <w:p w14:paraId="71DE2D2F" w14:textId="77777777" w:rsidR="00773701" w:rsidRPr="00C87333" w:rsidRDefault="00773701" w:rsidP="00773701">
      <w:pPr>
        <w:autoSpaceDE w:val="0"/>
        <w:autoSpaceDN w:val="0"/>
        <w:snapToGrid w:val="0"/>
        <w:ind w:leftChars="643" w:left="1543" w:firstLine="2"/>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2.</w:t>
      </w:r>
      <w:r w:rsidRPr="00C87333">
        <w:rPr>
          <w:rFonts w:ascii="Times New Roman" w:eastAsia="標楷體" w:hAnsi="Times New Roman" w:cs="Times New Roman"/>
          <w:kern w:val="0"/>
          <w:szCs w:val="24"/>
          <w:lang w:val="zh-TW" w:bidi="zh-TW"/>
        </w:rPr>
        <w:t>參與學生應符合系上規定之專業及語言能力條件。</w:t>
      </w:r>
    </w:p>
    <w:p w14:paraId="6C610CE6" w14:textId="4231D697"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hint="eastAsia"/>
          <w:kern w:val="0"/>
          <w:szCs w:val="24"/>
          <w:lang w:val="zh-TW" w:bidi="zh-TW"/>
        </w:rPr>
        <w:t>五</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實習機構之遴選與分發：</w:t>
      </w:r>
    </w:p>
    <w:p w14:paraId="6238D268"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lastRenderedPageBreak/>
        <w:t>（一）由本委員會以專業角度評估與本系相關且為合法登記之優良業界機構，依規定簽署合作契約書，並每三年定期進行機構合宜度之評估。</w:t>
      </w:r>
    </w:p>
    <w:p w14:paraId="38ECCD8D"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（二）由學生自行推薦實習機構，經本委員會審核機構之合宜度後，加入實習機構名單。</w:t>
      </w:r>
    </w:p>
    <w:p w14:paraId="6F967808"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（三）每年四月前由本委員會邀請實習機構辦理說明會及面試，決定學生暑期及四上實習機構。實習機構正式錄取本系學生需透過本委員會，不得由實習機構自行與學生協商實習日期或其他事項。</w:t>
      </w:r>
    </w:p>
    <w:p w14:paraId="7A87B4A0"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（四）本系須與實習機構簽訂合作契約書，如未簽訂合約書，學生不得前往實習。</w:t>
      </w:r>
    </w:p>
    <w:p w14:paraId="432969B7" w14:textId="77777777" w:rsidR="00773701" w:rsidRPr="00C87333" w:rsidRDefault="00773701" w:rsidP="00773701">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（五）本系實習必修課程，學生若因個人因素未能配合校、系作業規範時間內填報及繳交實習相關資料，學生不得前往參與實習。</w:t>
      </w:r>
    </w:p>
    <w:p w14:paraId="26C97A9B" w14:textId="4205C8D5"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hint="eastAsia"/>
          <w:kern w:val="0"/>
          <w:szCs w:val="24"/>
          <w:lang w:val="zh-TW" w:bidi="zh-TW"/>
        </w:rPr>
        <w:t>六</w:t>
      </w:r>
      <w:r w:rsidRPr="00C87333">
        <w:rPr>
          <w:rFonts w:ascii="Times New Roman" w:eastAsia="標楷體" w:hAnsi="Times New Roman" w:cs="Times New Roman"/>
          <w:kern w:val="0"/>
          <w:szCs w:val="24"/>
          <w:lang w:val="zh-TW" w:bidi="zh-TW"/>
        </w:rPr>
        <w:t>、</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學生校外實習期間之實習費用、食宿、交通、保險、防疫政策及安全問題，雙方依校外實習合約書實行。</w:t>
      </w:r>
    </w:p>
    <w:p w14:paraId="1A716015" w14:textId="72F67229"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七、</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本系於校外實習場所分發排定後，於學生前往實習前通知學生家長，並取得校外實習家長同意書。</w:t>
      </w:r>
    </w:p>
    <w:p w14:paraId="0A7FBBF5" w14:textId="7386867A"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八、</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學生實習期間，若因事、病、喪、公差等原因須請假，學生須依本委員會制定之請假流程與表單，辦理請假申請，由實習機構核定是否同意請假、及是否需要補實習時數。</w:t>
      </w:r>
      <w:r w:rsidRPr="00C87333">
        <w:rPr>
          <w:rFonts w:ascii="Times New Roman" w:eastAsia="標楷體" w:hAnsi="Times New Roman" w:cs="Times New Roman"/>
          <w:kern w:val="0"/>
          <w:szCs w:val="24"/>
          <w:u w:val="single"/>
          <w:lang w:val="zh-TW" w:bidi="zh-TW"/>
        </w:rPr>
        <w:t>補實習時數</w:t>
      </w:r>
      <w:r w:rsidRPr="00C87333">
        <w:rPr>
          <w:rFonts w:ascii="Times New Roman" w:eastAsia="標楷體" w:hAnsi="Times New Roman" w:cs="Times New Roman"/>
          <w:kern w:val="0"/>
          <w:szCs w:val="24"/>
          <w:u w:val="single"/>
          <w:lang w:val="zh-TW" w:bidi="zh-TW"/>
        </w:rPr>
        <w:t>40</w:t>
      </w:r>
      <w:r w:rsidRPr="00C87333">
        <w:rPr>
          <w:rFonts w:ascii="Times New Roman" w:eastAsia="標楷體" w:hAnsi="Times New Roman" w:cs="Times New Roman"/>
          <w:kern w:val="0"/>
          <w:szCs w:val="24"/>
          <w:u w:val="single"/>
          <w:lang w:val="zh-TW" w:bidi="zh-TW"/>
        </w:rPr>
        <w:t>小時為上限。</w:t>
      </w:r>
    </w:p>
    <w:p w14:paraId="615A4D90" w14:textId="0AE1F2A1"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九、</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校外實習之學生，若有損壞校譽（如違反機構規定、酗酒等）之情事發生，則依「南臺科技大學學生獎懲要點」規定辦理。</w:t>
      </w:r>
    </w:p>
    <w:p w14:paraId="605E89EB" w14:textId="1925CB27"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十、</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本委員會分派系上教師分別擔任不同機構之輔導老師，進行實習前之內容洽談、實習中之實習訪視與學生狀況處理、實習後之學生分數評定。實習訪視完成校方規定之次數（暑期課程一次、學期（其他）課程一次、學期課程二次訪視為原則），訪視後由輔導老師繳交實習學生紀錄表、實習機構紀錄表及訪視輔導照片，正本存放於系所，影本送職涯與創業發展組。</w:t>
      </w:r>
    </w:p>
    <w:p w14:paraId="25DDD8D6" w14:textId="59EF67A4"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十一、</w:t>
      </w:r>
      <w:r w:rsidRPr="00C87333">
        <w:rPr>
          <w:rFonts w:ascii="Times New Roman" w:eastAsia="標楷體" w:hAnsi="Times New Roman" w:cs="Times New Roman"/>
          <w:kern w:val="0"/>
          <w:szCs w:val="24"/>
          <w:lang w:val="zh-TW" w:bidi="zh-TW"/>
        </w:rPr>
        <w:tab/>
      </w:r>
      <w:r w:rsidRPr="00C87333">
        <w:rPr>
          <w:rFonts w:ascii="Times New Roman" w:eastAsia="標楷體" w:hAnsi="Times New Roman" w:cs="Times New Roman"/>
          <w:kern w:val="0"/>
          <w:szCs w:val="24"/>
          <w:lang w:val="zh-TW" w:bidi="zh-TW"/>
        </w:rPr>
        <w:t>校外實習考評成績計算方式如下：</w:t>
      </w:r>
    </w:p>
    <w:p w14:paraId="4AD442C3" w14:textId="77777777" w:rsidR="00773701" w:rsidRPr="00C87333" w:rsidRDefault="00773701" w:rsidP="00773701">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（一）</w:t>
      </w:r>
      <w:r w:rsidRPr="00C87333">
        <w:rPr>
          <w:rFonts w:ascii="Times New Roman" w:eastAsia="標楷體" w:hAnsi="Times New Roman" w:cs="Times New Roman"/>
          <w:kern w:val="0"/>
          <w:szCs w:val="24"/>
          <w:lang w:val="zh-TW" w:bidi="zh-TW"/>
        </w:rPr>
        <w:t>A</w:t>
      </w:r>
      <w:r w:rsidRPr="00C87333">
        <w:rPr>
          <w:rFonts w:ascii="Times New Roman" w:eastAsia="標楷體" w:hAnsi="Times New Roman" w:cs="Times New Roman"/>
          <w:kern w:val="0"/>
          <w:szCs w:val="24"/>
          <w:lang w:val="zh-TW" w:bidi="zh-TW"/>
        </w:rPr>
        <w:t>項成績（</w:t>
      </w:r>
      <w:r w:rsidRPr="00C87333">
        <w:rPr>
          <w:rFonts w:ascii="Times New Roman" w:eastAsia="標楷體" w:hAnsi="Times New Roman" w:cs="Times New Roman"/>
          <w:kern w:val="0"/>
          <w:szCs w:val="24"/>
          <w:lang w:val="zh-TW" w:bidi="zh-TW"/>
        </w:rPr>
        <w:t>30%</w:t>
      </w:r>
      <w:r w:rsidRPr="00C87333">
        <w:rPr>
          <w:rFonts w:ascii="Times New Roman" w:eastAsia="標楷體" w:hAnsi="Times New Roman" w:cs="Times New Roman"/>
          <w:kern w:val="0"/>
          <w:szCs w:val="24"/>
          <w:lang w:val="zh-TW" w:bidi="zh-TW"/>
        </w:rPr>
        <w:t>）：校外實習結束後，學生須撰寫實習報告乙份，由系上訪視老師依據學生繳交之實習報告及赴實習機構訪視情形給予</w:t>
      </w:r>
      <w:r w:rsidRPr="00C87333">
        <w:rPr>
          <w:rFonts w:ascii="Times New Roman" w:eastAsia="標楷體" w:hAnsi="Times New Roman" w:cs="Times New Roman"/>
          <w:kern w:val="0"/>
          <w:szCs w:val="24"/>
          <w:lang w:val="zh-TW" w:bidi="zh-TW"/>
        </w:rPr>
        <w:t>A</w:t>
      </w:r>
      <w:r w:rsidRPr="00C87333">
        <w:rPr>
          <w:rFonts w:ascii="Times New Roman" w:eastAsia="標楷體" w:hAnsi="Times New Roman" w:cs="Times New Roman"/>
          <w:kern w:val="0"/>
          <w:szCs w:val="24"/>
          <w:lang w:val="zh-TW" w:bidi="zh-TW"/>
        </w:rPr>
        <w:t>項成績。</w:t>
      </w:r>
    </w:p>
    <w:p w14:paraId="4C121572" w14:textId="77777777" w:rsidR="00773701" w:rsidRPr="00C87333" w:rsidRDefault="00773701" w:rsidP="00773701">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（二）</w:t>
      </w:r>
      <w:r w:rsidRPr="00C87333">
        <w:rPr>
          <w:rFonts w:ascii="Times New Roman" w:eastAsia="標楷體" w:hAnsi="Times New Roman" w:cs="Times New Roman"/>
          <w:kern w:val="0"/>
          <w:szCs w:val="24"/>
          <w:lang w:val="zh-TW" w:bidi="zh-TW"/>
        </w:rPr>
        <w:t>B</w:t>
      </w:r>
      <w:r w:rsidRPr="00C87333">
        <w:rPr>
          <w:rFonts w:ascii="Times New Roman" w:eastAsia="標楷體" w:hAnsi="Times New Roman" w:cs="Times New Roman"/>
          <w:kern w:val="0"/>
          <w:szCs w:val="24"/>
          <w:lang w:val="zh-TW" w:bidi="zh-TW"/>
        </w:rPr>
        <w:t>項成績（</w:t>
      </w:r>
      <w:r w:rsidRPr="00C87333">
        <w:rPr>
          <w:rFonts w:ascii="Times New Roman" w:eastAsia="標楷體" w:hAnsi="Times New Roman" w:cs="Times New Roman"/>
          <w:kern w:val="0"/>
          <w:szCs w:val="24"/>
          <w:lang w:val="zh-TW" w:bidi="zh-TW"/>
        </w:rPr>
        <w:t>70%</w:t>
      </w:r>
      <w:r w:rsidRPr="00C87333">
        <w:rPr>
          <w:rFonts w:ascii="Times New Roman" w:eastAsia="標楷體" w:hAnsi="Times New Roman" w:cs="Times New Roman"/>
          <w:kern w:val="0"/>
          <w:szCs w:val="24"/>
          <w:lang w:val="zh-TW" w:bidi="zh-TW"/>
        </w:rPr>
        <w:t>）：校外實習結束後，學生須撰寫實習報告乙份，由實習機構輔導老師依據學生實習狀況及繳交之實習報告給予</w:t>
      </w:r>
      <w:r w:rsidRPr="00C87333">
        <w:rPr>
          <w:rFonts w:ascii="Times New Roman" w:eastAsia="標楷體" w:hAnsi="Times New Roman" w:cs="Times New Roman"/>
          <w:kern w:val="0"/>
          <w:szCs w:val="24"/>
          <w:lang w:val="zh-TW" w:bidi="zh-TW"/>
        </w:rPr>
        <w:t>B</w:t>
      </w:r>
      <w:r w:rsidRPr="00C87333">
        <w:rPr>
          <w:rFonts w:ascii="Times New Roman" w:eastAsia="標楷體" w:hAnsi="Times New Roman" w:cs="Times New Roman"/>
          <w:kern w:val="0"/>
          <w:szCs w:val="24"/>
          <w:lang w:val="zh-TW" w:bidi="zh-TW"/>
        </w:rPr>
        <w:t>項成績。若於跨機構進行實習，依據機構所佔實習時數權重統計分數。</w:t>
      </w:r>
    </w:p>
    <w:p w14:paraId="6CCD91C0" w14:textId="77777777" w:rsidR="00773701" w:rsidRPr="00C87333" w:rsidRDefault="00773701" w:rsidP="00773701">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（三）「校外實習」成績＝</w:t>
      </w:r>
      <w:r w:rsidRPr="00C87333">
        <w:rPr>
          <w:rFonts w:ascii="Times New Roman" w:eastAsia="標楷體" w:hAnsi="Times New Roman" w:cs="Times New Roman"/>
          <w:kern w:val="0"/>
          <w:szCs w:val="24"/>
          <w:lang w:val="zh-TW" w:bidi="zh-TW"/>
        </w:rPr>
        <w:t>A</w:t>
      </w:r>
      <w:r w:rsidRPr="00C87333">
        <w:rPr>
          <w:rFonts w:ascii="Times New Roman" w:eastAsia="標楷體" w:hAnsi="Times New Roman" w:cs="Times New Roman"/>
          <w:kern w:val="0"/>
          <w:szCs w:val="24"/>
          <w:lang w:val="zh-TW" w:bidi="zh-TW"/>
        </w:rPr>
        <w:t>項成績＋</w:t>
      </w:r>
      <w:r w:rsidRPr="00C87333">
        <w:rPr>
          <w:rFonts w:ascii="Times New Roman" w:eastAsia="標楷體" w:hAnsi="Times New Roman" w:cs="Times New Roman"/>
          <w:kern w:val="0"/>
          <w:szCs w:val="24"/>
          <w:lang w:val="zh-TW" w:bidi="zh-TW"/>
        </w:rPr>
        <w:t>B</w:t>
      </w:r>
      <w:r w:rsidRPr="00C87333">
        <w:rPr>
          <w:rFonts w:ascii="Times New Roman" w:eastAsia="標楷體" w:hAnsi="Times New Roman" w:cs="Times New Roman"/>
          <w:kern w:val="0"/>
          <w:szCs w:val="24"/>
          <w:lang w:val="zh-TW" w:bidi="zh-TW"/>
        </w:rPr>
        <w:t>項成績。</w:t>
      </w:r>
    </w:p>
    <w:p w14:paraId="255D5CB3" w14:textId="5067DB90" w:rsidR="00773701" w:rsidRPr="00C87333" w:rsidRDefault="00773701" w:rsidP="00773701">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十二、學生完成實習後須依「南臺科技大學校外實習課程實施要點」繳交實習報告，報告於規定之期限內上傳「校外實習管理系統」、且經教師評定及格後，方能取得該次實習學分。</w:t>
      </w:r>
    </w:p>
    <w:p w14:paraId="09BA12E0" w14:textId="3B5F0D1D" w:rsidR="00773701" w:rsidRPr="00C87333" w:rsidRDefault="00773701" w:rsidP="00773701">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十三、本要點未盡事宜，悉依相關法規辦理。</w:t>
      </w:r>
    </w:p>
    <w:p w14:paraId="4272D8AB" w14:textId="4886D74B" w:rsidR="00773701" w:rsidRPr="00C87333" w:rsidRDefault="00773701" w:rsidP="00773701">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C87333">
        <w:rPr>
          <w:rFonts w:ascii="Times New Roman" w:eastAsia="標楷體" w:hAnsi="Times New Roman" w:cs="Times New Roman"/>
          <w:kern w:val="0"/>
          <w:szCs w:val="24"/>
          <w:lang w:val="zh-TW" w:bidi="zh-TW"/>
        </w:rPr>
        <w:t>十</w:t>
      </w:r>
      <w:r w:rsidRPr="00C87333">
        <w:rPr>
          <w:rFonts w:ascii="Times New Roman" w:eastAsia="標楷體" w:hAnsi="Times New Roman" w:cs="Times New Roman" w:hint="eastAsia"/>
          <w:kern w:val="0"/>
          <w:szCs w:val="24"/>
          <w:lang w:val="zh-TW" w:bidi="zh-TW"/>
        </w:rPr>
        <w:t>四</w:t>
      </w:r>
      <w:r w:rsidRPr="00C87333">
        <w:rPr>
          <w:rFonts w:ascii="Times New Roman" w:eastAsia="標楷體" w:hAnsi="Times New Roman" w:cs="Times New Roman"/>
          <w:kern w:val="0"/>
          <w:szCs w:val="24"/>
          <w:lang w:val="zh-TW" w:bidi="zh-TW"/>
        </w:rPr>
        <w:t>、本要點經系務會議通過，並由職涯與創業發展組審閱，再經院主管會議核定後公布實施，修正時亦同。</w:t>
      </w:r>
    </w:p>
    <w:p w14:paraId="4AEEE1ED" w14:textId="77777777" w:rsidR="00773701" w:rsidRPr="00C87333" w:rsidRDefault="00773701" w:rsidP="00773701">
      <w:pPr>
        <w:rPr>
          <w:rFonts w:ascii="Times New Roman" w:eastAsia="標楷體" w:hAnsi="Times New Roman" w:cs="Times New Roman"/>
        </w:rPr>
      </w:pPr>
    </w:p>
    <w:p w14:paraId="495E17B7" w14:textId="77777777" w:rsidR="00773701" w:rsidRPr="00C87333" w:rsidRDefault="00773701" w:rsidP="00773701">
      <w:pPr>
        <w:widowControl/>
        <w:rPr>
          <w:rFonts w:ascii="Times New Roman" w:eastAsia="標楷體" w:hAnsi="Times New Roman" w:cs="Times New Roman"/>
          <w:kern w:val="0"/>
          <w:szCs w:val="24"/>
          <w:bdr w:val="single" w:sz="4" w:space="0" w:color="auto"/>
        </w:rPr>
      </w:pPr>
    </w:p>
    <w:p w14:paraId="1603BC7F" w14:textId="2EF15C09" w:rsidR="00354180" w:rsidRPr="00C87333" w:rsidRDefault="00354180">
      <w:pPr>
        <w:widowControl/>
        <w:rPr>
          <w:rFonts w:ascii="Times New Roman" w:eastAsia="標楷體" w:hAnsi="Times New Roman" w:cs="Times New Roman"/>
          <w:bdr w:val="single" w:sz="4" w:space="0" w:color="auto"/>
        </w:rPr>
      </w:pPr>
    </w:p>
    <w:sectPr w:rsidR="00354180" w:rsidRPr="00C87333" w:rsidSect="005A4269">
      <w:pgSz w:w="11906" w:h="16838"/>
      <w:pgMar w:top="1440" w:right="1080" w:bottom="1440" w:left="1080" w:header="0" w:footer="0" w:gutter="0"/>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B1BC" w14:textId="77777777" w:rsidR="005A4269" w:rsidRDefault="005A4269" w:rsidP="003F6E64">
      <w:r>
        <w:separator/>
      </w:r>
    </w:p>
  </w:endnote>
  <w:endnote w:type="continuationSeparator" w:id="0">
    <w:p w14:paraId="7FCABC0A" w14:textId="77777777" w:rsidR="005A4269" w:rsidRDefault="005A4269" w:rsidP="003F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8100AAF7" w:usb1="0000807B" w:usb2="00000008" w:usb3="00000000" w:csb0="000100FF" w:csb1="00000000"/>
  </w:font>
  <w:font w:name="F">
    <w:altName w:val="Calibri"/>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D234" w14:textId="77777777" w:rsidR="005A4269" w:rsidRDefault="005A4269" w:rsidP="003F6E64">
      <w:r>
        <w:separator/>
      </w:r>
    </w:p>
  </w:footnote>
  <w:footnote w:type="continuationSeparator" w:id="0">
    <w:p w14:paraId="393CE306" w14:textId="77777777" w:rsidR="005A4269" w:rsidRDefault="005A4269" w:rsidP="003F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249"/>
    <w:multiLevelType w:val="multilevel"/>
    <w:tmpl w:val="8F1C9B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E456B"/>
    <w:multiLevelType w:val="hybridMultilevel"/>
    <w:tmpl w:val="B7AA7DDC"/>
    <w:lvl w:ilvl="0" w:tplc="01624B14">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 w15:restartNumberingAfterBreak="0">
    <w:nsid w:val="0F880054"/>
    <w:multiLevelType w:val="multilevel"/>
    <w:tmpl w:val="8B5CE8B4"/>
    <w:lvl w:ilvl="0">
      <w:start w:val="1"/>
      <w:numFmt w:val="ideographLegalTraditional"/>
      <w:lvlText w:val="%1、"/>
      <w:lvlJc w:val="left"/>
      <w:pPr>
        <w:tabs>
          <w:tab w:val="num" w:pos="0"/>
        </w:tabs>
        <w:ind w:left="482" w:hanging="480"/>
      </w:pPr>
    </w:lvl>
    <w:lvl w:ilvl="1">
      <w:start w:val="1"/>
      <w:numFmt w:val="taiwaneseCountingThousand"/>
      <w:lvlText w:val="%2、"/>
      <w:lvlJc w:val="left"/>
      <w:pPr>
        <w:tabs>
          <w:tab w:val="num" w:pos="0"/>
        </w:tabs>
        <w:ind w:left="1202" w:hanging="720"/>
      </w:pPr>
    </w:lvl>
    <w:lvl w:ilvl="2">
      <w:start w:val="1"/>
      <w:numFmt w:val="lowerRoman"/>
      <w:lvlText w:val="%3."/>
      <w:lvlJc w:val="right"/>
      <w:pPr>
        <w:tabs>
          <w:tab w:val="num" w:pos="0"/>
        </w:tabs>
        <w:ind w:left="1442" w:hanging="480"/>
      </w:pPr>
    </w:lvl>
    <w:lvl w:ilvl="3">
      <w:start w:val="1"/>
      <w:numFmt w:val="decimal"/>
      <w:lvlText w:val="%4."/>
      <w:lvlJc w:val="left"/>
      <w:pPr>
        <w:tabs>
          <w:tab w:val="num" w:pos="0"/>
        </w:tabs>
        <w:ind w:left="1922" w:hanging="480"/>
      </w:pPr>
    </w:lvl>
    <w:lvl w:ilvl="4">
      <w:start w:val="1"/>
      <w:numFmt w:val="ideographTraditional"/>
      <w:lvlText w:val="%5、"/>
      <w:lvlJc w:val="left"/>
      <w:pPr>
        <w:tabs>
          <w:tab w:val="num" w:pos="0"/>
        </w:tabs>
        <w:ind w:left="2402" w:hanging="480"/>
      </w:pPr>
    </w:lvl>
    <w:lvl w:ilvl="5">
      <w:start w:val="1"/>
      <w:numFmt w:val="lowerRoman"/>
      <w:lvlText w:val="%6."/>
      <w:lvlJc w:val="right"/>
      <w:pPr>
        <w:tabs>
          <w:tab w:val="num" w:pos="0"/>
        </w:tabs>
        <w:ind w:left="2882" w:hanging="480"/>
      </w:pPr>
    </w:lvl>
    <w:lvl w:ilvl="6">
      <w:start w:val="1"/>
      <w:numFmt w:val="decimal"/>
      <w:lvlText w:val="%7."/>
      <w:lvlJc w:val="left"/>
      <w:pPr>
        <w:tabs>
          <w:tab w:val="num" w:pos="0"/>
        </w:tabs>
        <w:ind w:left="3362" w:hanging="480"/>
      </w:pPr>
    </w:lvl>
    <w:lvl w:ilvl="7">
      <w:start w:val="1"/>
      <w:numFmt w:val="ideographTraditional"/>
      <w:lvlText w:val="%8、"/>
      <w:lvlJc w:val="left"/>
      <w:pPr>
        <w:tabs>
          <w:tab w:val="num" w:pos="0"/>
        </w:tabs>
        <w:ind w:left="3842" w:hanging="480"/>
      </w:pPr>
    </w:lvl>
    <w:lvl w:ilvl="8">
      <w:start w:val="1"/>
      <w:numFmt w:val="lowerRoman"/>
      <w:lvlText w:val="%9."/>
      <w:lvlJc w:val="right"/>
      <w:pPr>
        <w:tabs>
          <w:tab w:val="num" w:pos="0"/>
        </w:tabs>
        <w:ind w:left="4322" w:hanging="480"/>
      </w:pPr>
    </w:lvl>
  </w:abstractNum>
  <w:abstractNum w:abstractNumId="3" w15:restartNumberingAfterBreak="0">
    <w:nsid w:val="20AB05C3"/>
    <w:multiLevelType w:val="hybridMultilevel"/>
    <w:tmpl w:val="09F6785A"/>
    <w:lvl w:ilvl="0" w:tplc="B19AD39A">
      <w:start w:val="1"/>
      <w:numFmt w:val="decimal"/>
      <w:lvlText w:val="(%1)"/>
      <w:lvlJc w:val="left"/>
      <w:pPr>
        <w:ind w:left="1404" w:hanging="27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4" w15:restartNumberingAfterBreak="0">
    <w:nsid w:val="2DA85219"/>
    <w:multiLevelType w:val="hybridMultilevel"/>
    <w:tmpl w:val="9C20EC06"/>
    <w:lvl w:ilvl="0" w:tplc="B3F41880">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2F6BE4"/>
    <w:multiLevelType w:val="hybridMultilevel"/>
    <w:tmpl w:val="979CCAF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86B21D0"/>
    <w:multiLevelType w:val="hybridMultilevel"/>
    <w:tmpl w:val="EB94434C"/>
    <w:lvl w:ilvl="0" w:tplc="CD34CE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EFD43B3"/>
    <w:multiLevelType w:val="hybridMultilevel"/>
    <w:tmpl w:val="418609A4"/>
    <w:lvl w:ilvl="0" w:tplc="14EE66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66026C8"/>
    <w:multiLevelType w:val="hybridMultilevel"/>
    <w:tmpl w:val="0ECE4570"/>
    <w:lvl w:ilvl="0" w:tplc="4C28F184">
      <w:numFmt w:val="bullet"/>
      <w:lvlText w:val=""/>
      <w:lvlJc w:val="left"/>
      <w:pPr>
        <w:ind w:left="1882" w:hanging="252"/>
      </w:pPr>
      <w:rPr>
        <w:rFonts w:ascii="Wingdings 2" w:eastAsia="Wingdings 2" w:hAnsi="Wingdings 2" w:cs="Wingdings 2" w:hint="default"/>
        <w:spacing w:val="-1"/>
        <w:w w:val="100"/>
        <w:sz w:val="26"/>
        <w:szCs w:val="26"/>
        <w:lang w:val="zh-TW" w:eastAsia="zh-TW" w:bidi="zh-TW"/>
      </w:rPr>
    </w:lvl>
    <w:lvl w:ilvl="1" w:tplc="FCC261CA">
      <w:numFmt w:val="bullet"/>
      <w:lvlText w:val="•"/>
      <w:lvlJc w:val="left"/>
      <w:pPr>
        <w:ind w:left="2598" w:hanging="252"/>
      </w:pPr>
      <w:rPr>
        <w:rFonts w:hint="default"/>
        <w:lang w:val="zh-TW" w:eastAsia="zh-TW" w:bidi="zh-TW"/>
      </w:rPr>
    </w:lvl>
    <w:lvl w:ilvl="2" w:tplc="D9287DAE">
      <w:numFmt w:val="bullet"/>
      <w:lvlText w:val="•"/>
      <w:lvlJc w:val="left"/>
      <w:pPr>
        <w:ind w:left="3316" w:hanging="252"/>
      </w:pPr>
      <w:rPr>
        <w:rFonts w:hint="default"/>
        <w:lang w:val="zh-TW" w:eastAsia="zh-TW" w:bidi="zh-TW"/>
      </w:rPr>
    </w:lvl>
    <w:lvl w:ilvl="3" w:tplc="1CF07864">
      <w:numFmt w:val="bullet"/>
      <w:lvlText w:val="•"/>
      <w:lvlJc w:val="left"/>
      <w:pPr>
        <w:ind w:left="4034" w:hanging="252"/>
      </w:pPr>
      <w:rPr>
        <w:rFonts w:hint="default"/>
        <w:lang w:val="zh-TW" w:eastAsia="zh-TW" w:bidi="zh-TW"/>
      </w:rPr>
    </w:lvl>
    <w:lvl w:ilvl="4" w:tplc="F3046DD0">
      <w:numFmt w:val="bullet"/>
      <w:lvlText w:val="•"/>
      <w:lvlJc w:val="left"/>
      <w:pPr>
        <w:ind w:left="4752" w:hanging="252"/>
      </w:pPr>
      <w:rPr>
        <w:rFonts w:hint="default"/>
        <w:lang w:val="zh-TW" w:eastAsia="zh-TW" w:bidi="zh-TW"/>
      </w:rPr>
    </w:lvl>
    <w:lvl w:ilvl="5" w:tplc="3C32C328">
      <w:numFmt w:val="bullet"/>
      <w:lvlText w:val="•"/>
      <w:lvlJc w:val="left"/>
      <w:pPr>
        <w:ind w:left="5470" w:hanging="252"/>
      </w:pPr>
      <w:rPr>
        <w:rFonts w:hint="default"/>
        <w:lang w:val="zh-TW" w:eastAsia="zh-TW" w:bidi="zh-TW"/>
      </w:rPr>
    </w:lvl>
    <w:lvl w:ilvl="6" w:tplc="553A1D5A">
      <w:numFmt w:val="bullet"/>
      <w:lvlText w:val="•"/>
      <w:lvlJc w:val="left"/>
      <w:pPr>
        <w:ind w:left="6188" w:hanging="252"/>
      </w:pPr>
      <w:rPr>
        <w:rFonts w:hint="default"/>
        <w:lang w:val="zh-TW" w:eastAsia="zh-TW" w:bidi="zh-TW"/>
      </w:rPr>
    </w:lvl>
    <w:lvl w:ilvl="7" w:tplc="8DF0BBAC">
      <w:numFmt w:val="bullet"/>
      <w:lvlText w:val="•"/>
      <w:lvlJc w:val="left"/>
      <w:pPr>
        <w:ind w:left="6907" w:hanging="252"/>
      </w:pPr>
      <w:rPr>
        <w:rFonts w:hint="default"/>
        <w:lang w:val="zh-TW" w:eastAsia="zh-TW" w:bidi="zh-TW"/>
      </w:rPr>
    </w:lvl>
    <w:lvl w:ilvl="8" w:tplc="649659FA">
      <w:numFmt w:val="bullet"/>
      <w:lvlText w:val="•"/>
      <w:lvlJc w:val="left"/>
      <w:pPr>
        <w:ind w:left="7625" w:hanging="252"/>
      </w:pPr>
      <w:rPr>
        <w:rFonts w:hint="default"/>
        <w:lang w:val="zh-TW" w:eastAsia="zh-TW" w:bidi="zh-TW"/>
      </w:rPr>
    </w:lvl>
  </w:abstractNum>
  <w:abstractNum w:abstractNumId="9" w15:restartNumberingAfterBreak="0">
    <w:nsid w:val="4D8A61E2"/>
    <w:multiLevelType w:val="hybridMultilevel"/>
    <w:tmpl w:val="EB72F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2754C9"/>
    <w:multiLevelType w:val="hybridMultilevel"/>
    <w:tmpl w:val="ED240D50"/>
    <w:lvl w:ilvl="0" w:tplc="274C10A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028171F"/>
    <w:multiLevelType w:val="hybridMultilevel"/>
    <w:tmpl w:val="69CC126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60294764"/>
    <w:multiLevelType w:val="multilevel"/>
    <w:tmpl w:val="FD2AF016"/>
    <w:lvl w:ilvl="0">
      <w:start w:val="1"/>
      <w:numFmt w:val="bullet"/>
      <w:pStyle w:val="a"/>
      <w:lvlText w:val=""/>
      <w:lvlJc w:val="left"/>
      <w:pPr>
        <w:tabs>
          <w:tab w:val="num" w:pos="361"/>
        </w:tabs>
        <w:ind w:left="361" w:hanging="360"/>
      </w:pPr>
      <w:rPr>
        <w:rFonts w:ascii="Wingdings" w:hAnsi="Wingdings" w:cs="Wingdings" w:hint="default"/>
      </w:rPr>
    </w:lvl>
    <w:lvl w:ilvl="1">
      <w:start w:val="1"/>
      <w:numFmt w:val="decimal"/>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1800"/>
        </w:tabs>
        <w:ind w:left="1800" w:hanging="720"/>
      </w:pPr>
    </w:lvl>
    <w:lvl w:ilvl="4">
      <w:start w:val="1"/>
      <w:numFmt w:val="decimal"/>
      <w:lvlText w:val="%5."/>
      <w:lvlJc w:val="left"/>
      <w:pPr>
        <w:tabs>
          <w:tab w:val="num" w:pos="2160"/>
        </w:tabs>
        <w:ind w:left="2160" w:hanging="720"/>
      </w:pPr>
    </w:lvl>
    <w:lvl w:ilvl="5">
      <w:start w:val="1"/>
      <w:numFmt w:val="decimal"/>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decimal"/>
      <w:lvlText w:val="%8."/>
      <w:lvlJc w:val="left"/>
      <w:pPr>
        <w:tabs>
          <w:tab w:val="num" w:pos="3240"/>
        </w:tabs>
        <w:ind w:left="3240" w:hanging="720"/>
      </w:pPr>
    </w:lvl>
    <w:lvl w:ilvl="8">
      <w:start w:val="1"/>
      <w:numFmt w:val="decimal"/>
      <w:lvlText w:val="%9."/>
      <w:lvlJc w:val="left"/>
      <w:pPr>
        <w:tabs>
          <w:tab w:val="num" w:pos="3600"/>
        </w:tabs>
        <w:ind w:left="3600" w:hanging="720"/>
      </w:pPr>
    </w:lvl>
  </w:abstractNum>
  <w:num w:numId="1" w16cid:durableId="1332290544">
    <w:abstractNumId w:val="2"/>
  </w:num>
  <w:num w:numId="2" w16cid:durableId="158427174">
    <w:abstractNumId w:val="12"/>
  </w:num>
  <w:num w:numId="3" w16cid:durableId="1196046392">
    <w:abstractNumId w:val="0"/>
  </w:num>
  <w:num w:numId="4" w16cid:durableId="1172985629">
    <w:abstractNumId w:val="6"/>
  </w:num>
  <w:num w:numId="5" w16cid:durableId="1284460954">
    <w:abstractNumId w:val="1"/>
  </w:num>
  <w:num w:numId="6" w16cid:durableId="1120800567">
    <w:abstractNumId w:val="10"/>
  </w:num>
  <w:num w:numId="7" w16cid:durableId="209074187">
    <w:abstractNumId w:val="7"/>
  </w:num>
  <w:num w:numId="8" w16cid:durableId="916011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7963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057992">
    <w:abstractNumId w:val="9"/>
  </w:num>
  <w:num w:numId="11" w16cid:durableId="675885969">
    <w:abstractNumId w:val="11"/>
  </w:num>
  <w:num w:numId="12" w16cid:durableId="1502350951">
    <w:abstractNumId w:val="8"/>
  </w:num>
  <w:num w:numId="13" w16cid:durableId="607742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53"/>
    <w:rsid w:val="000026D0"/>
    <w:rsid w:val="000029F4"/>
    <w:rsid w:val="00004D1C"/>
    <w:rsid w:val="000061F1"/>
    <w:rsid w:val="00006F68"/>
    <w:rsid w:val="00014039"/>
    <w:rsid w:val="0001515B"/>
    <w:rsid w:val="000317B4"/>
    <w:rsid w:val="00031DAD"/>
    <w:rsid w:val="000338F5"/>
    <w:rsid w:val="00036DED"/>
    <w:rsid w:val="000379CB"/>
    <w:rsid w:val="000453C1"/>
    <w:rsid w:val="0005142B"/>
    <w:rsid w:val="000537BE"/>
    <w:rsid w:val="00061FAA"/>
    <w:rsid w:val="0006416D"/>
    <w:rsid w:val="00064FE2"/>
    <w:rsid w:val="00070652"/>
    <w:rsid w:val="0008311E"/>
    <w:rsid w:val="0008663B"/>
    <w:rsid w:val="00093A7A"/>
    <w:rsid w:val="000B112F"/>
    <w:rsid w:val="000C471E"/>
    <w:rsid w:val="000D1FC9"/>
    <w:rsid w:val="000D588B"/>
    <w:rsid w:val="000E662C"/>
    <w:rsid w:val="000F29E6"/>
    <w:rsid w:val="000F5A70"/>
    <w:rsid w:val="00102D27"/>
    <w:rsid w:val="0011002E"/>
    <w:rsid w:val="00112396"/>
    <w:rsid w:val="001235DB"/>
    <w:rsid w:val="001253FE"/>
    <w:rsid w:val="00133013"/>
    <w:rsid w:val="00137D39"/>
    <w:rsid w:val="001426D4"/>
    <w:rsid w:val="00143232"/>
    <w:rsid w:val="00147B71"/>
    <w:rsid w:val="00150B16"/>
    <w:rsid w:val="00152486"/>
    <w:rsid w:val="0015320C"/>
    <w:rsid w:val="001601CD"/>
    <w:rsid w:val="001627C5"/>
    <w:rsid w:val="00163AB2"/>
    <w:rsid w:val="001712C7"/>
    <w:rsid w:val="00171CBF"/>
    <w:rsid w:val="001768C1"/>
    <w:rsid w:val="0019099A"/>
    <w:rsid w:val="00196B5B"/>
    <w:rsid w:val="001A2C4A"/>
    <w:rsid w:val="001A519F"/>
    <w:rsid w:val="001B0DFF"/>
    <w:rsid w:val="001C2ED4"/>
    <w:rsid w:val="001C6828"/>
    <w:rsid w:val="001D0C34"/>
    <w:rsid w:val="001D0EED"/>
    <w:rsid w:val="001D64B2"/>
    <w:rsid w:val="001E3DFE"/>
    <w:rsid w:val="001E3E2F"/>
    <w:rsid w:val="001E5BCC"/>
    <w:rsid w:val="001F0DC2"/>
    <w:rsid w:val="001F4B18"/>
    <w:rsid w:val="001F4ED4"/>
    <w:rsid w:val="001F7E39"/>
    <w:rsid w:val="00204DF6"/>
    <w:rsid w:val="00206D6C"/>
    <w:rsid w:val="0021231A"/>
    <w:rsid w:val="00224BD1"/>
    <w:rsid w:val="002267CC"/>
    <w:rsid w:val="00226C67"/>
    <w:rsid w:val="002271EB"/>
    <w:rsid w:val="00230478"/>
    <w:rsid w:val="002363BC"/>
    <w:rsid w:val="002504FF"/>
    <w:rsid w:val="00253F52"/>
    <w:rsid w:val="00256A04"/>
    <w:rsid w:val="0025783A"/>
    <w:rsid w:val="0026252B"/>
    <w:rsid w:val="0028278B"/>
    <w:rsid w:val="0028340E"/>
    <w:rsid w:val="00283D9A"/>
    <w:rsid w:val="0028775C"/>
    <w:rsid w:val="002924D0"/>
    <w:rsid w:val="00294B3E"/>
    <w:rsid w:val="002A2F62"/>
    <w:rsid w:val="002A44F2"/>
    <w:rsid w:val="002A5EDE"/>
    <w:rsid w:val="002A6321"/>
    <w:rsid w:val="002A7BF4"/>
    <w:rsid w:val="002B14E1"/>
    <w:rsid w:val="002B5423"/>
    <w:rsid w:val="002B6B96"/>
    <w:rsid w:val="002C2561"/>
    <w:rsid w:val="002C5F0C"/>
    <w:rsid w:val="002D240E"/>
    <w:rsid w:val="002D73FD"/>
    <w:rsid w:val="002E3541"/>
    <w:rsid w:val="002E6510"/>
    <w:rsid w:val="002F30BB"/>
    <w:rsid w:val="002F78D4"/>
    <w:rsid w:val="00300460"/>
    <w:rsid w:val="00301C2D"/>
    <w:rsid w:val="0030382D"/>
    <w:rsid w:val="00304E08"/>
    <w:rsid w:val="00307062"/>
    <w:rsid w:val="00310BD7"/>
    <w:rsid w:val="00312FD4"/>
    <w:rsid w:val="00320879"/>
    <w:rsid w:val="003217E2"/>
    <w:rsid w:val="00322BD3"/>
    <w:rsid w:val="00323718"/>
    <w:rsid w:val="003401A0"/>
    <w:rsid w:val="00340E7F"/>
    <w:rsid w:val="00340FAB"/>
    <w:rsid w:val="00347AC6"/>
    <w:rsid w:val="00351730"/>
    <w:rsid w:val="00354180"/>
    <w:rsid w:val="0037177E"/>
    <w:rsid w:val="0037439B"/>
    <w:rsid w:val="00374CCC"/>
    <w:rsid w:val="00377639"/>
    <w:rsid w:val="00380BEA"/>
    <w:rsid w:val="00385912"/>
    <w:rsid w:val="00385D14"/>
    <w:rsid w:val="0039243A"/>
    <w:rsid w:val="00392D70"/>
    <w:rsid w:val="003A04D2"/>
    <w:rsid w:val="003A7951"/>
    <w:rsid w:val="003B179C"/>
    <w:rsid w:val="003C1B5C"/>
    <w:rsid w:val="003C4595"/>
    <w:rsid w:val="003D0757"/>
    <w:rsid w:val="003D19F6"/>
    <w:rsid w:val="003E16DA"/>
    <w:rsid w:val="003E401E"/>
    <w:rsid w:val="003E4438"/>
    <w:rsid w:val="003E484F"/>
    <w:rsid w:val="003F264A"/>
    <w:rsid w:val="003F6E64"/>
    <w:rsid w:val="00406BE7"/>
    <w:rsid w:val="00411427"/>
    <w:rsid w:val="004115C3"/>
    <w:rsid w:val="00413F5A"/>
    <w:rsid w:val="0041576A"/>
    <w:rsid w:val="00423A6F"/>
    <w:rsid w:val="00434FFC"/>
    <w:rsid w:val="00440B23"/>
    <w:rsid w:val="004442C3"/>
    <w:rsid w:val="00450EBC"/>
    <w:rsid w:val="004566AD"/>
    <w:rsid w:val="00462EB4"/>
    <w:rsid w:val="004637CD"/>
    <w:rsid w:val="00463867"/>
    <w:rsid w:val="00467946"/>
    <w:rsid w:val="00470CB3"/>
    <w:rsid w:val="00475238"/>
    <w:rsid w:val="004777D5"/>
    <w:rsid w:val="00492A9E"/>
    <w:rsid w:val="00493CD9"/>
    <w:rsid w:val="00497559"/>
    <w:rsid w:val="00497E0E"/>
    <w:rsid w:val="004A577D"/>
    <w:rsid w:val="004D1987"/>
    <w:rsid w:val="004D28D7"/>
    <w:rsid w:val="004D32E5"/>
    <w:rsid w:val="004D6A72"/>
    <w:rsid w:val="004D7555"/>
    <w:rsid w:val="004E0E7C"/>
    <w:rsid w:val="004E2315"/>
    <w:rsid w:val="004E2D48"/>
    <w:rsid w:val="004F509B"/>
    <w:rsid w:val="004F7C88"/>
    <w:rsid w:val="00501717"/>
    <w:rsid w:val="005027DC"/>
    <w:rsid w:val="005252B2"/>
    <w:rsid w:val="00525408"/>
    <w:rsid w:val="00530AD4"/>
    <w:rsid w:val="0053211E"/>
    <w:rsid w:val="00552455"/>
    <w:rsid w:val="005542B9"/>
    <w:rsid w:val="00555EC8"/>
    <w:rsid w:val="005607F1"/>
    <w:rsid w:val="00561A45"/>
    <w:rsid w:val="0057434C"/>
    <w:rsid w:val="00576D9A"/>
    <w:rsid w:val="00585A38"/>
    <w:rsid w:val="00590A0F"/>
    <w:rsid w:val="0059549B"/>
    <w:rsid w:val="00597407"/>
    <w:rsid w:val="00597F82"/>
    <w:rsid w:val="005A0B68"/>
    <w:rsid w:val="005A4269"/>
    <w:rsid w:val="005B2411"/>
    <w:rsid w:val="005B5535"/>
    <w:rsid w:val="005B677F"/>
    <w:rsid w:val="005B7455"/>
    <w:rsid w:val="005D34AD"/>
    <w:rsid w:val="005D3E0C"/>
    <w:rsid w:val="005E104D"/>
    <w:rsid w:val="005E378D"/>
    <w:rsid w:val="005F596C"/>
    <w:rsid w:val="005F62B8"/>
    <w:rsid w:val="00607082"/>
    <w:rsid w:val="00612EB1"/>
    <w:rsid w:val="00617634"/>
    <w:rsid w:val="00622356"/>
    <w:rsid w:val="00625932"/>
    <w:rsid w:val="00644ED0"/>
    <w:rsid w:val="00645D7E"/>
    <w:rsid w:val="00646A86"/>
    <w:rsid w:val="00646AE6"/>
    <w:rsid w:val="00650B04"/>
    <w:rsid w:val="00654ED0"/>
    <w:rsid w:val="006556EF"/>
    <w:rsid w:val="00662EB6"/>
    <w:rsid w:val="00670E9B"/>
    <w:rsid w:val="00674385"/>
    <w:rsid w:val="00685052"/>
    <w:rsid w:val="00691EB4"/>
    <w:rsid w:val="006A2602"/>
    <w:rsid w:val="006B3026"/>
    <w:rsid w:val="006B4664"/>
    <w:rsid w:val="006B55C8"/>
    <w:rsid w:val="006B69FE"/>
    <w:rsid w:val="006D2F8B"/>
    <w:rsid w:val="006E0009"/>
    <w:rsid w:val="006F014A"/>
    <w:rsid w:val="006F3988"/>
    <w:rsid w:val="006F3BD7"/>
    <w:rsid w:val="00705A3A"/>
    <w:rsid w:val="007106F9"/>
    <w:rsid w:val="00711477"/>
    <w:rsid w:val="00722C6A"/>
    <w:rsid w:val="00724392"/>
    <w:rsid w:val="00725E37"/>
    <w:rsid w:val="00727413"/>
    <w:rsid w:val="0073105F"/>
    <w:rsid w:val="00732082"/>
    <w:rsid w:val="00732DEF"/>
    <w:rsid w:val="00740841"/>
    <w:rsid w:val="0074181A"/>
    <w:rsid w:val="0075274A"/>
    <w:rsid w:val="00770F88"/>
    <w:rsid w:val="00771D4F"/>
    <w:rsid w:val="00772125"/>
    <w:rsid w:val="007721CF"/>
    <w:rsid w:val="00773701"/>
    <w:rsid w:val="007B27DC"/>
    <w:rsid w:val="007B46E2"/>
    <w:rsid w:val="007B733D"/>
    <w:rsid w:val="007B7A22"/>
    <w:rsid w:val="007C5A49"/>
    <w:rsid w:val="007D3473"/>
    <w:rsid w:val="007D3E52"/>
    <w:rsid w:val="007D7ED1"/>
    <w:rsid w:val="007E4049"/>
    <w:rsid w:val="008041AD"/>
    <w:rsid w:val="0081121D"/>
    <w:rsid w:val="00824465"/>
    <w:rsid w:val="008345FF"/>
    <w:rsid w:val="00835F32"/>
    <w:rsid w:val="00846EE6"/>
    <w:rsid w:val="008510DA"/>
    <w:rsid w:val="0085417A"/>
    <w:rsid w:val="0085517B"/>
    <w:rsid w:val="008617C6"/>
    <w:rsid w:val="00863D23"/>
    <w:rsid w:val="00864A4D"/>
    <w:rsid w:val="00866D37"/>
    <w:rsid w:val="00867FE6"/>
    <w:rsid w:val="008743D7"/>
    <w:rsid w:val="008811AE"/>
    <w:rsid w:val="00886CDF"/>
    <w:rsid w:val="008947A1"/>
    <w:rsid w:val="008948C2"/>
    <w:rsid w:val="00894D00"/>
    <w:rsid w:val="008A35F4"/>
    <w:rsid w:val="008A4A79"/>
    <w:rsid w:val="008A5CAB"/>
    <w:rsid w:val="008A6BBA"/>
    <w:rsid w:val="008A7059"/>
    <w:rsid w:val="008B6743"/>
    <w:rsid w:val="008B7881"/>
    <w:rsid w:val="008C6091"/>
    <w:rsid w:val="008C7776"/>
    <w:rsid w:val="008D1980"/>
    <w:rsid w:val="008E70C4"/>
    <w:rsid w:val="008F0B61"/>
    <w:rsid w:val="008F454D"/>
    <w:rsid w:val="008F6129"/>
    <w:rsid w:val="00904F85"/>
    <w:rsid w:val="00915224"/>
    <w:rsid w:val="00927030"/>
    <w:rsid w:val="009402E6"/>
    <w:rsid w:val="00943C40"/>
    <w:rsid w:val="00945FE7"/>
    <w:rsid w:val="00950C1F"/>
    <w:rsid w:val="009526C6"/>
    <w:rsid w:val="00955D99"/>
    <w:rsid w:val="00956B70"/>
    <w:rsid w:val="009625BB"/>
    <w:rsid w:val="00962B6C"/>
    <w:rsid w:val="0096496F"/>
    <w:rsid w:val="00965175"/>
    <w:rsid w:val="00965BC7"/>
    <w:rsid w:val="00965EA8"/>
    <w:rsid w:val="00972B53"/>
    <w:rsid w:val="009762DA"/>
    <w:rsid w:val="00976F32"/>
    <w:rsid w:val="00987710"/>
    <w:rsid w:val="00990345"/>
    <w:rsid w:val="009913C3"/>
    <w:rsid w:val="009A0C2D"/>
    <w:rsid w:val="009A1CF9"/>
    <w:rsid w:val="009B4D2F"/>
    <w:rsid w:val="009B71B0"/>
    <w:rsid w:val="009B7F11"/>
    <w:rsid w:val="009C1B47"/>
    <w:rsid w:val="009C45D4"/>
    <w:rsid w:val="009C47DF"/>
    <w:rsid w:val="009D014D"/>
    <w:rsid w:val="009E0C84"/>
    <w:rsid w:val="009E2013"/>
    <w:rsid w:val="009E238A"/>
    <w:rsid w:val="009F20AC"/>
    <w:rsid w:val="009F2706"/>
    <w:rsid w:val="009F73CC"/>
    <w:rsid w:val="00A062B3"/>
    <w:rsid w:val="00A139B4"/>
    <w:rsid w:val="00A13DE8"/>
    <w:rsid w:val="00A17989"/>
    <w:rsid w:val="00A22466"/>
    <w:rsid w:val="00A27AE0"/>
    <w:rsid w:val="00A36569"/>
    <w:rsid w:val="00A36AED"/>
    <w:rsid w:val="00A40D90"/>
    <w:rsid w:val="00A43B0F"/>
    <w:rsid w:val="00A5634B"/>
    <w:rsid w:val="00A60959"/>
    <w:rsid w:val="00A61328"/>
    <w:rsid w:val="00A61DCF"/>
    <w:rsid w:val="00A63F3A"/>
    <w:rsid w:val="00A67214"/>
    <w:rsid w:val="00A7185C"/>
    <w:rsid w:val="00A71870"/>
    <w:rsid w:val="00A724E8"/>
    <w:rsid w:val="00A77F08"/>
    <w:rsid w:val="00A85D9F"/>
    <w:rsid w:val="00A86064"/>
    <w:rsid w:val="00AA077D"/>
    <w:rsid w:val="00AA1BBC"/>
    <w:rsid w:val="00AA55D3"/>
    <w:rsid w:val="00AB51D1"/>
    <w:rsid w:val="00AB7DBE"/>
    <w:rsid w:val="00AC110E"/>
    <w:rsid w:val="00AD1875"/>
    <w:rsid w:val="00AD6904"/>
    <w:rsid w:val="00AD7423"/>
    <w:rsid w:val="00AE3C28"/>
    <w:rsid w:val="00AF2D69"/>
    <w:rsid w:val="00AF5CB7"/>
    <w:rsid w:val="00B00D1A"/>
    <w:rsid w:val="00B142F7"/>
    <w:rsid w:val="00B16715"/>
    <w:rsid w:val="00B179CA"/>
    <w:rsid w:val="00B2068B"/>
    <w:rsid w:val="00B25FD9"/>
    <w:rsid w:val="00B32957"/>
    <w:rsid w:val="00B33F88"/>
    <w:rsid w:val="00B62DF9"/>
    <w:rsid w:val="00B666E1"/>
    <w:rsid w:val="00B66CF9"/>
    <w:rsid w:val="00B67FB7"/>
    <w:rsid w:val="00B7210E"/>
    <w:rsid w:val="00B72574"/>
    <w:rsid w:val="00B77826"/>
    <w:rsid w:val="00B8298C"/>
    <w:rsid w:val="00B82FE9"/>
    <w:rsid w:val="00B9107D"/>
    <w:rsid w:val="00BA32AE"/>
    <w:rsid w:val="00BA3D03"/>
    <w:rsid w:val="00BB2A9A"/>
    <w:rsid w:val="00BC11E4"/>
    <w:rsid w:val="00BC156E"/>
    <w:rsid w:val="00BC2071"/>
    <w:rsid w:val="00BC36CA"/>
    <w:rsid w:val="00BC748C"/>
    <w:rsid w:val="00BD1464"/>
    <w:rsid w:val="00BD2E47"/>
    <w:rsid w:val="00BD647F"/>
    <w:rsid w:val="00BE0D6D"/>
    <w:rsid w:val="00BF4CC4"/>
    <w:rsid w:val="00C0465E"/>
    <w:rsid w:val="00C1001A"/>
    <w:rsid w:val="00C10245"/>
    <w:rsid w:val="00C107DE"/>
    <w:rsid w:val="00C13DEF"/>
    <w:rsid w:val="00C14827"/>
    <w:rsid w:val="00C14CDB"/>
    <w:rsid w:val="00C172CA"/>
    <w:rsid w:val="00C17990"/>
    <w:rsid w:val="00C21A54"/>
    <w:rsid w:val="00C25A84"/>
    <w:rsid w:val="00C31DAA"/>
    <w:rsid w:val="00C372BC"/>
    <w:rsid w:val="00C416C4"/>
    <w:rsid w:val="00C429BB"/>
    <w:rsid w:val="00C43466"/>
    <w:rsid w:val="00C619A8"/>
    <w:rsid w:val="00C7461C"/>
    <w:rsid w:val="00C75CE0"/>
    <w:rsid w:val="00C76629"/>
    <w:rsid w:val="00C76DCD"/>
    <w:rsid w:val="00C83E81"/>
    <w:rsid w:val="00C87333"/>
    <w:rsid w:val="00C9170B"/>
    <w:rsid w:val="00C92D3E"/>
    <w:rsid w:val="00C94527"/>
    <w:rsid w:val="00C96952"/>
    <w:rsid w:val="00CA758A"/>
    <w:rsid w:val="00CB03B7"/>
    <w:rsid w:val="00CB1438"/>
    <w:rsid w:val="00CB16DC"/>
    <w:rsid w:val="00CC1574"/>
    <w:rsid w:val="00CC5DB9"/>
    <w:rsid w:val="00CE0275"/>
    <w:rsid w:val="00CE6A26"/>
    <w:rsid w:val="00CF27B1"/>
    <w:rsid w:val="00CF6C6F"/>
    <w:rsid w:val="00D011AC"/>
    <w:rsid w:val="00D1054E"/>
    <w:rsid w:val="00D12AD6"/>
    <w:rsid w:val="00D13F7F"/>
    <w:rsid w:val="00D175C1"/>
    <w:rsid w:val="00D2003C"/>
    <w:rsid w:val="00D25D46"/>
    <w:rsid w:val="00D40EB1"/>
    <w:rsid w:val="00D41A64"/>
    <w:rsid w:val="00D56AA8"/>
    <w:rsid w:val="00D56ACD"/>
    <w:rsid w:val="00D651B1"/>
    <w:rsid w:val="00D67BDA"/>
    <w:rsid w:val="00D72EC1"/>
    <w:rsid w:val="00D770BC"/>
    <w:rsid w:val="00D800FC"/>
    <w:rsid w:val="00D8019B"/>
    <w:rsid w:val="00D87ED2"/>
    <w:rsid w:val="00D93B29"/>
    <w:rsid w:val="00DA3064"/>
    <w:rsid w:val="00DB0E9E"/>
    <w:rsid w:val="00DB1EA8"/>
    <w:rsid w:val="00DB2844"/>
    <w:rsid w:val="00DB4491"/>
    <w:rsid w:val="00DC1DD9"/>
    <w:rsid w:val="00DD0A08"/>
    <w:rsid w:val="00DD1350"/>
    <w:rsid w:val="00DD3D70"/>
    <w:rsid w:val="00DE4489"/>
    <w:rsid w:val="00DF7F6B"/>
    <w:rsid w:val="00E12254"/>
    <w:rsid w:val="00E1657F"/>
    <w:rsid w:val="00E219AA"/>
    <w:rsid w:val="00E22D95"/>
    <w:rsid w:val="00E24358"/>
    <w:rsid w:val="00E26779"/>
    <w:rsid w:val="00E34B8E"/>
    <w:rsid w:val="00E354A8"/>
    <w:rsid w:val="00E41170"/>
    <w:rsid w:val="00E42392"/>
    <w:rsid w:val="00E4565C"/>
    <w:rsid w:val="00E56F30"/>
    <w:rsid w:val="00E60266"/>
    <w:rsid w:val="00E6150F"/>
    <w:rsid w:val="00E61F60"/>
    <w:rsid w:val="00E66F25"/>
    <w:rsid w:val="00E70D40"/>
    <w:rsid w:val="00E774BC"/>
    <w:rsid w:val="00E84FFB"/>
    <w:rsid w:val="00E92CC2"/>
    <w:rsid w:val="00E9571B"/>
    <w:rsid w:val="00EA2500"/>
    <w:rsid w:val="00EA3F1D"/>
    <w:rsid w:val="00EB4541"/>
    <w:rsid w:val="00EB6180"/>
    <w:rsid w:val="00EB61B3"/>
    <w:rsid w:val="00EC5B8B"/>
    <w:rsid w:val="00ED2836"/>
    <w:rsid w:val="00EE5B7B"/>
    <w:rsid w:val="00EE6B69"/>
    <w:rsid w:val="00EE72F9"/>
    <w:rsid w:val="00EE7AB8"/>
    <w:rsid w:val="00EF6D1C"/>
    <w:rsid w:val="00F06407"/>
    <w:rsid w:val="00F16080"/>
    <w:rsid w:val="00F17034"/>
    <w:rsid w:val="00F23F62"/>
    <w:rsid w:val="00F24964"/>
    <w:rsid w:val="00F309A1"/>
    <w:rsid w:val="00F30BF0"/>
    <w:rsid w:val="00F315D7"/>
    <w:rsid w:val="00F33BF8"/>
    <w:rsid w:val="00F345EB"/>
    <w:rsid w:val="00F42660"/>
    <w:rsid w:val="00F4711B"/>
    <w:rsid w:val="00F53FC8"/>
    <w:rsid w:val="00F568FA"/>
    <w:rsid w:val="00F658A4"/>
    <w:rsid w:val="00F71851"/>
    <w:rsid w:val="00F71F55"/>
    <w:rsid w:val="00F8287B"/>
    <w:rsid w:val="00F86BE1"/>
    <w:rsid w:val="00F921FA"/>
    <w:rsid w:val="00F928FF"/>
    <w:rsid w:val="00F93253"/>
    <w:rsid w:val="00F94660"/>
    <w:rsid w:val="00F94F00"/>
    <w:rsid w:val="00FA30F6"/>
    <w:rsid w:val="00FA4680"/>
    <w:rsid w:val="00FA7E3B"/>
    <w:rsid w:val="00FB3235"/>
    <w:rsid w:val="00FC1911"/>
    <w:rsid w:val="00FC20DB"/>
    <w:rsid w:val="00FC30DE"/>
    <w:rsid w:val="00FC470C"/>
    <w:rsid w:val="00FC48D9"/>
    <w:rsid w:val="00FC5C8C"/>
    <w:rsid w:val="00FD75CC"/>
    <w:rsid w:val="00FE0137"/>
    <w:rsid w:val="00FE1BF7"/>
    <w:rsid w:val="00FE4F53"/>
    <w:rsid w:val="00FF334F"/>
    <w:rsid w:val="00FF433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C64CA"/>
  <w15:docId w15:val="{80739CEE-1F91-4219-97C7-ACE1135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1B5E"/>
    <w:pPr>
      <w:widowControl w:val="0"/>
    </w:pPr>
  </w:style>
  <w:style w:type="paragraph" w:styleId="1">
    <w:name w:val="heading 1"/>
    <w:basedOn w:val="a0"/>
    <w:link w:val="10"/>
    <w:uiPriority w:val="9"/>
    <w:qFormat/>
    <w:rsid w:val="00B142F7"/>
    <w:pPr>
      <w:suppressAutoHyphens w:val="0"/>
      <w:autoSpaceDE w:val="0"/>
      <w:autoSpaceDN w:val="0"/>
      <w:ind w:left="351"/>
      <w:jc w:val="center"/>
      <w:outlineLvl w:val="0"/>
    </w:pPr>
    <w:rPr>
      <w:rFonts w:ascii="標楷體" w:eastAsia="標楷體" w:hAnsi="標楷體" w:cs="標楷體"/>
      <w:b/>
      <w:bCs/>
      <w:kern w:val="0"/>
      <w:sz w:val="32"/>
      <w:szCs w:val="32"/>
      <w:lang w:val="zh-TW" w:bidi="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網際網路連結"/>
    <w:basedOn w:val="a1"/>
    <w:uiPriority w:val="99"/>
    <w:unhideWhenUsed/>
    <w:rsid w:val="00854702"/>
    <w:rPr>
      <w:color w:val="0000FF" w:themeColor="hyperlink"/>
      <w:u w:val="single"/>
    </w:rPr>
  </w:style>
  <w:style w:type="character" w:customStyle="1" w:styleId="a5">
    <w:name w:val="頁首 字元"/>
    <w:basedOn w:val="a1"/>
    <w:qFormat/>
    <w:rsid w:val="00757461"/>
    <w:rPr>
      <w:sz w:val="20"/>
      <w:szCs w:val="20"/>
    </w:rPr>
  </w:style>
  <w:style w:type="character" w:customStyle="1" w:styleId="a6">
    <w:name w:val="頁尾 字元"/>
    <w:basedOn w:val="a1"/>
    <w:uiPriority w:val="99"/>
    <w:qFormat/>
    <w:rsid w:val="00757461"/>
    <w:rPr>
      <w:sz w:val="20"/>
      <w:szCs w:val="20"/>
    </w:rPr>
  </w:style>
  <w:style w:type="character" w:customStyle="1" w:styleId="a7">
    <w:name w:val="清單段落 字元"/>
    <w:uiPriority w:val="34"/>
    <w:qFormat/>
    <w:locked/>
    <w:rsid w:val="00757461"/>
  </w:style>
  <w:style w:type="character" w:customStyle="1" w:styleId="a8">
    <w:name w:val="註解方塊文字 字元"/>
    <w:basedOn w:val="a1"/>
    <w:uiPriority w:val="99"/>
    <w:semiHidden/>
    <w:qFormat/>
    <w:rsid w:val="00757461"/>
    <w:rPr>
      <w:rFonts w:asciiTheme="majorHAnsi" w:eastAsiaTheme="majorEastAsia" w:hAnsiTheme="majorHAnsi" w:cstheme="majorBidi"/>
      <w:sz w:val="18"/>
      <w:szCs w:val="18"/>
    </w:rPr>
  </w:style>
  <w:style w:type="character" w:customStyle="1" w:styleId="a9">
    <w:name w:val="強調"/>
    <w:basedOn w:val="a1"/>
    <w:uiPriority w:val="20"/>
    <w:qFormat/>
    <w:rsid w:val="00757461"/>
    <w:rPr>
      <w:i/>
      <w:iCs/>
    </w:rPr>
  </w:style>
  <w:style w:type="character" w:customStyle="1" w:styleId="st">
    <w:name w:val="st"/>
    <w:basedOn w:val="a1"/>
    <w:qFormat/>
    <w:rsid w:val="00757461"/>
  </w:style>
  <w:style w:type="character" w:customStyle="1" w:styleId="apple-converted-space">
    <w:name w:val="apple-converted-space"/>
    <w:basedOn w:val="a1"/>
    <w:qFormat/>
    <w:rsid w:val="005C655A"/>
  </w:style>
  <w:style w:type="character" w:customStyle="1" w:styleId="hoenzb">
    <w:name w:val="hoenzb"/>
    <w:basedOn w:val="a1"/>
    <w:qFormat/>
    <w:rsid w:val="004E3836"/>
  </w:style>
  <w:style w:type="character" w:styleId="aa">
    <w:name w:val="Placeholder Text"/>
    <w:basedOn w:val="a1"/>
    <w:uiPriority w:val="99"/>
    <w:semiHidden/>
    <w:qFormat/>
    <w:rsid w:val="00E679F6"/>
    <w:rPr>
      <w:color w:val="808080"/>
    </w:rPr>
  </w:style>
  <w:style w:type="character" w:customStyle="1" w:styleId="gmaildefault">
    <w:name w:val="gmail_default"/>
    <w:basedOn w:val="a1"/>
    <w:qFormat/>
    <w:rsid w:val="004E6C77"/>
  </w:style>
  <w:style w:type="character" w:customStyle="1" w:styleId="il">
    <w:name w:val="il"/>
    <w:basedOn w:val="a1"/>
    <w:qFormat/>
    <w:rsid w:val="003E234E"/>
  </w:style>
  <w:style w:type="character" w:customStyle="1" w:styleId="ab">
    <w:name w:val="標號 字元"/>
    <w:uiPriority w:val="99"/>
    <w:qFormat/>
    <w:rsid w:val="008C7DCB"/>
    <w:rPr>
      <w:rFonts w:ascii="Times New Roman" w:eastAsia="標楷體" w:hAnsi="Times New Roman" w:cs="Times New Roman"/>
      <w:sz w:val="20"/>
      <w:szCs w:val="20"/>
    </w:rPr>
  </w:style>
  <w:style w:type="character" w:styleId="ac">
    <w:name w:val="Strong"/>
    <w:basedOn w:val="a1"/>
    <w:uiPriority w:val="22"/>
    <w:qFormat/>
    <w:rsid w:val="00331BC4"/>
    <w:rPr>
      <w:b/>
      <w:bCs/>
    </w:rPr>
  </w:style>
  <w:style w:type="character" w:customStyle="1" w:styleId="11">
    <w:name w:val="未解析的提及項目1"/>
    <w:basedOn w:val="a1"/>
    <w:uiPriority w:val="99"/>
    <w:semiHidden/>
    <w:unhideWhenUsed/>
    <w:qFormat/>
    <w:rsid w:val="007459E6"/>
    <w:rPr>
      <w:color w:val="605E5C"/>
      <w:shd w:val="clear" w:color="auto" w:fill="E1DFDD"/>
    </w:rPr>
  </w:style>
  <w:style w:type="character" w:customStyle="1" w:styleId="ad">
    <w:name w:val="訪問過的網際網路連結"/>
    <w:basedOn w:val="a1"/>
    <w:uiPriority w:val="99"/>
    <w:semiHidden/>
    <w:unhideWhenUsed/>
    <w:rsid w:val="0097021B"/>
    <w:rPr>
      <w:color w:val="800080" w:themeColor="followedHyperlink"/>
      <w:u w:val="single"/>
    </w:rPr>
  </w:style>
  <w:style w:type="paragraph" w:styleId="ae">
    <w:name w:val="Title"/>
    <w:basedOn w:val="a0"/>
    <w:next w:val="af"/>
    <w:qFormat/>
    <w:pPr>
      <w:keepNext/>
      <w:spacing w:before="240" w:after="120"/>
    </w:pPr>
    <w:rPr>
      <w:rFonts w:ascii="Liberation Sans" w:eastAsia="微軟正黑體" w:hAnsi="Liberation Sans" w:cs="Lucida Sans"/>
      <w:sz w:val="28"/>
      <w:szCs w:val="28"/>
    </w:rPr>
  </w:style>
  <w:style w:type="paragraph" w:styleId="af">
    <w:name w:val="Body Text"/>
    <w:basedOn w:val="a0"/>
    <w:pPr>
      <w:spacing w:after="140" w:line="276" w:lineRule="auto"/>
    </w:pPr>
  </w:style>
  <w:style w:type="paragraph" w:styleId="af0">
    <w:name w:val="List"/>
    <w:basedOn w:val="af"/>
    <w:rPr>
      <w:rFonts w:cs="Lucida Sans"/>
    </w:rPr>
  </w:style>
  <w:style w:type="paragraph" w:styleId="af1">
    <w:name w:val="caption"/>
    <w:basedOn w:val="a0"/>
    <w:next w:val="a0"/>
    <w:uiPriority w:val="99"/>
    <w:unhideWhenUsed/>
    <w:qFormat/>
    <w:rsid w:val="00854702"/>
    <w:rPr>
      <w:rFonts w:ascii="Times New Roman" w:eastAsia="標楷體" w:hAnsi="Times New Roman" w:cs="Times New Roman"/>
      <w:sz w:val="20"/>
      <w:szCs w:val="20"/>
    </w:rPr>
  </w:style>
  <w:style w:type="paragraph" w:customStyle="1" w:styleId="af2">
    <w:name w:val="索引"/>
    <w:basedOn w:val="a0"/>
    <w:qFormat/>
    <w:pPr>
      <w:suppressLineNumbers/>
    </w:pPr>
    <w:rPr>
      <w:rFonts w:cs="Lucida Sans"/>
    </w:rPr>
  </w:style>
  <w:style w:type="paragraph" w:styleId="af3">
    <w:name w:val="List Paragraph"/>
    <w:basedOn w:val="a0"/>
    <w:uiPriority w:val="1"/>
    <w:qFormat/>
    <w:rsid w:val="00854702"/>
    <w:pPr>
      <w:ind w:left="480"/>
    </w:pPr>
  </w:style>
  <w:style w:type="paragraph" w:customStyle="1" w:styleId="af4">
    <w:name w:val="頁首與頁尾"/>
    <w:basedOn w:val="a0"/>
    <w:qFormat/>
  </w:style>
  <w:style w:type="paragraph" w:styleId="af5">
    <w:name w:val="header"/>
    <w:basedOn w:val="a0"/>
    <w:unhideWhenUsed/>
    <w:rsid w:val="00757461"/>
    <w:pPr>
      <w:tabs>
        <w:tab w:val="center" w:pos="4153"/>
        <w:tab w:val="right" w:pos="8306"/>
      </w:tabs>
      <w:snapToGrid w:val="0"/>
    </w:pPr>
    <w:rPr>
      <w:sz w:val="20"/>
      <w:szCs w:val="20"/>
    </w:rPr>
  </w:style>
  <w:style w:type="paragraph" w:styleId="af6">
    <w:name w:val="footer"/>
    <w:basedOn w:val="a0"/>
    <w:uiPriority w:val="99"/>
    <w:unhideWhenUsed/>
    <w:rsid w:val="00757461"/>
    <w:pPr>
      <w:tabs>
        <w:tab w:val="center" w:pos="4153"/>
        <w:tab w:val="right" w:pos="8306"/>
      </w:tabs>
      <w:snapToGrid w:val="0"/>
    </w:pPr>
    <w:rPr>
      <w:sz w:val="20"/>
      <w:szCs w:val="20"/>
    </w:rPr>
  </w:style>
  <w:style w:type="paragraph" w:styleId="af7">
    <w:name w:val="Balloon Text"/>
    <w:basedOn w:val="a0"/>
    <w:uiPriority w:val="99"/>
    <w:semiHidden/>
    <w:unhideWhenUsed/>
    <w:qFormat/>
    <w:rsid w:val="00757461"/>
    <w:rPr>
      <w:rFonts w:asciiTheme="majorHAnsi" w:eastAsiaTheme="majorEastAsia" w:hAnsiTheme="majorHAnsi" w:cstheme="majorBidi"/>
      <w:sz w:val="18"/>
      <w:szCs w:val="18"/>
    </w:rPr>
  </w:style>
  <w:style w:type="paragraph" w:customStyle="1" w:styleId="Default">
    <w:name w:val="Default"/>
    <w:qFormat/>
    <w:rsid w:val="00757461"/>
    <w:pPr>
      <w:widowControl w:val="0"/>
    </w:pPr>
    <w:rPr>
      <w:rFonts w:ascii="標楷體" w:eastAsia="新細明體" w:hAnsi="標楷體" w:cs="標楷體"/>
      <w:color w:val="000000"/>
      <w:kern w:val="0"/>
      <w:szCs w:val="24"/>
    </w:rPr>
  </w:style>
  <w:style w:type="paragraph" w:customStyle="1" w:styleId="m-5498035728555973754msolistparagraph">
    <w:name w:val="m_-5498035728555973754msolistparagraph"/>
    <w:basedOn w:val="a0"/>
    <w:qFormat/>
    <w:rsid w:val="005C655A"/>
    <w:pPr>
      <w:widowControl/>
      <w:spacing w:beforeAutospacing="1" w:afterAutospacing="1"/>
    </w:pPr>
    <w:rPr>
      <w:rFonts w:ascii="新細明體" w:eastAsia="新細明體" w:hAnsi="新細明體" w:cs="新細明體"/>
      <w:kern w:val="0"/>
      <w:szCs w:val="24"/>
    </w:rPr>
  </w:style>
  <w:style w:type="paragraph" w:customStyle="1" w:styleId="m4294806329864529138msolistparagraph">
    <w:name w:val="m_4294806329864529138msolistparagraph"/>
    <w:basedOn w:val="a0"/>
    <w:qFormat/>
    <w:rsid w:val="00077759"/>
    <w:pPr>
      <w:widowControl/>
      <w:spacing w:beforeAutospacing="1" w:afterAutospacing="1"/>
    </w:pPr>
    <w:rPr>
      <w:rFonts w:ascii="新細明體" w:eastAsia="新細明體" w:hAnsi="新細明體" w:cs="新細明體"/>
      <w:kern w:val="0"/>
      <w:szCs w:val="24"/>
    </w:rPr>
  </w:style>
  <w:style w:type="paragraph" w:styleId="Web">
    <w:name w:val="Normal (Web)"/>
    <w:basedOn w:val="a0"/>
    <w:uiPriority w:val="99"/>
    <w:qFormat/>
    <w:rsid w:val="008B0D51"/>
    <w:pPr>
      <w:widowControl/>
      <w:spacing w:beforeAutospacing="1" w:afterAutospacing="1"/>
    </w:pPr>
    <w:rPr>
      <w:rFonts w:ascii="新細明體" w:eastAsia="新細明體" w:hAnsi="新細明體" w:cs="新細明體"/>
      <w:color w:val="000000"/>
      <w:kern w:val="0"/>
      <w:szCs w:val="24"/>
    </w:rPr>
  </w:style>
  <w:style w:type="paragraph" w:styleId="a">
    <w:name w:val="List Bullet"/>
    <w:basedOn w:val="a0"/>
    <w:uiPriority w:val="99"/>
    <w:unhideWhenUsed/>
    <w:qFormat/>
    <w:rsid w:val="008B5127"/>
    <w:pPr>
      <w:numPr>
        <w:numId w:val="2"/>
      </w:numPr>
      <w:contextualSpacing/>
    </w:pPr>
  </w:style>
  <w:style w:type="paragraph" w:styleId="af8">
    <w:name w:val="No Spacing"/>
    <w:uiPriority w:val="1"/>
    <w:qFormat/>
    <w:rsid w:val="005464E6"/>
    <w:pPr>
      <w:widowControl w:val="0"/>
    </w:pPr>
  </w:style>
  <w:style w:type="table" w:styleId="af9">
    <w:name w:val="Table Grid"/>
    <w:basedOn w:val="a2"/>
    <w:uiPriority w:val="39"/>
    <w:rsid w:val="0085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57461"/>
    <w:pPr>
      <w:spacing w:line="3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格線表格 4 - 輔色 31"/>
    <w:basedOn w:val="a2"/>
    <w:uiPriority w:val="49"/>
    <w:rsid w:val="007574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2"/>
    <w:uiPriority w:val="59"/>
    <w:rsid w:val="006B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uiPriority w:val="39"/>
    <w:rsid w:val="0025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rsid w:val="00D0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Grid Table 6 Colorful"/>
    <w:basedOn w:val="a2"/>
    <w:uiPriority w:val="51"/>
    <w:rsid w:val="007777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a">
    <w:name w:val="Hyperlink"/>
    <w:basedOn w:val="a1"/>
    <w:uiPriority w:val="99"/>
    <w:semiHidden/>
    <w:unhideWhenUsed/>
    <w:rsid w:val="008041AD"/>
    <w:rPr>
      <w:color w:val="0000FF"/>
      <w:u w:val="single"/>
    </w:rPr>
  </w:style>
  <w:style w:type="paragraph" w:customStyle="1" w:styleId="Standard">
    <w:name w:val="Standard"/>
    <w:rsid w:val="00965175"/>
    <w:pPr>
      <w:widowControl w:val="0"/>
      <w:autoSpaceDN w:val="0"/>
    </w:pPr>
    <w:rPr>
      <w:rFonts w:ascii="Calibri" w:eastAsia="新細明體" w:hAnsi="Calibri" w:cs="F"/>
      <w:kern w:val="3"/>
    </w:rPr>
  </w:style>
  <w:style w:type="paragraph" w:styleId="afb">
    <w:name w:val="Body Text Indent"/>
    <w:basedOn w:val="a0"/>
    <w:link w:val="afc"/>
    <w:uiPriority w:val="99"/>
    <w:semiHidden/>
    <w:unhideWhenUsed/>
    <w:rsid w:val="00300460"/>
    <w:pPr>
      <w:spacing w:after="120"/>
      <w:ind w:leftChars="200" w:left="480"/>
    </w:pPr>
  </w:style>
  <w:style w:type="character" w:customStyle="1" w:styleId="afc">
    <w:name w:val="本文縮排 字元"/>
    <w:basedOn w:val="a1"/>
    <w:link w:val="afb"/>
    <w:uiPriority w:val="99"/>
    <w:semiHidden/>
    <w:rsid w:val="00300460"/>
  </w:style>
  <w:style w:type="paragraph" w:styleId="afd">
    <w:name w:val="Plain Text"/>
    <w:basedOn w:val="a0"/>
    <w:link w:val="afe"/>
    <w:unhideWhenUsed/>
    <w:rsid w:val="00300460"/>
    <w:pPr>
      <w:suppressAutoHyphens w:val="0"/>
    </w:pPr>
    <w:rPr>
      <w:rFonts w:ascii="細明體" w:eastAsia="細明體" w:hAnsi="Courier New" w:cs="Times New Roman"/>
      <w:szCs w:val="20"/>
    </w:rPr>
  </w:style>
  <w:style w:type="character" w:customStyle="1" w:styleId="afe">
    <w:name w:val="純文字 字元"/>
    <w:basedOn w:val="a1"/>
    <w:link w:val="afd"/>
    <w:rsid w:val="00300460"/>
    <w:rPr>
      <w:rFonts w:ascii="細明體" w:eastAsia="細明體" w:hAnsi="Courier New" w:cs="Times New Roman"/>
      <w:szCs w:val="20"/>
    </w:rPr>
  </w:style>
  <w:style w:type="table" w:styleId="4-5">
    <w:name w:val="Grid Table 4 Accent 5"/>
    <w:basedOn w:val="a2"/>
    <w:uiPriority w:val="49"/>
    <w:rsid w:val="00B82FE9"/>
    <w:pPr>
      <w:suppressAutoHyphens w:val="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10">
    <w:name w:val="標題 1 字元"/>
    <w:basedOn w:val="a1"/>
    <w:link w:val="1"/>
    <w:uiPriority w:val="9"/>
    <w:rsid w:val="00B142F7"/>
    <w:rPr>
      <w:rFonts w:ascii="標楷體" w:eastAsia="標楷體" w:hAnsi="標楷體" w:cs="標楷體"/>
      <w:b/>
      <w:bCs/>
      <w:kern w:val="0"/>
      <w:sz w:val="32"/>
      <w:szCs w:val="32"/>
      <w:lang w:val="zh-TW" w:bidi="zh-TW"/>
    </w:rPr>
  </w:style>
  <w:style w:type="table" w:customStyle="1" w:styleId="TableNormal">
    <w:name w:val="Table Normal"/>
    <w:uiPriority w:val="2"/>
    <w:semiHidden/>
    <w:unhideWhenUsed/>
    <w:qFormat/>
    <w:rsid w:val="00B142F7"/>
    <w:pPr>
      <w:widowControl w:val="0"/>
      <w:suppressAutoHyphens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142F7"/>
    <w:pPr>
      <w:suppressAutoHyphens w:val="0"/>
      <w:autoSpaceDE w:val="0"/>
      <w:autoSpaceDN w:val="0"/>
    </w:pPr>
    <w:rPr>
      <w:rFonts w:ascii="標楷體" w:eastAsia="標楷體" w:hAnsi="標楷體" w:cs="標楷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9811">
      <w:bodyDiv w:val="1"/>
      <w:marLeft w:val="0"/>
      <w:marRight w:val="0"/>
      <w:marTop w:val="0"/>
      <w:marBottom w:val="0"/>
      <w:divBdr>
        <w:top w:val="none" w:sz="0" w:space="0" w:color="auto"/>
        <w:left w:val="none" w:sz="0" w:space="0" w:color="auto"/>
        <w:bottom w:val="none" w:sz="0" w:space="0" w:color="auto"/>
        <w:right w:val="none" w:sz="0" w:space="0" w:color="auto"/>
      </w:divBdr>
    </w:div>
    <w:div w:id="396977292">
      <w:bodyDiv w:val="1"/>
      <w:marLeft w:val="0"/>
      <w:marRight w:val="0"/>
      <w:marTop w:val="0"/>
      <w:marBottom w:val="0"/>
      <w:divBdr>
        <w:top w:val="none" w:sz="0" w:space="0" w:color="auto"/>
        <w:left w:val="none" w:sz="0" w:space="0" w:color="auto"/>
        <w:bottom w:val="none" w:sz="0" w:space="0" w:color="auto"/>
        <w:right w:val="none" w:sz="0" w:space="0" w:color="auto"/>
      </w:divBdr>
    </w:div>
    <w:div w:id="453520826">
      <w:bodyDiv w:val="1"/>
      <w:marLeft w:val="0"/>
      <w:marRight w:val="0"/>
      <w:marTop w:val="0"/>
      <w:marBottom w:val="0"/>
      <w:divBdr>
        <w:top w:val="none" w:sz="0" w:space="0" w:color="auto"/>
        <w:left w:val="none" w:sz="0" w:space="0" w:color="auto"/>
        <w:bottom w:val="none" w:sz="0" w:space="0" w:color="auto"/>
        <w:right w:val="none" w:sz="0" w:space="0" w:color="auto"/>
      </w:divBdr>
    </w:div>
    <w:div w:id="459345471">
      <w:bodyDiv w:val="1"/>
      <w:marLeft w:val="0"/>
      <w:marRight w:val="0"/>
      <w:marTop w:val="0"/>
      <w:marBottom w:val="0"/>
      <w:divBdr>
        <w:top w:val="none" w:sz="0" w:space="0" w:color="auto"/>
        <w:left w:val="none" w:sz="0" w:space="0" w:color="auto"/>
        <w:bottom w:val="none" w:sz="0" w:space="0" w:color="auto"/>
        <w:right w:val="none" w:sz="0" w:space="0" w:color="auto"/>
      </w:divBdr>
      <w:divsChild>
        <w:div w:id="1375039686">
          <w:marLeft w:val="0"/>
          <w:marRight w:val="0"/>
          <w:marTop w:val="0"/>
          <w:marBottom w:val="0"/>
          <w:divBdr>
            <w:top w:val="none" w:sz="0" w:space="0" w:color="auto"/>
            <w:left w:val="none" w:sz="0" w:space="0" w:color="auto"/>
            <w:bottom w:val="none" w:sz="0" w:space="0" w:color="auto"/>
            <w:right w:val="none" w:sz="0" w:space="0" w:color="auto"/>
          </w:divBdr>
        </w:div>
      </w:divsChild>
    </w:div>
    <w:div w:id="541940429">
      <w:bodyDiv w:val="1"/>
      <w:marLeft w:val="0"/>
      <w:marRight w:val="0"/>
      <w:marTop w:val="0"/>
      <w:marBottom w:val="0"/>
      <w:divBdr>
        <w:top w:val="none" w:sz="0" w:space="0" w:color="auto"/>
        <w:left w:val="none" w:sz="0" w:space="0" w:color="auto"/>
        <w:bottom w:val="none" w:sz="0" w:space="0" w:color="auto"/>
        <w:right w:val="none" w:sz="0" w:space="0" w:color="auto"/>
      </w:divBdr>
    </w:div>
    <w:div w:id="660692702">
      <w:bodyDiv w:val="1"/>
      <w:marLeft w:val="0"/>
      <w:marRight w:val="0"/>
      <w:marTop w:val="0"/>
      <w:marBottom w:val="0"/>
      <w:divBdr>
        <w:top w:val="none" w:sz="0" w:space="0" w:color="auto"/>
        <w:left w:val="none" w:sz="0" w:space="0" w:color="auto"/>
        <w:bottom w:val="none" w:sz="0" w:space="0" w:color="auto"/>
        <w:right w:val="none" w:sz="0" w:space="0" w:color="auto"/>
      </w:divBdr>
    </w:div>
    <w:div w:id="749079506">
      <w:bodyDiv w:val="1"/>
      <w:marLeft w:val="0"/>
      <w:marRight w:val="0"/>
      <w:marTop w:val="0"/>
      <w:marBottom w:val="0"/>
      <w:divBdr>
        <w:top w:val="none" w:sz="0" w:space="0" w:color="auto"/>
        <w:left w:val="none" w:sz="0" w:space="0" w:color="auto"/>
        <w:bottom w:val="none" w:sz="0" w:space="0" w:color="auto"/>
        <w:right w:val="none" w:sz="0" w:space="0" w:color="auto"/>
      </w:divBdr>
    </w:div>
    <w:div w:id="782964134">
      <w:bodyDiv w:val="1"/>
      <w:marLeft w:val="0"/>
      <w:marRight w:val="0"/>
      <w:marTop w:val="0"/>
      <w:marBottom w:val="0"/>
      <w:divBdr>
        <w:top w:val="none" w:sz="0" w:space="0" w:color="auto"/>
        <w:left w:val="none" w:sz="0" w:space="0" w:color="auto"/>
        <w:bottom w:val="none" w:sz="0" w:space="0" w:color="auto"/>
        <w:right w:val="none" w:sz="0" w:space="0" w:color="auto"/>
      </w:divBdr>
    </w:div>
    <w:div w:id="838736570">
      <w:bodyDiv w:val="1"/>
      <w:marLeft w:val="0"/>
      <w:marRight w:val="0"/>
      <w:marTop w:val="0"/>
      <w:marBottom w:val="0"/>
      <w:divBdr>
        <w:top w:val="none" w:sz="0" w:space="0" w:color="auto"/>
        <w:left w:val="none" w:sz="0" w:space="0" w:color="auto"/>
        <w:bottom w:val="none" w:sz="0" w:space="0" w:color="auto"/>
        <w:right w:val="none" w:sz="0" w:space="0" w:color="auto"/>
      </w:divBdr>
    </w:div>
    <w:div w:id="863328116">
      <w:bodyDiv w:val="1"/>
      <w:marLeft w:val="0"/>
      <w:marRight w:val="0"/>
      <w:marTop w:val="0"/>
      <w:marBottom w:val="0"/>
      <w:divBdr>
        <w:top w:val="none" w:sz="0" w:space="0" w:color="auto"/>
        <w:left w:val="none" w:sz="0" w:space="0" w:color="auto"/>
        <w:bottom w:val="none" w:sz="0" w:space="0" w:color="auto"/>
        <w:right w:val="none" w:sz="0" w:space="0" w:color="auto"/>
      </w:divBdr>
    </w:div>
    <w:div w:id="1095126318">
      <w:bodyDiv w:val="1"/>
      <w:marLeft w:val="0"/>
      <w:marRight w:val="0"/>
      <w:marTop w:val="0"/>
      <w:marBottom w:val="0"/>
      <w:divBdr>
        <w:top w:val="none" w:sz="0" w:space="0" w:color="auto"/>
        <w:left w:val="none" w:sz="0" w:space="0" w:color="auto"/>
        <w:bottom w:val="none" w:sz="0" w:space="0" w:color="auto"/>
        <w:right w:val="none" w:sz="0" w:space="0" w:color="auto"/>
      </w:divBdr>
    </w:div>
    <w:div w:id="1176724564">
      <w:bodyDiv w:val="1"/>
      <w:marLeft w:val="0"/>
      <w:marRight w:val="0"/>
      <w:marTop w:val="0"/>
      <w:marBottom w:val="0"/>
      <w:divBdr>
        <w:top w:val="none" w:sz="0" w:space="0" w:color="auto"/>
        <w:left w:val="none" w:sz="0" w:space="0" w:color="auto"/>
        <w:bottom w:val="none" w:sz="0" w:space="0" w:color="auto"/>
        <w:right w:val="none" w:sz="0" w:space="0" w:color="auto"/>
      </w:divBdr>
    </w:div>
    <w:div w:id="1238904681">
      <w:bodyDiv w:val="1"/>
      <w:marLeft w:val="0"/>
      <w:marRight w:val="0"/>
      <w:marTop w:val="0"/>
      <w:marBottom w:val="0"/>
      <w:divBdr>
        <w:top w:val="none" w:sz="0" w:space="0" w:color="auto"/>
        <w:left w:val="none" w:sz="0" w:space="0" w:color="auto"/>
        <w:bottom w:val="none" w:sz="0" w:space="0" w:color="auto"/>
        <w:right w:val="none" w:sz="0" w:space="0" w:color="auto"/>
      </w:divBdr>
    </w:div>
    <w:div w:id="1260792536">
      <w:bodyDiv w:val="1"/>
      <w:marLeft w:val="0"/>
      <w:marRight w:val="0"/>
      <w:marTop w:val="0"/>
      <w:marBottom w:val="0"/>
      <w:divBdr>
        <w:top w:val="none" w:sz="0" w:space="0" w:color="auto"/>
        <w:left w:val="none" w:sz="0" w:space="0" w:color="auto"/>
        <w:bottom w:val="none" w:sz="0" w:space="0" w:color="auto"/>
        <w:right w:val="none" w:sz="0" w:space="0" w:color="auto"/>
      </w:divBdr>
    </w:div>
    <w:div w:id="1340236574">
      <w:bodyDiv w:val="1"/>
      <w:marLeft w:val="0"/>
      <w:marRight w:val="0"/>
      <w:marTop w:val="0"/>
      <w:marBottom w:val="0"/>
      <w:divBdr>
        <w:top w:val="none" w:sz="0" w:space="0" w:color="auto"/>
        <w:left w:val="none" w:sz="0" w:space="0" w:color="auto"/>
        <w:bottom w:val="none" w:sz="0" w:space="0" w:color="auto"/>
        <w:right w:val="none" w:sz="0" w:space="0" w:color="auto"/>
      </w:divBdr>
    </w:div>
    <w:div w:id="1953050849">
      <w:bodyDiv w:val="1"/>
      <w:marLeft w:val="0"/>
      <w:marRight w:val="0"/>
      <w:marTop w:val="0"/>
      <w:marBottom w:val="0"/>
      <w:divBdr>
        <w:top w:val="none" w:sz="0" w:space="0" w:color="auto"/>
        <w:left w:val="none" w:sz="0" w:space="0" w:color="auto"/>
        <w:bottom w:val="none" w:sz="0" w:space="0" w:color="auto"/>
        <w:right w:val="none" w:sz="0" w:space="0" w:color="auto"/>
      </w:divBdr>
      <w:divsChild>
        <w:div w:id="2061636564">
          <w:marLeft w:val="0"/>
          <w:marRight w:val="0"/>
          <w:marTop w:val="0"/>
          <w:marBottom w:val="0"/>
          <w:divBdr>
            <w:top w:val="none" w:sz="0" w:space="0" w:color="auto"/>
            <w:left w:val="none" w:sz="0" w:space="0" w:color="auto"/>
            <w:bottom w:val="none" w:sz="0" w:space="0" w:color="auto"/>
            <w:right w:val="none" w:sz="0" w:space="0" w:color="auto"/>
          </w:divBdr>
        </w:div>
        <w:div w:id="1137070712">
          <w:marLeft w:val="0"/>
          <w:marRight w:val="0"/>
          <w:marTop w:val="0"/>
          <w:marBottom w:val="0"/>
          <w:divBdr>
            <w:top w:val="none" w:sz="0" w:space="0" w:color="auto"/>
            <w:left w:val="none" w:sz="0" w:space="0" w:color="auto"/>
            <w:bottom w:val="none" w:sz="0" w:space="0" w:color="auto"/>
            <w:right w:val="none" w:sz="0" w:space="0" w:color="auto"/>
          </w:divBdr>
        </w:div>
      </w:divsChild>
    </w:div>
    <w:div w:id="199105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5D9F-A010-4A6C-AD23-9243900F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徐欣儀</cp:lastModifiedBy>
  <cp:revision>11</cp:revision>
  <cp:lastPrinted>2023-10-23T04:19:00Z</cp:lastPrinted>
  <dcterms:created xsi:type="dcterms:W3CDTF">2023-12-19T08:39:00Z</dcterms:created>
  <dcterms:modified xsi:type="dcterms:W3CDTF">2024-02-06T02:54:00Z</dcterms:modified>
  <dc:language>zh-TW</dc:language>
</cp:coreProperties>
</file>