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F9" w:rsidRPr="009A34DA" w:rsidRDefault="00146FF9" w:rsidP="00146FF9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kern w:val="0"/>
          <w:sz w:val="32"/>
          <w:szCs w:val="32"/>
        </w:rPr>
      </w:pPr>
      <w:bookmarkStart w:id="0" w:name="_GoBack"/>
      <w:bookmarkEnd w:id="0"/>
      <w:r w:rsidRPr="009A34DA">
        <w:rPr>
          <w:rFonts w:eastAsia="標楷體"/>
          <w:b/>
          <w:sz w:val="32"/>
        </w:rPr>
        <w:t>南</w:t>
      </w:r>
      <w:proofErr w:type="gramStart"/>
      <w:r w:rsidRPr="009A34DA">
        <w:rPr>
          <w:rFonts w:eastAsia="標楷體"/>
          <w:b/>
          <w:sz w:val="32"/>
        </w:rPr>
        <w:t>臺</w:t>
      </w:r>
      <w:proofErr w:type="gramEnd"/>
      <w:r w:rsidRPr="009A34DA">
        <w:rPr>
          <w:rFonts w:eastAsia="標楷體"/>
          <w:b/>
          <w:sz w:val="32"/>
        </w:rPr>
        <w:t>科技大學低收入戶學生免費住宿實施要點</w:t>
      </w:r>
    </w:p>
    <w:p w:rsidR="00146FF9" w:rsidRPr="009A34DA" w:rsidRDefault="00146FF9" w:rsidP="00146FF9">
      <w:pPr>
        <w:widowControl/>
        <w:shd w:val="clear" w:color="auto" w:fill="FFFFFF"/>
        <w:snapToGrid w:val="0"/>
        <w:jc w:val="right"/>
        <w:rPr>
          <w:rFonts w:eastAsia="標楷體"/>
          <w:color w:val="000000"/>
          <w:kern w:val="0"/>
          <w:sz w:val="20"/>
          <w:szCs w:val="20"/>
        </w:rPr>
      </w:pPr>
      <w:r w:rsidRPr="009A34DA">
        <w:rPr>
          <w:rFonts w:eastAsia="標楷體"/>
          <w:color w:val="000000"/>
          <w:kern w:val="0"/>
          <w:sz w:val="20"/>
          <w:szCs w:val="20"/>
        </w:rPr>
        <w:t>民國</w:t>
      </w:r>
      <w:r w:rsidRPr="009A34DA">
        <w:rPr>
          <w:rFonts w:eastAsia="標楷體"/>
          <w:color w:val="000000"/>
          <w:kern w:val="0"/>
          <w:sz w:val="20"/>
          <w:szCs w:val="20"/>
        </w:rPr>
        <w:t>99</w:t>
      </w:r>
      <w:r w:rsidRPr="009A34DA">
        <w:rPr>
          <w:rFonts w:eastAsia="標楷體"/>
          <w:color w:val="000000"/>
          <w:kern w:val="0"/>
          <w:sz w:val="20"/>
          <w:szCs w:val="20"/>
        </w:rPr>
        <w:t>年</w:t>
      </w:r>
      <w:r w:rsidRPr="009A34DA">
        <w:rPr>
          <w:rFonts w:eastAsia="標楷體"/>
          <w:color w:val="000000"/>
          <w:kern w:val="0"/>
          <w:sz w:val="20"/>
          <w:szCs w:val="20"/>
        </w:rPr>
        <w:t>4</w:t>
      </w:r>
      <w:r w:rsidRPr="009A34DA">
        <w:rPr>
          <w:rFonts w:eastAsia="標楷體"/>
          <w:color w:val="000000"/>
          <w:kern w:val="0"/>
          <w:sz w:val="20"/>
          <w:szCs w:val="20"/>
        </w:rPr>
        <w:t>月</w:t>
      </w:r>
      <w:r w:rsidRPr="009A34DA">
        <w:rPr>
          <w:rFonts w:eastAsia="標楷體"/>
          <w:color w:val="000000"/>
          <w:kern w:val="0"/>
          <w:sz w:val="20"/>
          <w:szCs w:val="20"/>
        </w:rPr>
        <w:t>28</w:t>
      </w:r>
      <w:r w:rsidRPr="009A34DA">
        <w:rPr>
          <w:rFonts w:eastAsia="標楷體"/>
          <w:color w:val="000000"/>
          <w:kern w:val="0"/>
          <w:sz w:val="20"/>
          <w:szCs w:val="20"/>
        </w:rPr>
        <w:t>日學生事務會議修正通過</w:t>
      </w:r>
    </w:p>
    <w:p w:rsidR="00146FF9" w:rsidRDefault="00146FF9" w:rsidP="00146FF9">
      <w:pPr>
        <w:widowControl/>
        <w:shd w:val="clear" w:color="auto" w:fill="FFFFFF"/>
        <w:snapToGrid w:val="0"/>
        <w:jc w:val="right"/>
        <w:rPr>
          <w:rFonts w:eastAsia="標楷體"/>
          <w:color w:val="000000"/>
          <w:kern w:val="0"/>
          <w:sz w:val="20"/>
          <w:szCs w:val="20"/>
        </w:rPr>
      </w:pPr>
      <w:r w:rsidRPr="009A34DA">
        <w:rPr>
          <w:rFonts w:eastAsia="標楷體"/>
          <w:color w:val="000000"/>
          <w:kern w:val="0"/>
          <w:sz w:val="20"/>
          <w:szCs w:val="20"/>
        </w:rPr>
        <w:t>民國</w:t>
      </w:r>
      <w:r w:rsidRPr="009A34DA">
        <w:rPr>
          <w:rFonts w:eastAsia="標楷體"/>
          <w:color w:val="000000"/>
          <w:kern w:val="0"/>
          <w:sz w:val="20"/>
          <w:szCs w:val="20"/>
        </w:rPr>
        <w:t>10</w:t>
      </w:r>
      <w:r>
        <w:rPr>
          <w:rFonts w:eastAsia="標楷體" w:hint="eastAsia"/>
          <w:color w:val="000000"/>
          <w:kern w:val="0"/>
          <w:sz w:val="20"/>
          <w:szCs w:val="20"/>
        </w:rPr>
        <w:t>5</w:t>
      </w:r>
      <w:r w:rsidRPr="009A34DA">
        <w:rPr>
          <w:rFonts w:eastAsia="標楷體"/>
          <w:color w:val="000000"/>
          <w:kern w:val="0"/>
          <w:sz w:val="20"/>
          <w:szCs w:val="20"/>
        </w:rPr>
        <w:t>年</w:t>
      </w:r>
      <w:r>
        <w:rPr>
          <w:rFonts w:eastAsia="標楷體" w:hint="eastAsia"/>
          <w:color w:val="000000"/>
          <w:kern w:val="0"/>
          <w:sz w:val="20"/>
          <w:szCs w:val="20"/>
        </w:rPr>
        <w:t>1</w:t>
      </w:r>
      <w:r w:rsidRPr="000D7AA5">
        <w:rPr>
          <w:rFonts w:eastAsia="標楷體"/>
          <w:color w:val="000000"/>
          <w:kern w:val="0"/>
          <w:sz w:val="20"/>
          <w:szCs w:val="20"/>
        </w:rPr>
        <w:t>月</w:t>
      </w:r>
      <w:r>
        <w:rPr>
          <w:rFonts w:eastAsia="標楷體" w:hint="eastAsia"/>
          <w:color w:val="000000"/>
          <w:kern w:val="0"/>
          <w:sz w:val="20"/>
          <w:szCs w:val="20"/>
        </w:rPr>
        <w:t>14</w:t>
      </w:r>
      <w:r w:rsidRPr="009A34DA">
        <w:rPr>
          <w:rFonts w:eastAsia="標楷體"/>
          <w:color w:val="000000"/>
          <w:kern w:val="0"/>
          <w:sz w:val="20"/>
          <w:szCs w:val="20"/>
        </w:rPr>
        <w:t>日學生事務會議修正通過</w:t>
      </w:r>
    </w:p>
    <w:p w:rsidR="009300E1" w:rsidRDefault="009300E1" w:rsidP="009300E1">
      <w:pPr>
        <w:widowControl/>
        <w:shd w:val="clear" w:color="auto" w:fill="FFFFFF"/>
        <w:snapToGrid w:val="0"/>
        <w:jc w:val="right"/>
        <w:rPr>
          <w:rFonts w:eastAsia="標楷體"/>
          <w:color w:val="000000"/>
          <w:kern w:val="0"/>
          <w:sz w:val="20"/>
          <w:szCs w:val="20"/>
        </w:rPr>
      </w:pPr>
      <w:r w:rsidRPr="009A34DA">
        <w:rPr>
          <w:rFonts w:eastAsia="標楷體"/>
          <w:color w:val="000000"/>
          <w:kern w:val="0"/>
          <w:sz w:val="20"/>
          <w:szCs w:val="20"/>
        </w:rPr>
        <w:t>民國</w:t>
      </w:r>
      <w:r w:rsidR="00302C33">
        <w:rPr>
          <w:rFonts w:eastAsia="標楷體" w:hint="eastAsia"/>
          <w:color w:val="000000"/>
          <w:kern w:val="0"/>
          <w:sz w:val="20"/>
          <w:szCs w:val="20"/>
        </w:rPr>
        <w:t>110</w:t>
      </w:r>
      <w:r w:rsidRPr="00302C33">
        <w:rPr>
          <w:rFonts w:eastAsia="標楷體"/>
          <w:color w:val="000000"/>
          <w:kern w:val="0"/>
          <w:sz w:val="20"/>
          <w:szCs w:val="20"/>
        </w:rPr>
        <w:t>年</w:t>
      </w:r>
      <w:r w:rsidR="00302C33" w:rsidRPr="00302C33">
        <w:rPr>
          <w:rFonts w:eastAsia="標楷體" w:hint="eastAsia"/>
          <w:color w:val="000000"/>
          <w:kern w:val="0"/>
          <w:sz w:val="20"/>
          <w:szCs w:val="20"/>
        </w:rPr>
        <w:t>5</w:t>
      </w:r>
      <w:r w:rsidRPr="00302C33">
        <w:rPr>
          <w:rFonts w:eastAsia="標楷體"/>
          <w:color w:val="000000"/>
          <w:kern w:val="0"/>
          <w:sz w:val="20"/>
          <w:szCs w:val="20"/>
        </w:rPr>
        <w:t>月</w:t>
      </w:r>
      <w:r w:rsidR="00302C33" w:rsidRPr="00302C33">
        <w:rPr>
          <w:rFonts w:eastAsia="標楷體" w:hint="eastAsia"/>
          <w:color w:val="000000"/>
          <w:kern w:val="0"/>
          <w:sz w:val="20"/>
          <w:szCs w:val="20"/>
        </w:rPr>
        <w:t>10</w:t>
      </w:r>
      <w:r w:rsidRPr="00302C33">
        <w:rPr>
          <w:rFonts w:eastAsia="標楷體"/>
          <w:color w:val="000000"/>
          <w:kern w:val="0"/>
          <w:sz w:val="20"/>
          <w:szCs w:val="20"/>
        </w:rPr>
        <w:t>日</w:t>
      </w:r>
      <w:r w:rsidRPr="009A34DA">
        <w:rPr>
          <w:rFonts w:eastAsia="標楷體"/>
          <w:color w:val="000000"/>
          <w:kern w:val="0"/>
          <w:sz w:val="20"/>
          <w:szCs w:val="20"/>
        </w:rPr>
        <w:t>學生事務會議修正通過</w:t>
      </w:r>
    </w:p>
    <w:p w:rsidR="009300E1" w:rsidRPr="009300E1" w:rsidRDefault="009300E1" w:rsidP="00146FF9">
      <w:pPr>
        <w:widowControl/>
        <w:shd w:val="clear" w:color="auto" w:fill="FFFFFF"/>
        <w:snapToGrid w:val="0"/>
        <w:jc w:val="right"/>
        <w:rPr>
          <w:rFonts w:eastAsia="標楷體"/>
          <w:color w:val="000000"/>
          <w:kern w:val="0"/>
          <w:sz w:val="20"/>
          <w:szCs w:val="20"/>
        </w:rPr>
      </w:pPr>
    </w:p>
    <w:p w:rsidR="00146FF9" w:rsidRPr="009A34DA" w:rsidRDefault="00146FF9" w:rsidP="00146FF9">
      <w:pPr>
        <w:widowControl/>
        <w:shd w:val="clear" w:color="auto" w:fill="FFFFFF"/>
        <w:snapToGrid w:val="0"/>
        <w:jc w:val="right"/>
        <w:rPr>
          <w:rFonts w:eastAsia="標楷體"/>
          <w:color w:val="000000"/>
          <w:kern w:val="0"/>
          <w:sz w:val="20"/>
          <w:szCs w:val="20"/>
        </w:rPr>
      </w:pPr>
    </w:p>
    <w:p w:rsidR="00146FF9" w:rsidRPr="00675456" w:rsidRDefault="00146FF9" w:rsidP="00146FF9">
      <w:pPr>
        <w:widowControl/>
        <w:shd w:val="clear" w:color="auto" w:fill="FFFFFF"/>
        <w:ind w:left="482" w:hanging="482"/>
        <w:jc w:val="both"/>
        <w:rPr>
          <w:rFonts w:eastAsia="標楷體"/>
          <w:kern w:val="0"/>
        </w:rPr>
      </w:pPr>
      <w:r w:rsidRPr="00675456">
        <w:rPr>
          <w:rFonts w:eastAsia="標楷體"/>
          <w:kern w:val="0"/>
        </w:rPr>
        <w:t>一、南</w:t>
      </w:r>
      <w:proofErr w:type="gramStart"/>
      <w:r w:rsidRPr="00675456">
        <w:rPr>
          <w:rFonts w:eastAsia="標楷體"/>
          <w:kern w:val="0"/>
        </w:rPr>
        <w:t>臺</w:t>
      </w:r>
      <w:proofErr w:type="gramEnd"/>
      <w:r w:rsidRPr="00675456">
        <w:rPr>
          <w:rFonts w:eastAsia="標楷體"/>
          <w:kern w:val="0"/>
        </w:rPr>
        <w:t>科技大學（以下簡稱本校）為配合「教育部大專院校弱勢學生助學計畫」，提供低收入戶學生免費住宿</w:t>
      </w:r>
      <w:r w:rsidRPr="00675456">
        <w:rPr>
          <w:rFonts w:eastAsia="標楷體" w:hint="eastAsia"/>
          <w:kern w:val="0"/>
        </w:rPr>
        <w:t>（以下簡稱低收免費住宿）</w:t>
      </w:r>
      <w:r w:rsidRPr="00675456">
        <w:rPr>
          <w:rFonts w:eastAsia="標楷體"/>
          <w:kern w:val="0"/>
        </w:rPr>
        <w:t>之機會，並培育學生具服務回饋之情操，特訂定本要點。</w:t>
      </w:r>
    </w:p>
    <w:p w:rsidR="00146FF9" w:rsidRPr="00675456" w:rsidRDefault="00146FF9" w:rsidP="00146FF9">
      <w:pPr>
        <w:tabs>
          <w:tab w:val="left" w:pos="3595"/>
        </w:tabs>
        <w:ind w:left="480" w:hangingChars="200" w:hanging="480"/>
        <w:rPr>
          <w:rFonts w:eastAsia="標楷體"/>
        </w:rPr>
      </w:pPr>
      <w:r w:rsidRPr="00675456">
        <w:rPr>
          <w:rFonts w:eastAsia="標楷體"/>
        </w:rPr>
        <w:t>二、</w:t>
      </w:r>
      <w:r w:rsidRPr="00675456">
        <w:rPr>
          <w:rFonts w:eastAsia="標楷體"/>
          <w:kern w:val="0"/>
        </w:rPr>
        <w:t>本校學生申請免費住宿者，需符合下列各項資格</w:t>
      </w:r>
      <w:r w:rsidRPr="00675456">
        <w:rPr>
          <w:rFonts w:eastAsia="標楷體"/>
        </w:rPr>
        <w:t>：</w:t>
      </w:r>
    </w:p>
    <w:p w:rsidR="00146FF9" w:rsidRPr="00675456" w:rsidRDefault="00146FF9" w:rsidP="00146FF9">
      <w:pPr>
        <w:tabs>
          <w:tab w:val="left" w:pos="3595"/>
        </w:tabs>
        <w:ind w:leftChars="200" w:left="480"/>
        <w:rPr>
          <w:rFonts w:eastAsia="標楷體"/>
        </w:rPr>
      </w:pPr>
      <w:r w:rsidRPr="00675456">
        <w:rPr>
          <w:rFonts w:eastAsia="標楷體"/>
        </w:rPr>
        <w:t>（一）具有低收入戶身分。</w:t>
      </w:r>
    </w:p>
    <w:p w:rsidR="00146FF9" w:rsidRPr="00302C33" w:rsidRDefault="00146FF9" w:rsidP="00146FF9">
      <w:pPr>
        <w:adjustRightInd w:val="0"/>
        <w:ind w:leftChars="200" w:left="480"/>
        <w:textAlignment w:val="baseline"/>
        <w:rPr>
          <w:rFonts w:eastAsia="標楷體"/>
          <w:kern w:val="0"/>
        </w:rPr>
      </w:pPr>
      <w:r w:rsidRPr="00302C33">
        <w:rPr>
          <w:rFonts w:eastAsia="標楷體"/>
          <w:kern w:val="0"/>
        </w:rPr>
        <w:t>（</w:t>
      </w:r>
      <w:r w:rsidR="009300E1" w:rsidRPr="00302C33">
        <w:rPr>
          <w:rFonts w:eastAsia="標楷體" w:hint="eastAsia"/>
          <w:kern w:val="0"/>
        </w:rPr>
        <w:t>二</w:t>
      </w:r>
      <w:r w:rsidRPr="00302C33">
        <w:rPr>
          <w:rFonts w:eastAsia="標楷體"/>
          <w:kern w:val="0"/>
        </w:rPr>
        <w:t>）前一學期操行成績達</w:t>
      </w:r>
      <w:r w:rsidR="004E1448" w:rsidRPr="00302C33">
        <w:rPr>
          <w:rFonts w:eastAsia="標楷體" w:hint="eastAsia"/>
          <w:kern w:val="0"/>
        </w:rPr>
        <w:t>等級</w:t>
      </w:r>
      <w:r w:rsidRPr="00302C33">
        <w:rPr>
          <w:rFonts w:eastAsia="標楷體"/>
          <w:kern w:val="0"/>
        </w:rPr>
        <w:t>（</w:t>
      </w:r>
      <w:r w:rsidRPr="00302C33">
        <w:rPr>
          <w:rFonts w:eastAsia="標楷體"/>
          <w:kern w:val="0"/>
        </w:rPr>
        <w:t>C</w:t>
      </w:r>
      <w:r w:rsidRPr="00302C33">
        <w:rPr>
          <w:rFonts w:eastAsia="標楷體"/>
          <w:kern w:val="0"/>
        </w:rPr>
        <w:t>）（含）以上。</w:t>
      </w:r>
    </w:p>
    <w:p w:rsidR="00146FF9" w:rsidRPr="00302C33" w:rsidRDefault="00146FF9" w:rsidP="00146FF9">
      <w:pPr>
        <w:adjustRightInd w:val="0"/>
        <w:ind w:leftChars="200" w:left="480"/>
        <w:textAlignment w:val="baseline"/>
        <w:rPr>
          <w:rFonts w:eastAsia="標楷體"/>
          <w:kern w:val="0"/>
        </w:rPr>
      </w:pPr>
      <w:r w:rsidRPr="00302C33">
        <w:rPr>
          <w:rFonts w:eastAsia="標楷體"/>
          <w:kern w:val="0"/>
        </w:rPr>
        <w:t>（</w:t>
      </w:r>
      <w:r w:rsidR="009300E1" w:rsidRPr="00302C33">
        <w:rPr>
          <w:rFonts w:eastAsia="標楷體" w:hint="eastAsia"/>
          <w:kern w:val="0"/>
        </w:rPr>
        <w:t>三</w:t>
      </w:r>
      <w:r w:rsidRPr="00302C33">
        <w:rPr>
          <w:rFonts w:eastAsia="標楷體"/>
          <w:kern w:val="0"/>
        </w:rPr>
        <w:t>）前一學期住宿服務時數達</w:t>
      </w:r>
      <w:r w:rsidRPr="00302C33">
        <w:rPr>
          <w:rFonts w:eastAsia="標楷體"/>
          <w:kern w:val="0"/>
        </w:rPr>
        <w:t>50</w:t>
      </w:r>
      <w:r w:rsidRPr="00302C33">
        <w:rPr>
          <w:rFonts w:eastAsia="標楷體"/>
          <w:kern w:val="0"/>
        </w:rPr>
        <w:t>小時（含）以上。</w:t>
      </w:r>
    </w:p>
    <w:p w:rsidR="00146FF9" w:rsidRPr="00302C33" w:rsidRDefault="00146FF9" w:rsidP="00146FF9">
      <w:pPr>
        <w:adjustRightInd w:val="0"/>
        <w:ind w:leftChars="200" w:left="480"/>
        <w:textAlignment w:val="baseline"/>
        <w:rPr>
          <w:rFonts w:eastAsia="標楷體"/>
          <w:kern w:val="0"/>
        </w:rPr>
      </w:pPr>
      <w:r w:rsidRPr="00302C33">
        <w:rPr>
          <w:rFonts w:eastAsia="標楷體"/>
          <w:kern w:val="0"/>
        </w:rPr>
        <w:t>新入學本校者，當學期免費住宿資格不受前項第二至</w:t>
      </w:r>
      <w:r w:rsidR="009300E1" w:rsidRPr="00302C33">
        <w:rPr>
          <w:rFonts w:eastAsia="標楷體" w:hint="eastAsia"/>
          <w:kern w:val="0"/>
        </w:rPr>
        <w:t>三</w:t>
      </w:r>
      <w:r w:rsidRPr="00302C33">
        <w:rPr>
          <w:rFonts w:eastAsia="標楷體"/>
          <w:kern w:val="0"/>
        </w:rPr>
        <w:t>款之限制。</w:t>
      </w:r>
    </w:p>
    <w:p w:rsidR="00146FF9" w:rsidRPr="00302C33" w:rsidRDefault="00146FF9" w:rsidP="00146FF9">
      <w:pPr>
        <w:adjustRightInd w:val="0"/>
        <w:ind w:leftChars="200" w:left="480"/>
        <w:textAlignment w:val="baseline"/>
        <w:rPr>
          <w:rFonts w:eastAsia="標楷體"/>
          <w:kern w:val="0"/>
        </w:rPr>
      </w:pPr>
      <w:r w:rsidRPr="00302C33">
        <w:rPr>
          <w:rFonts w:eastAsia="標楷體"/>
          <w:kern w:val="0"/>
        </w:rPr>
        <w:t>前一學期</w:t>
      </w:r>
      <w:r w:rsidRPr="00675456">
        <w:rPr>
          <w:rFonts w:eastAsia="標楷體"/>
          <w:kern w:val="0"/>
        </w:rPr>
        <w:t>全額繳費</w:t>
      </w:r>
      <w:r w:rsidRPr="00302C33">
        <w:rPr>
          <w:rFonts w:eastAsia="標楷體"/>
          <w:kern w:val="0"/>
        </w:rPr>
        <w:t>住宿者，當學期免費住宿資格不受</w:t>
      </w:r>
      <w:r w:rsidRPr="00675456">
        <w:rPr>
          <w:rFonts w:eastAsia="標楷體"/>
          <w:kern w:val="0"/>
        </w:rPr>
        <w:t>第一</w:t>
      </w:r>
      <w:r w:rsidRPr="00302C33">
        <w:rPr>
          <w:rFonts w:eastAsia="標楷體"/>
          <w:kern w:val="0"/>
        </w:rPr>
        <w:t>項第</w:t>
      </w:r>
      <w:r w:rsidR="009300E1" w:rsidRPr="00302C33">
        <w:rPr>
          <w:rFonts w:eastAsia="標楷體" w:hint="eastAsia"/>
          <w:kern w:val="0"/>
        </w:rPr>
        <w:t>三</w:t>
      </w:r>
      <w:r w:rsidRPr="00302C33">
        <w:rPr>
          <w:rFonts w:eastAsia="標楷體"/>
          <w:kern w:val="0"/>
        </w:rPr>
        <w:t>款之限制。</w:t>
      </w:r>
    </w:p>
    <w:p w:rsidR="00146FF9" w:rsidRPr="00675456" w:rsidRDefault="00146FF9" w:rsidP="00146FF9">
      <w:pPr>
        <w:tabs>
          <w:tab w:val="left" w:pos="3595"/>
        </w:tabs>
        <w:ind w:left="480" w:hangingChars="200" w:hanging="480"/>
        <w:rPr>
          <w:rFonts w:eastAsia="標楷體"/>
        </w:rPr>
      </w:pPr>
      <w:r w:rsidRPr="00675456">
        <w:rPr>
          <w:rFonts w:eastAsia="標楷體"/>
        </w:rPr>
        <w:t>三、低收入戶學生於本校提供免費住宿之當學期，有為學校服務之義務，每學期須至少服務</w:t>
      </w:r>
      <w:r w:rsidRPr="00675456">
        <w:rPr>
          <w:rFonts w:eastAsia="標楷體"/>
        </w:rPr>
        <w:t>50</w:t>
      </w:r>
      <w:r w:rsidRPr="00675456">
        <w:rPr>
          <w:rFonts w:eastAsia="標楷體"/>
        </w:rPr>
        <w:t>小時，每次服務不得少於</w:t>
      </w:r>
      <w:r w:rsidRPr="00675456">
        <w:rPr>
          <w:rFonts w:eastAsia="標楷體"/>
        </w:rPr>
        <w:t>1</w:t>
      </w:r>
      <w:r w:rsidRPr="00675456">
        <w:rPr>
          <w:rFonts w:eastAsia="標楷體"/>
        </w:rPr>
        <w:t>小時，服務時數之計算自學期開始至學期結束為止。</w:t>
      </w:r>
    </w:p>
    <w:p w:rsidR="00146FF9" w:rsidRPr="00675456" w:rsidRDefault="00146FF9" w:rsidP="00146FF9">
      <w:pPr>
        <w:rPr>
          <w:rFonts w:eastAsia="標楷體"/>
        </w:rPr>
      </w:pPr>
      <w:r w:rsidRPr="00675456">
        <w:rPr>
          <w:rFonts w:eastAsia="標楷體"/>
        </w:rPr>
        <w:t>四、學校提供之服務項目包括下列</w:t>
      </w:r>
      <w:r w:rsidRPr="00675456">
        <w:rPr>
          <w:rFonts w:eastAsia="標楷體"/>
        </w:rPr>
        <w:t>3</w:t>
      </w:r>
      <w:r w:rsidRPr="00675456">
        <w:rPr>
          <w:rFonts w:eastAsia="標楷體"/>
        </w:rPr>
        <w:t>大類：</w:t>
      </w:r>
    </w:p>
    <w:p w:rsidR="00146FF9" w:rsidRPr="00675456" w:rsidRDefault="00146FF9" w:rsidP="00146FF9">
      <w:pPr>
        <w:ind w:leftChars="204" w:left="2436" w:hangingChars="811" w:hanging="1946"/>
        <w:rPr>
          <w:rFonts w:eastAsia="標楷體"/>
        </w:rPr>
      </w:pPr>
      <w:r w:rsidRPr="00675456">
        <w:rPr>
          <w:rFonts w:eastAsia="標楷體"/>
        </w:rPr>
        <w:t>（一）服務志工：</w:t>
      </w:r>
    </w:p>
    <w:p w:rsidR="00146FF9" w:rsidRPr="00675456" w:rsidRDefault="00146FF9" w:rsidP="00146FF9">
      <w:pPr>
        <w:ind w:leftChars="500" w:left="1440" w:hangingChars="100" w:hanging="240"/>
        <w:rPr>
          <w:rFonts w:eastAsia="標楷體"/>
        </w:rPr>
      </w:pPr>
      <w:r w:rsidRPr="00675456">
        <w:rPr>
          <w:rFonts w:eastAsia="標楷體"/>
        </w:rPr>
        <w:t>1.</w:t>
      </w:r>
      <w:r w:rsidRPr="00675456">
        <w:rPr>
          <w:rFonts w:eastAsia="標楷體"/>
          <w:kern w:val="0"/>
        </w:rPr>
        <w:t>宿舍幹部志工：協助宿舍各項活動辦理</w:t>
      </w:r>
      <w:r w:rsidRPr="00675456">
        <w:rPr>
          <w:rFonts w:eastAsia="標楷體"/>
        </w:rPr>
        <w:t>。</w:t>
      </w:r>
    </w:p>
    <w:p w:rsidR="00146FF9" w:rsidRPr="00675456" w:rsidRDefault="00146FF9" w:rsidP="00146FF9">
      <w:pPr>
        <w:ind w:leftChars="500" w:left="1440" w:hangingChars="100" w:hanging="240"/>
        <w:rPr>
          <w:rFonts w:eastAsia="標楷體"/>
        </w:rPr>
      </w:pPr>
      <w:r w:rsidRPr="00675456">
        <w:rPr>
          <w:rFonts w:eastAsia="標楷體"/>
        </w:rPr>
        <w:t>2.</w:t>
      </w:r>
      <w:r w:rsidRPr="00675456">
        <w:rPr>
          <w:rFonts w:eastAsia="標楷體"/>
          <w:kern w:val="0"/>
        </w:rPr>
        <w:t>拒</w:t>
      </w:r>
      <w:proofErr w:type="gramStart"/>
      <w:r w:rsidRPr="00675456">
        <w:rPr>
          <w:rFonts w:eastAsia="標楷體"/>
          <w:kern w:val="0"/>
        </w:rPr>
        <w:t>菸</w:t>
      </w:r>
      <w:proofErr w:type="gramEnd"/>
      <w:r w:rsidRPr="00675456">
        <w:rPr>
          <w:rFonts w:eastAsia="標楷體"/>
          <w:kern w:val="0"/>
        </w:rPr>
        <w:t>反毒志工：</w:t>
      </w:r>
      <w:proofErr w:type="gramStart"/>
      <w:r w:rsidRPr="00675456">
        <w:rPr>
          <w:rFonts w:eastAsia="標楷體"/>
          <w:kern w:val="0"/>
        </w:rPr>
        <w:t>紫錐花</w:t>
      </w:r>
      <w:proofErr w:type="gramEnd"/>
      <w:r w:rsidRPr="00675456">
        <w:rPr>
          <w:rFonts w:eastAsia="標楷體"/>
          <w:kern w:val="0"/>
        </w:rPr>
        <w:t>反毒專案教育活動宣導、宿舍禁</w:t>
      </w:r>
      <w:proofErr w:type="gramStart"/>
      <w:r w:rsidRPr="00675456">
        <w:rPr>
          <w:rFonts w:eastAsia="標楷體"/>
          <w:kern w:val="0"/>
        </w:rPr>
        <w:t>菸</w:t>
      </w:r>
      <w:proofErr w:type="gramEnd"/>
      <w:r w:rsidRPr="00675456">
        <w:rPr>
          <w:rFonts w:eastAsia="標楷體"/>
          <w:kern w:val="0"/>
        </w:rPr>
        <w:t>巡察。</w:t>
      </w:r>
    </w:p>
    <w:p w:rsidR="00146FF9" w:rsidRPr="00675456" w:rsidRDefault="00146FF9" w:rsidP="00146FF9">
      <w:pPr>
        <w:ind w:leftChars="500" w:left="1440" w:hangingChars="100" w:hanging="240"/>
        <w:rPr>
          <w:rFonts w:eastAsia="標楷體"/>
        </w:rPr>
      </w:pPr>
      <w:r w:rsidRPr="00675456">
        <w:rPr>
          <w:rFonts w:eastAsia="標楷體"/>
        </w:rPr>
        <w:t>3.</w:t>
      </w:r>
      <w:r w:rsidRPr="00675456">
        <w:rPr>
          <w:rFonts w:eastAsia="標楷體"/>
        </w:rPr>
        <w:t>守望志工：協助校園定期與不定期巡邏、</w:t>
      </w:r>
      <w:proofErr w:type="gramStart"/>
      <w:r w:rsidRPr="00675456">
        <w:rPr>
          <w:rFonts w:eastAsia="標楷體"/>
        </w:rPr>
        <w:t>偵</w:t>
      </w:r>
      <w:proofErr w:type="gramEnd"/>
      <w:r w:rsidRPr="00675456">
        <w:rPr>
          <w:rFonts w:eastAsia="標楷體"/>
        </w:rPr>
        <w:t>知與通報之非危險性工作。</w:t>
      </w:r>
    </w:p>
    <w:p w:rsidR="00146FF9" w:rsidRPr="00675456" w:rsidRDefault="00146FF9" w:rsidP="00146FF9">
      <w:pPr>
        <w:ind w:leftChars="500" w:left="1440" w:hangingChars="100" w:hanging="240"/>
        <w:rPr>
          <w:rFonts w:eastAsia="標楷體"/>
          <w:kern w:val="0"/>
        </w:rPr>
      </w:pPr>
      <w:r w:rsidRPr="00675456">
        <w:rPr>
          <w:rFonts w:eastAsia="標楷體"/>
        </w:rPr>
        <w:t>4.</w:t>
      </w:r>
      <w:r w:rsidRPr="00675456">
        <w:rPr>
          <w:rFonts w:eastAsia="標楷體"/>
          <w:kern w:val="0"/>
        </w:rPr>
        <w:t>環</w:t>
      </w:r>
      <w:r w:rsidRPr="00675456">
        <w:rPr>
          <w:rFonts w:eastAsia="標楷體" w:hint="eastAsia"/>
          <w:kern w:val="0"/>
        </w:rPr>
        <w:t>保</w:t>
      </w:r>
      <w:r w:rsidRPr="00675456">
        <w:rPr>
          <w:rFonts w:eastAsia="標楷體"/>
          <w:kern w:val="0"/>
        </w:rPr>
        <w:t>志工：宿舍公共區域環境維護，協助校園資源回收場之資源分類任務。</w:t>
      </w:r>
    </w:p>
    <w:p w:rsidR="00146FF9" w:rsidRPr="00675456" w:rsidRDefault="00146FF9" w:rsidP="00146FF9">
      <w:pPr>
        <w:ind w:leftChars="500" w:left="1440" w:hangingChars="100" w:hanging="240"/>
        <w:rPr>
          <w:rFonts w:eastAsia="標楷體"/>
        </w:rPr>
      </w:pPr>
      <w:r w:rsidRPr="00675456">
        <w:rPr>
          <w:rFonts w:eastAsia="標楷體"/>
          <w:kern w:val="0"/>
        </w:rPr>
        <w:t>5.</w:t>
      </w:r>
      <w:r w:rsidRPr="00675456">
        <w:rPr>
          <w:rFonts w:eastAsia="標楷體"/>
          <w:kern w:val="0"/>
        </w:rPr>
        <w:t>外語志工：協助外籍生適應宿舍生活，擔任校園活動外語解說人員。</w:t>
      </w:r>
    </w:p>
    <w:p w:rsidR="00146FF9" w:rsidRPr="00675456" w:rsidRDefault="00146FF9" w:rsidP="00146FF9">
      <w:pPr>
        <w:ind w:leftChars="204" w:left="2196" w:hangingChars="711" w:hanging="1706"/>
        <w:rPr>
          <w:rFonts w:eastAsia="標楷體"/>
        </w:rPr>
      </w:pPr>
      <w:r w:rsidRPr="00675456">
        <w:rPr>
          <w:rFonts w:eastAsia="標楷體"/>
        </w:rPr>
        <w:t>（二）假日打掃：學校校園、宿舍環境、學校周邊環境及圖書館書庫整理。</w:t>
      </w:r>
    </w:p>
    <w:p w:rsidR="00146FF9" w:rsidRPr="00675456" w:rsidRDefault="00146FF9" w:rsidP="00146FF9">
      <w:pPr>
        <w:ind w:leftChars="204" w:left="2196" w:hangingChars="711" w:hanging="1706"/>
        <w:rPr>
          <w:rFonts w:eastAsia="標楷體"/>
        </w:rPr>
      </w:pPr>
      <w:r w:rsidRPr="00675456">
        <w:rPr>
          <w:rFonts w:eastAsia="標楷體"/>
        </w:rPr>
        <w:t>（三）臨時任務：學生宿舍或系所舉辦大型活動等需求。</w:t>
      </w:r>
    </w:p>
    <w:p w:rsidR="00146FF9" w:rsidRPr="00675456" w:rsidRDefault="00146FF9" w:rsidP="00146FF9">
      <w:pPr>
        <w:adjustRightInd w:val="0"/>
        <w:textAlignment w:val="baseline"/>
        <w:rPr>
          <w:rFonts w:eastAsia="標楷體"/>
          <w:kern w:val="0"/>
          <w:szCs w:val="20"/>
        </w:rPr>
      </w:pPr>
      <w:r w:rsidRPr="00675456">
        <w:rPr>
          <w:rFonts w:eastAsia="標楷體"/>
          <w:kern w:val="0"/>
          <w:szCs w:val="20"/>
        </w:rPr>
        <w:t>五、服務工作之報名、名額及時數計算方式如下：</w:t>
      </w:r>
    </w:p>
    <w:p w:rsidR="00146FF9" w:rsidRPr="00675456" w:rsidRDefault="00146FF9" w:rsidP="00146FF9">
      <w:pPr>
        <w:adjustRightInd w:val="0"/>
        <w:ind w:leftChars="174" w:left="1138" w:hangingChars="300" w:hanging="720"/>
        <w:textAlignment w:val="baseline"/>
        <w:rPr>
          <w:rFonts w:eastAsia="標楷體"/>
          <w:kern w:val="0"/>
          <w:szCs w:val="20"/>
        </w:rPr>
      </w:pPr>
      <w:r w:rsidRPr="00675456">
        <w:rPr>
          <w:rFonts w:eastAsia="標楷體"/>
          <w:kern w:val="0"/>
          <w:szCs w:val="20"/>
        </w:rPr>
        <w:t>（一）</w:t>
      </w:r>
      <w:r w:rsidRPr="00675456">
        <w:rPr>
          <w:rFonts w:eastAsia="標楷體"/>
          <w:kern w:val="0"/>
        </w:rPr>
        <w:t>低收免費住宿</w:t>
      </w:r>
      <w:r w:rsidRPr="00675456">
        <w:rPr>
          <w:rFonts w:eastAsia="標楷體" w:hint="eastAsia"/>
          <w:kern w:val="0"/>
        </w:rPr>
        <w:t>者</w:t>
      </w:r>
      <w:r w:rsidRPr="00675456">
        <w:rPr>
          <w:rFonts w:eastAsia="標楷體"/>
          <w:kern w:val="0"/>
        </w:rPr>
        <w:t>之服務項目以環</w:t>
      </w:r>
      <w:r w:rsidRPr="00675456">
        <w:rPr>
          <w:rFonts w:eastAsia="標楷體" w:hint="eastAsia"/>
          <w:kern w:val="0"/>
        </w:rPr>
        <w:t>保</w:t>
      </w:r>
      <w:r w:rsidRPr="00675456">
        <w:rPr>
          <w:rFonts w:eastAsia="標楷體"/>
          <w:kern w:val="0"/>
        </w:rPr>
        <w:t>志工為主，其餘服務項目</w:t>
      </w:r>
      <w:proofErr w:type="gramStart"/>
      <w:r w:rsidRPr="00675456">
        <w:rPr>
          <w:rFonts w:eastAsia="標楷體"/>
          <w:kern w:val="0"/>
        </w:rPr>
        <w:t>採</w:t>
      </w:r>
      <w:proofErr w:type="gramEnd"/>
      <w:r w:rsidRPr="00675456">
        <w:rPr>
          <w:rFonts w:eastAsia="標楷體"/>
          <w:kern w:val="0"/>
        </w:rPr>
        <w:t>公告甄選，進用名額以登記方式至額滿為止，而服務時數依實際工作時數登記計算</w:t>
      </w:r>
      <w:r w:rsidRPr="00675456">
        <w:rPr>
          <w:rFonts w:eastAsia="標楷體"/>
          <w:kern w:val="0"/>
          <w:szCs w:val="20"/>
        </w:rPr>
        <w:t>。</w:t>
      </w:r>
    </w:p>
    <w:p w:rsidR="00146FF9" w:rsidRPr="00675456" w:rsidRDefault="00146FF9" w:rsidP="00146FF9">
      <w:pPr>
        <w:adjustRightInd w:val="0"/>
        <w:ind w:leftChars="174" w:left="1138" w:hangingChars="300" w:hanging="720"/>
        <w:textAlignment w:val="baseline"/>
        <w:rPr>
          <w:rFonts w:eastAsia="標楷體"/>
          <w:kern w:val="0"/>
          <w:szCs w:val="20"/>
        </w:rPr>
      </w:pPr>
      <w:r w:rsidRPr="00675456">
        <w:rPr>
          <w:rFonts w:eastAsia="標楷體"/>
          <w:kern w:val="0"/>
          <w:szCs w:val="20"/>
        </w:rPr>
        <w:t>（二）守望志工事前須經過至少</w:t>
      </w:r>
      <w:r w:rsidRPr="00675456">
        <w:rPr>
          <w:rFonts w:eastAsia="標楷體"/>
          <w:kern w:val="0"/>
          <w:szCs w:val="20"/>
        </w:rPr>
        <w:t>2</w:t>
      </w:r>
      <w:r w:rsidRPr="00675456">
        <w:rPr>
          <w:rFonts w:eastAsia="標楷體"/>
          <w:kern w:val="0"/>
          <w:szCs w:val="20"/>
        </w:rPr>
        <w:t>小時以上之編組訓練，</w:t>
      </w:r>
      <w:proofErr w:type="gramStart"/>
      <w:r w:rsidRPr="00675456">
        <w:rPr>
          <w:rFonts w:eastAsia="標楷體"/>
          <w:kern w:val="0"/>
          <w:szCs w:val="20"/>
        </w:rPr>
        <w:t>配合校安中心</w:t>
      </w:r>
      <w:proofErr w:type="gramEnd"/>
      <w:r w:rsidRPr="00675456">
        <w:rPr>
          <w:rFonts w:eastAsia="標楷體"/>
          <w:kern w:val="0"/>
          <w:szCs w:val="20"/>
        </w:rPr>
        <w:t>規劃之校園巡察任務，</w:t>
      </w:r>
      <w:proofErr w:type="gramStart"/>
      <w:r w:rsidRPr="00675456">
        <w:rPr>
          <w:rFonts w:eastAsia="標楷體"/>
          <w:kern w:val="0"/>
          <w:szCs w:val="20"/>
        </w:rPr>
        <w:t>排表輪值</w:t>
      </w:r>
      <w:proofErr w:type="gramEnd"/>
      <w:r w:rsidRPr="00675456">
        <w:rPr>
          <w:rFonts w:eastAsia="標楷體"/>
          <w:kern w:val="0"/>
          <w:szCs w:val="20"/>
        </w:rPr>
        <w:t>實施。</w:t>
      </w:r>
    </w:p>
    <w:p w:rsidR="00146FF9" w:rsidRPr="00675456" w:rsidRDefault="00146FF9" w:rsidP="00146FF9">
      <w:pPr>
        <w:adjustRightInd w:val="0"/>
        <w:ind w:leftChars="3" w:left="487" w:hangingChars="200" w:hanging="480"/>
        <w:textAlignment w:val="baseline"/>
        <w:rPr>
          <w:rFonts w:eastAsia="標楷體"/>
          <w:kern w:val="0"/>
          <w:szCs w:val="20"/>
        </w:rPr>
      </w:pPr>
      <w:r w:rsidRPr="00675456">
        <w:rPr>
          <w:rFonts w:eastAsia="標楷體"/>
          <w:kern w:val="0"/>
          <w:szCs w:val="20"/>
        </w:rPr>
        <w:t>六、學生每次從事服務工作後，須填妥「服務時數管制表」，並由服務單位負責人員簽章。待服務時數累計達</w:t>
      </w:r>
      <w:r w:rsidRPr="00675456">
        <w:rPr>
          <w:rFonts w:eastAsia="標楷體"/>
          <w:kern w:val="0"/>
          <w:szCs w:val="20"/>
        </w:rPr>
        <w:t>50</w:t>
      </w:r>
      <w:r w:rsidRPr="00675456">
        <w:rPr>
          <w:rFonts w:eastAsia="標楷體"/>
          <w:kern w:val="0"/>
          <w:szCs w:val="20"/>
        </w:rPr>
        <w:t>小時（含）以上後，再將「服務時數管制表」繳交至學</w:t>
      </w:r>
      <w:proofErr w:type="gramStart"/>
      <w:r w:rsidRPr="00675456">
        <w:rPr>
          <w:rFonts w:eastAsia="標楷體"/>
          <w:kern w:val="0"/>
          <w:szCs w:val="20"/>
        </w:rPr>
        <w:t>務</w:t>
      </w:r>
      <w:proofErr w:type="gramEnd"/>
      <w:r w:rsidRPr="00675456">
        <w:rPr>
          <w:rFonts w:eastAsia="標楷體"/>
          <w:kern w:val="0"/>
          <w:szCs w:val="20"/>
        </w:rPr>
        <w:t>處生活輔導組宿舍承辦人員備查。</w:t>
      </w:r>
    </w:p>
    <w:p w:rsidR="00146FF9" w:rsidRPr="00675456" w:rsidRDefault="00146FF9" w:rsidP="00146FF9">
      <w:pPr>
        <w:adjustRightInd w:val="0"/>
        <w:ind w:leftChars="3" w:left="487" w:hangingChars="200" w:hanging="480"/>
        <w:textAlignment w:val="baseline"/>
        <w:rPr>
          <w:rFonts w:eastAsia="標楷體"/>
          <w:kern w:val="0"/>
          <w:szCs w:val="20"/>
        </w:rPr>
      </w:pPr>
      <w:r w:rsidRPr="00675456">
        <w:rPr>
          <w:rFonts w:eastAsia="標楷體"/>
          <w:kern w:val="0"/>
          <w:szCs w:val="20"/>
        </w:rPr>
        <w:t>七、</w:t>
      </w:r>
      <w:r w:rsidRPr="00675456">
        <w:rPr>
          <w:rFonts w:eastAsia="標楷體"/>
          <w:kern w:val="0"/>
        </w:rPr>
        <w:t>持有低收入戶證明之學生，可於第一學期第</w:t>
      </w:r>
      <w:r w:rsidRPr="00675456">
        <w:rPr>
          <w:rFonts w:eastAsia="標楷體"/>
          <w:kern w:val="0"/>
        </w:rPr>
        <w:t>16</w:t>
      </w:r>
      <w:proofErr w:type="gramStart"/>
      <w:r w:rsidRPr="00675456">
        <w:rPr>
          <w:rFonts w:eastAsia="標楷體"/>
          <w:kern w:val="0"/>
        </w:rPr>
        <w:t>週</w:t>
      </w:r>
      <w:proofErr w:type="gramEnd"/>
      <w:r w:rsidRPr="00675456">
        <w:rPr>
          <w:rFonts w:eastAsia="標楷體"/>
          <w:kern w:val="0"/>
        </w:rPr>
        <w:t>至第</w:t>
      </w:r>
      <w:r w:rsidRPr="00675456">
        <w:rPr>
          <w:rFonts w:eastAsia="標楷體"/>
          <w:kern w:val="0"/>
        </w:rPr>
        <w:t>18</w:t>
      </w:r>
      <w:proofErr w:type="gramStart"/>
      <w:r w:rsidRPr="00675456">
        <w:rPr>
          <w:rFonts w:eastAsia="標楷體"/>
          <w:kern w:val="0"/>
        </w:rPr>
        <w:t>週</w:t>
      </w:r>
      <w:proofErr w:type="gramEnd"/>
      <w:r w:rsidRPr="00675456">
        <w:rPr>
          <w:rFonts w:eastAsia="標楷體"/>
          <w:kern w:val="0"/>
        </w:rPr>
        <w:t>，第二學期第</w:t>
      </w:r>
      <w:r w:rsidRPr="00675456">
        <w:rPr>
          <w:rFonts w:eastAsia="標楷體"/>
          <w:kern w:val="0"/>
        </w:rPr>
        <w:t>10</w:t>
      </w:r>
      <w:proofErr w:type="gramStart"/>
      <w:r w:rsidRPr="00675456">
        <w:rPr>
          <w:rFonts w:eastAsia="標楷體"/>
          <w:kern w:val="0"/>
        </w:rPr>
        <w:t>週</w:t>
      </w:r>
      <w:proofErr w:type="gramEnd"/>
      <w:r w:rsidRPr="00675456">
        <w:rPr>
          <w:rFonts w:eastAsia="標楷體"/>
          <w:kern w:val="0"/>
        </w:rPr>
        <w:t>至第</w:t>
      </w:r>
      <w:r w:rsidRPr="00675456">
        <w:rPr>
          <w:rFonts w:eastAsia="標楷體"/>
          <w:kern w:val="0"/>
        </w:rPr>
        <w:t>12</w:t>
      </w:r>
      <w:proofErr w:type="gramStart"/>
      <w:r w:rsidRPr="00675456">
        <w:rPr>
          <w:rFonts w:eastAsia="標楷體"/>
          <w:kern w:val="0"/>
        </w:rPr>
        <w:t>週</w:t>
      </w:r>
      <w:proofErr w:type="gramEnd"/>
      <w:r w:rsidRPr="00675456">
        <w:rPr>
          <w:rFonts w:eastAsia="標楷體"/>
          <w:kern w:val="0"/>
        </w:rPr>
        <w:t>至學</w:t>
      </w:r>
      <w:proofErr w:type="gramStart"/>
      <w:r w:rsidRPr="00675456">
        <w:rPr>
          <w:rFonts w:eastAsia="標楷體"/>
          <w:kern w:val="0"/>
        </w:rPr>
        <w:t>務</w:t>
      </w:r>
      <w:proofErr w:type="gramEnd"/>
      <w:r w:rsidRPr="00675456">
        <w:rPr>
          <w:rFonts w:eastAsia="標楷體"/>
          <w:kern w:val="0"/>
        </w:rPr>
        <w:t>處生活輔導組申請下個學期免費住宿，本校則依第二條規定審核資格</w:t>
      </w:r>
      <w:r w:rsidRPr="00675456">
        <w:rPr>
          <w:rFonts w:eastAsia="標楷體"/>
          <w:kern w:val="0"/>
          <w:szCs w:val="20"/>
        </w:rPr>
        <w:t>。</w:t>
      </w:r>
    </w:p>
    <w:p w:rsidR="00146FF9" w:rsidRPr="00675456" w:rsidRDefault="00146FF9" w:rsidP="00146FF9">
      <w:pPr>
        <w:adjustRightInd w:val="0"/>
        <w:ind w:leftChars="3" w:left="487" w:hangingChars="200" w:hanging="480"/>
        <w:textAlignment w:val="baseline"/>
        <w:rPr>
          <w:rFonts w:eastAsia="標楷體"/>
        </w:rPr>
      </w:pPr>
      <w:r w:rsidRPr="00675456">
        <w:rPr>
          <w:rFonts w:eastAsia="標楷體"/>
          <w:kern w:val="0"/>
        </w:rPr>
        <w:t>八、</w:t>
      </w:r>
      <w:r w:rsidRPr="00675456">
        <w:rPr>
          <w:rFonts w:eastAsia="標楷體" w:hint="eastAsia"/>
          <w:kern w:val="0"/>
        </w:rPr>
        <w:t>低收</w:t>
      </w:r>
      <w:r w:rsidRPr="00675456">
        <w:rPr>
          <w:rFonts w:eastAsia="標楷體"/>
          <w:kern w:val="0"/>
        </w:rPr>
        <w:t>免費住宿當學期之服務時數未達</w:t>
      </w:r>
      <w:r w:rsidRPr="00675456">
        <w:rPr>
          <w:rFonts w:eastAsia="標楷體"/>
          <w:kern w:val="0"/>
        </w:rPr>
        <w:t>50</w:t>
      </w:r>
      <w:r w:rsidRPr="00675456">
        <w:rPr>
          <w:rFonts w:eastAsia="標楷體"/>
          <w:kern w:val="0"/>
        </w:rPr>
        <w:t>小時者，於學期結束時或畢業前，依短缺時數比例核算收取住宿費，且不可申辦下個學期免費住宿。</w:t>
      </w:r>
    </w:p>
    <w:p w:rsidR="00146FF9" w:rsidRPr="00136F29" w:rsidRDefault="00146FF9" w:rsidP="00146FF9">
      <w:pPr>
        <w:widowControl/>
        <w:shd w:val="clear" w:color="auto" w:fill="FFFFFF"/>
        <w:ind w:left="1200" w:hangingChars="500" w:hanging="1200"/>
        <w:jc w:val="both"/>
        <w:rPr>
          <w:rFonts w:eastAsia="標楷體"/>
          <w:kern w:val="0"/>
        </w:rPr>
      </w:pPr>
      <w:r w:rsidRPr="00136F29">
        <w:rPr>
          <w:rFonts w:eastAsia="標楷體"/>
          <w:kern w:val="0"/>
        </w:rPr>
        <w:t>九、</w:t>
      </w:r>
      <w:r w:rsidRPr="00136F29">
        <w:rPr>
          <w:rFonts w:eastAsia="標楷體"/>
        </w:rPr>
        <w:t>本要點經學生事務會議通過，陳校長核定後公</w:t>
      </w:r>
      <w:r w:rsidR="004E1448" w:rsidRPr="00136F29">
        <w:rPr>
          <w:rFonts w:eastAsia="標楷體" w:hint="eastAsia"/>
        </w:rPr>
        <w:t>布</w:t>
      </w:r>
      <w:r w:rsidRPr="00136F29">
        <w:rPr>
          <w:rFonts w:eastAsia="標楷體"/>
        </w:rPr>
        <w:t>施</w:t>
      </w:r>
      <w:r w:rsidRPr="00136F29">
        <w:rPr>
          <w:rFonts w:eastAsia="標楷體" w:hint="eastAsia"/>
        </w:rPr>
        <w:t>行</w:t>
      </w:r>
      <w:r w:rsidRPr="00136F29">
        <w:rPr>
          <w:rFonts w:eastAsia="標楷體"/>
        </w:rPr>
        <w:t>，修正時亦同。</w:t>
      </w:r>
    </w:p>
    <w:p w:rsidR="00146FF9" w:rsidRPr="00675456" w:rsidRDefault="00146FF9" w:rsidP="00146FF9">
      <w:pPr>
        <w:rPr>
          <w:rFonts w:eastAsia="標楷體"/>
          <w:kern w:val="0"/>
        </w:rPr>
      </w:pPr>
    </w:p>
    <w:p w:rsidR="003352A8" w:rsidRPr="00146FF9" w:rsidRDefault="003352A8"/>
    <w:sectPr w:rsidR="003352A8" w:rsidRPr="00146FF9" w:rsidSect="005A5A5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1CB" w:rsidRDefault="000B61CB" w:rsidP="00087E72">
      <w:r>
        <w:separator/>
      </w:r>
    </w:p>
  </w:endnote>
  <w:endnote w:type="continuationSeparator" w:id="0">
    <w:p w:rsidR="000B61CB" w:rsidRDefault="000B61CB" w:rsidP="0008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1CB" w:rsidRDefault="000B61CB" w:rsidP="00087E72">
      <w:r>
        <w:separator/>
      </w:r>
    </w:p>
  </w:footnote>
  <w:footnote w:type="continuationSeparator" w:id="0">
    <w:p w:rsidR="000B61CB" w:rsidRDefault="000B61CB" w:rsidP="00087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063C7"/>
    <w:multiLevelType w:val="hybridMultilevel"/>
    <w:tmpl w:val="F67CAFFA"/>
    <w:lvl w:ilvl="0" w:tplc="31A26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1B"/>
    <w:rsid w:val="00046394"/>
    <w:rsid w:val="00087E72"/>
    <w:rsid w:val="000B61CB"/>
    <w:rsid w:val="000E5D49"/>
    <w:rsid w:val="00136F29"/>
    <w:rsid w:val="00137BD7"/>
    <w:rsid w:val="00146FF9"/>
    <w:rsid w:val="00216979"/>
    <w:rsid w:val="002F40AC"/>
    <w:rsid w:val="00302C33"/>
    <w:rsid w:val="00314D52"/>
    <w:rsid w:val="003352A8"/>
    <w:rsid w:val="003D40DC"/>
    <w:rsid w:val="004142E3"/>
    <w:rsid w:val="00446A8B"/>
    <w:rsid w:val="00473168"/>
    <w:rsid w:val="004A3982"/>
    <w:rsid w:val="004E1448"/>
    <w:rsid w:val="005A5A54"/>
    <w:rsid w:val="006138A4"/>
    <w:rsid w:val="006964F9"/>
    <w:rsid w:val="008A0CD7"/>
    <w:rsid w:val="00926C82"/>
    <w:rsid w:val="009300E1"/>
    <w:rsid w:val="009327EB"/>
    <w:rsid w:val="009603C3"/>
    <w:rsid w:val="00991DE3"/>
    <w:rsid w:val="00A5133E"/>
    <w:rsid w:val="00A97488"/>
    <w:rsid w:val="00B02F7C"/>
    <w:rsid w:val="00B356CA"/>
    <w:rsid w:val="00BD2ACD"/>
    <w:rsid w:val="00BD44EE"/>
    <w:rsid w:val="00C2241B"/>
    <w:rsid w:val="00CD0FDA"/>
    <w:rsid w:val="00CD74DF"/>
    <w:rsid w:val="00D172E0"/>
    <w:rsid w:val="00D25BF8"/>
    <w:rsid w:val="00D330A6"/>
    <w:rsid w:val="00D91C2D"/>
    <w:rsid w:val="00D961CF"/>
    <w:rsid w:val="00DC5F17"/>
    <w:rsid w:val="00E53A88"/>
    <w:rsid w:val="00E71B68"/>
    <w:rsid w:val="00EC1112"/>
    <w:rsid w:val="00F235F6"/>
    <w:rsid w:val="00F268C0"/>
    <w:rsid w:val="00F437E5"/>
    <w:rsid w:val="00FB0DB1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1B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2241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C2241B"/>
    <w:pPr>
      <w:widowControl/>
      <w:spacing w:after="75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C2241B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87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7E7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7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7E72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300E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1B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2241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C2241B"/>
    <w:pPr>
      <w:widowControl/>
      <w:spacing w:after="75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C2241B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87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7E7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7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7E72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300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stust</cp:lastModifiedBy>
  <cp:revision>5</cp:revision>
  <cp:lastPrinted>2021-07-06T02:50:00Z</cp:lastPrinted>
  <dcterms:created xsi:type="dcterms:W3CDTF">2021-05-27T08:16:00Z</dcterms:created>
  <dcterms:modified xsi:type="dcterms:W3CDTF">2021-07-06T02:50:00Z</dcterms:modified>
</cp:coreProperties>
</file>