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AC49" w14:textId="6EFAA123" w:rsidR="008E1561" w:rsidRPr="00795F74" w:rsidRDefault="008E1561" w:rsidP="008E1561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Hlk165038406"/>
      <w:r w:rsidRPr="00795F74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795F74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795F74">
        <w:rPr>
          <w:rFonts w:ascii="Times New Roman" w:eastAsia="標楷體" w:hAnsi="Times New Roman"/>
          <w:b/>
          <w:sz w:val="32"/>
          <w:szCs w:val="32"/>
        </w:rPr>
        <w:t>科技大學教師國內進修博士學位實施辦法</w:t>
      </w:r>
      <w:bookmarkEnd w:id="0"/>
    </w:p>
    <w:p w14:paraId="47E15917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79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12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5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日校務會議通過</w:t>
      </w:r>
    </w:p>
    <w:p w14:paraId="2B23A8C4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91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7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24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日校教評會議修正通過</w:t>
      </w:r>
    </w:p>
    <w:p w14:paraId="120E1FC7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95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12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2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日校務會議修正通過</w:t>
      </w:r>
    </w:p>
    <w:p w14:paraId="42E5CE17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97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3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26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日校教評會議修正通過</w:t>
      </w:r>
    </w:p>
    <w:p w14:paraId="0520160F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98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10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12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日校教評會議修正通過</w:t>
      </w:r>
    </w:p>
    <w:p w14:paraId="3AFAFECA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107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11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28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日校教評會議修正通過</w:t>
      </w:r>
    </w:p>
    <w:p w14:paraId="4A0D4DD8" w14:textId="77777777" w:rsidR="008E1561" w:rsidRPr="00795F74" w:rsidRDefault="008E1561" w:rsidP="008E1561">
      <w:pPr>
        <w:spacing w:line="240" w:lineRule="exact"/>
        <w:ind w:rightChars="13" w:right="31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108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7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4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日校教評會議修正通過</w:t>
      </w:r>
    </w:p>
    <w:p w14:paraId="7B7035BA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bCs/>
          <w:snapToGrid w:val="0"/>
          <w:sz w:val="20"/>
        </w:rPr>
        <w:t>民國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108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年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10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月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23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日校務會議修正通過</w:t>
      </w:r>
    </w:p>
    <w:p w14:paraId="1ACA0DBE" w14:textId="47930A30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  <w:r w:rsidRPr="00795F74">
        <w:rPr>
          <w:rFonts w:ascii="Times New Roman" w:eastAsia="標楷體" w:hAnsi="Times New Roman"/>
          <w:sz w:val="20"/>
        </w:rPr>
        <w:t>民國</w:t>
      </w:r>
      <w:r w:rsidRPr="00795F74">
        <w:rPr>
          <w:rFonts w:ascii="Times New Roman" w:eastAsia="標楷體" w:hAnsi="Times New Roman"/>
          <w:sz w:val="20"/>
        </w:rPr>
        <w:t>113</w:t>
      </w:r>
      <w:r w:rsidRPr="00795F74">
        <w:rPr>
          <w:rFonts w:ascii="Times New Roman" w:eastAsia="標楷體" w:hAnsi="Times New Roman"/>
          <w:sz w:val="20"/>
        </w:rPr>
        <w:t>年</w:t>
      </w:r>
      <w:r>
        <w:rPr>
          <w:rFonts w:ascii="Times New Roman" w:eastAsia="標楷體" w:hAnsi="Times New Roman" w:hint="eastAsia"/>
          <w:sz w:val="20"/>
        </w:rPr>
        <w:t>5</w:t>
      </w:r>
      <w:r w:rsidRPr="00795F74">
        <w:rPr>
          <w:rFonts w:ascii="Times New Roman" w:eastAsia="標楷體" w:hAnsi="Times New Roman"/>
          <w:sz w:val="20"/>
        </w:rPr>
        <w:t>月</w:t>
      </w:r>
      <w:r>
        <w:rPr>
          <w:rFonts w:ascii="Times New Roman" w:eastAsia="標楷體" w:hAnsi="Times New Roman" w:hint="eastAsia"/>
          <w:sz w:val="20"/>
        </w:rPr>
        <w:t>29</w:t>
      </w:r>
      <w:r w:rsidRPr="00795F74">
        <w:rPr>
          <w:rFonts w:ascii="Times New Roman" w:eastAsia="標楷體" w:hAnsi="Times New Roman"/>
          <w:sz w:val="20"/>
        </w:rPr>
        <w:t>日</w:t>
      </w:r>
      <w:r w:rsidRPr="00795F74">
        <w:rPr>
          <w:rFonts w:ascii="Times New Roman" w:eastAsia="標楷體" w:hAnsi="Times New Roman"/>
          <w:bCs/>
          <w:snapToGrid w:val="0"/>
          <w:sz w:val="20"/>
        </w:rPr>
        <w:t>校務會議</w:t>
      </w:r>
      <w:r w:rsidRPr="00795F74">
        <w:rPr>
          <w:rFonts w:ascii="Times New Roman" w:eastAsia="標楷體" w:hAnsi="Times New Roman"/>
          <w:sz w:val="20"/>
        </w:rPr>
        <w:t>修正通過</w:t>
      </w:r>
    </w:p>
    <w:p w14:paraId="547DFE86" w14:textId="77777777" w:rsidR="008E1561" w:rsidRPr="00795F74" w:rsidRDefault="008E1561" w:rsidP="008E1561">
      <w:pPr>
        <w:spacing w:line="240" w:lineRule="exact"/>
        <w:ind w:left="1050" w:hangingChars="525" w:hanging="1050"/>
        <w:jc w:val="right"/>
        <w:rPr>
          <w:rFonts w:ascii="Times New Roman" w:eastAsia="標楷體" w:hAnsi="Times New Roman"/>
          <w:bCs/>
          <w:snapToGrid w:val="0"/>
          <w:sz w:val="20"/>
        </w:rPr>
      </w:pPr>
    </w:p>
    <w:p w14:paraId="009A45FB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一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南</w:t>
      </w:r>
      <w:proofErr w:type="gramStart"/>
      <w:r w:rsidRPr="00795F74">
        <w:rPr>
          <w:rFonts w:ascii="Times New Roman" w:eastAsia="標楷體" w:hAnsi="Times New Roman"/>
        </w:rPr>
        <w:t>臺</w:t>
      </w:r>
      <w:proofErr w:type="gramEnd"/>
      <w:r w:rsidRPr="00795F74">
        <w:rPr>
          <w:rFonts w:ascii="Times New Roman" w:eastAsia="標楷體" w:hAnsi="Times New Roman"/>
        </w:rPr>
        <w:t>科技大學（以下簡稱本校）為提高師資素質，促進學術研究風氣，加強教學效果，特訂定本辦法。</w:t>
      </w:r>
    </w:p>
    <w:p w14:paraId="397B65DB" w14:textId="77777777" w:rsidR="008E1561" w:rsidRPr="00795F74" w:rsidRDefault="008E1561" w:rsidP="008E1561">
      <w:pPr>
        <w:ind w:left="1260" w:hangingChars="525" w:hanging="1260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二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欲申請進修者，須為本校講師以上之專任教師且成績優良有具體表現者。</w:t>
      </w:r>
    </w:p>
    <w:p w14:paraId="4DFF5AD3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三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進修教師須簽請校長核定並訂立合約書，保證取得學位後，繼續在本校服務且返校服務期間須與進修</w:t>
      </w:r>
      <w:proofErr w:type="gramStart"/>
      <w:r w:rsidRPr="00795F74">
        <w:rPr>
          <w:rFonts w:ascii="Times New Roman" w:eastAsia="標楷體" w:hAnsi="Times New Roman"/>
        </w:rPr>
        <w:t>期間（</w:t>
      </w:r>
      <w:proofErr w:type="gramEnd"/>
      <w:r w:rsidRPr="00795F74">
        <w:rPr>
          <w:rFonts w:ascii="Times New Roman" w:eastAsia="標楷體" w:hAnsi="Times New Roman"/>
        </w:rPr>
        <w:t>含休學）相同。</w:t>
      </w:r>
    </w:p>
    <w:p w14:paraId="584C34E8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四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進修之教師不得擔任行政職務、導師、超鐘點授課及校外兼課，但簽請校長核准者不在此限。</w:t>
      </w:r>
    </w:p>
    <w:p w14:paraId="7E968377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五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進修教師之授課時間安排，進修前三學年每週得排二至三天，第四學年起每週至少排三天。</w:t>
      </w:r>
    </w:p>
    <w:p w14:paraId="6F3E6E9A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六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為獎勵教師進修國內博士學位，進修教師於就讀期間得申請補助學雜費</w:t>
      </w:r>
      <w:r w:rsidRPr="00795F74">
        <w:rPr>
          <w:rFonts w:ascii="Times New Roman" w:eastAsia="標楷體" w:hAnsi="Times New Roman"/>
        </w:rPr>
        <w:t>(</w:t>
      </w:r>
      <w:r w:rsidRPr="00795F74">
        <w:rPr>
          <w:rFonts w:ascii="Times New Roman" w:eastAsia="標楷體" w:hAnsi="Times New Roman"/>
        </w:rPr>
        <w:t>不含學分費</w:t>
      </w:r>
      <w:r w:rsidRPr="00795F74">
        <w:rPr>
          <w:rFonts w:ascii="Times New Roman" w:eastAsia="標楷體" w:hAnsi="Times New Roman"/>
        </w:rPr>
        <w:t>)</w:t>
      </w:r>
      <w:r w:rsidRPr="00795F74">
        <w:rPr>
          <w:rFonts w:ascii="Times New Roman" w:eastAsia="標楷體" w:hAnsi="Times New Roman"/>
        </w:rPr>
        <w:t>。申請時</w:t>
      </w:r>
      <w:proofErr w:type="gramStart"/>
      <w:r w:rsidRPr="00795F74">
        <w:rPr>
          <w:rFonts w:ascii="Times New Roman" w:eastAsia="標楷體" w:hAnsi="Times New Roman"/>
        </w:rPr>
        <w:t>應檢附當學期</w:t>
      </w:r>
      <w:proofErr w:type="gramEnd"/>
      <w:r w:rsidRPr="00795F74">
        <w:rPr>
          <w:rFonts w:ascii="Times New Roman" w:eastAsia="標楷體" w:hAnsi="Times New Roman"/>
        </w:rPr>
        <w:t>註冊之收據，補助以兩年為限，且每學期以新臺幣二萬元為上限。</w:t>
      </w:r>
    </w:p>
    <w:p w14:paraId="49260C3F" w14:textId="77777777" w:rsidR="008E1561" w:rsidRPr="00795F74" w:rsidRDefault="008E1561" w:rsidP="008E1561">
      <w:pPr>
        <w:ind w:firstLineChars="501" w:firstLine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但進修期間休學者，休學之學期不得申請補助。</w:t>
      </w:r>
    </w:p>
    <w:p w14:paraId="53B0A1EE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七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欲申請補助之教師，應於每年</w:t>
      </w:r>
      <w:smartTag w:uri="urn:schemas-microsoft-com:office:smarttags" w:element="chsdate">
        <w:smartTagPr>
          <w:attr w:name="Year" w:val="2009"/>
          <w:attr w:name="Month" w:val="9"/>
          <w:attr w:name="Day" w:val="30"/>
          <w:attr w:name="IsLunarDate" w:val="False"/>
          <w:attr w:name="IsROCDate" w:val="False"/>
        </w:smartTagPr>
        <w:r w:rsidRPr="00795F74">
          <w:rPr>
            <w:rFonts w:ascii="Times New Roman" w:eastAsia="標楷體" w:hAnsi="Times New Roman"/>
          </w:rPr>
          <w:t>九月三十日</w:t>
        </w:r>
      </w:smartTag>
      <w:r w:rsidRPr="00795F74">
        <w:rPr>
          <w:rFonts w:ascii="Times New Roman" w:eastAsia="標楷體" w:hAnsi="Times New Roman"/>
        </w:rPr>
        <w:t>及</w:t>
      </w:r>
      <w:smartTag w:uri="urn:schemas-microsoft-com:office:smarttags" w:element="chsdate">
        <w:smartTagPr>
          <w:attr w:name="Year" w:val="2009"/>
          <w:attr w:name="Month" w:val="3"/>
          <w:attr w:name="Day" w:val="31"/>
          <w:attr w:name="IsLunarDate" w:val="False"/>
          <w:attr w:name="IsROCDate" w:val="False"/>
        </w:smartTagPr>
        <w:r w:rsidRPr="00795F74">
          <w:rPr>
            <w:rFonts w:ascii="Times New Roman" w:eastAsia="標楷體" w:hAnsi="Times New Roman"/>
          </w:rPr>
          <w:t>三月三十一日</w:t>
        </w:r>
      </w:smartTag>
      <w:r w:rsidRPr="00795F74">
        <w:rPr>
          <w:rFonts w:ascii="Times New Roman" w:eastAsia="標楷體" w:hAnsi="Times New Roman"/>
        </w:rPr>
        <w:t>以前提出申請，並經系、院、校三級教評會審查通過，簽請校長核定。</w:t>
      </w:r>
    </w:p>
    <w:p w14:paraId="3A410785" w14:textId="77777777" w:rsidR="008E1561" w:rsidRPr="00795F74" w:rsidRDefault="008E1561" w:rsidP="008E1561">
      <w:pPr>
        <w:ind w:left="1202" w:hangingChars="501" w:hanging="1202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八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在學期間每學期期末應以書面報告學習狀況，經系、院審查後送人事室備查，並檢附學生證及成績單影印本。</w:t>
      </w:r>
    </w:p>
    <w:p w14:paraId="6BCA4DE8" w14:textId="77777777" w:rsidR="008E1561" w:rsidRPr="00795F74" w:rsidRDefault="008E1561" w:rsidP="008E1561">
      <w:pPr>
        <w:ind w:left="1260" w:hangingChars="525" w:hanging="1260"/>
        <w:jc w:val="both"/>
        <w:rPr>
          <w:rFonts w:ascii="Times New Roman" w:eastAsia="標楷體" w:hAnsi="Times New Roman"/>
        </w:rPr>
      </w:pPr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  <w:b/>
        </w:rPr>
        <w:t xml:space="preserve"> </w:t>
      </w:r>
      <w:r w:rsidRPr="00795F74">
        <w:rPr>
          <w:rFonts w:ascii="Times New Roman" w:eastAsia="標楷體" w:hAnsi="Times New Roman"/>
        </w:rPr>
        <w:t>九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795F74">
        <w:rPr>
          <w:rFonts w:ascii="Times New Roman" w:eastAsia="標楷體" w:hAnsi="Times New Roman"/>
        </w:rPr>
        <w:t>進修教師以帶職帶薪進修為原則，必要時得提出留職停薪之申請，陳請校長核准。</w:t>
      </w:r>
    </w:p>
    <w:p w14:paraId="7ED6A748" w14:textId="4B1BC041" w:rsidR="00F17B35" w:rsidRDefault="008E1561" w:rsidP="008E1561">
      <w:r w:rsidRPr="00795F74">
        <w:rPr>
          <w:rFonts w:ascii="Times New Roman" w:eastAsia="標楷體" w:hAnsi="Times New Roman"/>
        </w:rPr>
        <w:t>第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十</w:t>
      </w:r>
      <w:r w:rsidRPr="00795F74">
        <w:rPr>
          <w:rFonts w:ascii="Times New Roman" w:eastAsia="標楷體" w:hAnsi="Times New Roman"/>
        </w:rPr>
        <w:t xml:space="preserve"> </w:t>
      </w:r>
      <w:r w:rsidRPr="00795F74">
        <w:rPr>
          <w:rFonts w:ascii="Times New Roman" w:eastAsia="標楷體" w:hAnsi="Times New Roman"/>
        </w:rPr>
        <w:t>條</w:t>
      </w:r>
      <w:r w:rsidRPr="00795F74">
        <w:rPr>
          <w:rFonts w:ascii="Times New Roman" w:eastAsia="標楷體" w:hAnsi="Times New Roman"/>
        </w:rPr>
        <w:t xml:space="preserve">  </w:t>
      </w:r>
      <w:r w:rsidRPr="008E1561">
        <w:rPr>
          <w:rFonts w:ascii="Times New Roman" w:eastAsia="標楷體" w:hAnsi="Times New Roman"/>
        </w:rPr>
        <w:t>本辦法經本校教師評審委員會通過，陳請校長核定後公布施行，修正時亦同。</w:t>
      </w:r>
    </w:p>
    <w:p w14:paraId="4B56E7E1" w14:textId="600A8E1C" w:rsidR="008E1561" w:rsidRDefault="008E1561"/>
    <w:p w14:paraId="0FFAAD2E" w14:textId="77777777" w:rsidR="008E1561" w:rsidRDefault="008E1561">
      <w:pPr>
        <w:rPr>
          <w:rFonts w:hint="eastAsia"/>
        </w:rPr>
      </w:pPr>
    </w:p>
    <w:sectPr w:rsidR="008E1561" w:rsidSect="008E15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61"/>
    <w:rsid w:val="008E1561"/>
    <w:rsid w:val="00F1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5104AD7"/>
  <w15:chartTrackingRefBased/>
  <w15:docId w15:val="{D818F559-3B85-42F4-8225-A4D94BA6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5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1</cp:revision>
  <dcterms:created xsi:type="dcterms:W3CDTF">2024-07-01T02:47:00Z</dcterms:created>
  <dcterms:modified xsi:type="dcterms:W3CDTF">2024-07-01T02:48:00Z</dcterms:modified>
</cp:coreProperties>
</file>