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B26D8" w14:textId="77777777" w:rsidR="005E4673" w:rsidRPr="00185218" w:rsidRDefault="005E4673" w:rsidP="005E4673">
      <w:pPr>
        <w:tabs>
          <w:tab w:val="left" w:pos="1245"/>
          <w:tab w:val="center" w:pos="5102"/>
        </w:tabs>
        <w:snapToGrid w:val="0"/>
        <w:spacing w:line="360" w:lineRule="auto"/>
        <w:jc w:val="center"/>
        <w:rPr>
          <w:rFonts w:eastAsia="標楷體"/>
          <w:b/>
          <w:sz w:val="32"/>
          <w:szCs w:val="32"/>
        </w:rPr>
      </w:pPr>
      <w:bookmarkStart w:id="0" w:name="_Hlk165963498"/>
      <w:r w:rsidRPr="00185218">
        <w:rPr>
          <w:rFonts w:eastAsia="標楷體"/>
          <w:b/>
          <w:sz w:val="32"/>
          <w:szCs w:val="32"/>
        </w:rPr>
        <w:t>南</w:t>
      </w:r>
      <w:proofErr w:type="gramStart"/>
      <w:r w:rsidRPr="00185218">
        <w:rPr>
          <w:rFonts w:eastAsia="標楷體"/>
          <w:b/>
          <w:sz w:val="32"/>
          <w:szCs w:val="32"/>
        </w:rPr>
        <w:t>臺</w:t>
      </w:r>
      <w:proofErr w:type="gramEnd"/>
      <w:r w:rsidRPr="00185218">
        <w:rPr>
          <w:rFonts w:eastAsia="標楷體"/>
          <w:b/>
          <w:sz w:val="32"/>
          <w:szCs w:val="32"/>
        </w:rPr>
        <w:t>科技大學安定就學基金救急借用申請要點</w:t>
      </w:r>
    </w:p>
    <w:p w14:paraId="3A9DDAA0" w14:textId="77777777" w:rsidR="005E4673" w:rsidRPr="00185218" w:rsidRDefault="005E4673" w:rsidP="005E4673">
      <w:pPr>
        <w:spacing w:line="240" w:lineRule="exact"/>
        <w:jc w:val="right"/>
        <w:rPr>
          <w:rFonts w:eastAsia="標楷體"/>
          <w:sz w:val="20"/>
          <w:szCs w:val="20"/>
        </w:rPr>
      </w:pPr>
      <w:r w:rsidRPr="00185218">
        <w:rPr>
          <w:rFonts w:eastAsia="標楷體"/>
          <w:sz w:val="20"/>
          <w:szCs w:val="20"/>
        </w:rPr>
        <w:t>民國</w:t>
      </w:r>
      <w:r w:rsidRPr="00185218">
        <w:rPr>
          <w:rFonts w:eastAsia="標楷體"/>
          <w:sz w:val="20"/>
          <w:szCs w:val="20"/>
        </w:rPr>
        <w:t>98</w:t>
      </w:r>
      <w:r w:rsidRPr="00185218">
        <w:rPr>
          <w:rFonts w:eastAsia="標楷體"/>
          <w:sz w:val="20"/>
          <w:szCs w:val="20"/>
        </w:rPr>
        <w:t>年</w:t>
      </w:r>
      <w:r w:rsidRPr="00185218">
        <w:rPr>
          <w:rFonts w:eastAsia="標楷體"/>
          <w:sz w:val="20"/>
          <w:szCs w:val="20"/>
        </w:rPr>
        <w:t>10</w:t>
      </w:r>
      <w:r w:rsidRPr="00185218">
        <w:rPr>
          <w:rFonts w:eastAsia="標楷體"/>
          <w:sz w:val="20"/>
          <w:szCs w:val="20"/>
        </w:rPr>
        <w:t>月</w:t>
      </w:r>
      <w:r w:rsidRPr="00185218">
        <w:rPr>
          <w:rFonts w:eastAsia="標楷體"/>
          <w:sz w:val="20"/>
          <w:szCs w:val="20"/>
        </w:rPr>
        <w:t>28</w:t>
      </w:r>
      <w:r w:rsidRPr="00185218">
        <w:rPr>
          <w:rFonts w:eastAsia="標楷體"/>
          <w:sz w:val="20"/>
          <w:szCs w:val="20"/>
        </w:rPr>
        <w:t>日安定就學基金管理委員會審議通過</w:t>
      </w:r>
    </w:p>
    <w:p w14:paraId="54D901C4" w14:textId="77777777" w:rsidR="005E4673" w:rsidRPr="00185218" w:rsidRDefault="005E4673" w:rsidP="005E4673">
      <w:pPr>
        <w:spacing w:line="240" w:lineRule="exact"/>
        <w:jc w:val="right"/>
        <w:rPr>
          <w:rFonts w:eastAsia="標楷體"/>
          <w:sz w:val="20"/>
          <w:szCs w:val="20"/>
        </w:rPr>
      </w:pPr>
      <w:r w:rsidRPr="00185218">
        <w:rPr>
          <w:rFonts w:eastAsia="標楷體"/>
          <w:sz w:val="20"/>
          <w:szCs w:val="20"/>
        </w:rPr>
        <w:t>民國</w:t>
      </w:r>
      <w:r w:rsidRPr="00185218">
        <w:rPr>
          <w:rFonts w:eastAsia="標楷體"/>
          <w:sz w:val="20"/>
          <w:szCs w:val="20"/>
        </w:rPr>
        <w:t>101</w:t>
      </w:r>
      <w:r w:rsidRPr="00185218">
        <w:rPr>
          <w:rFonts w:eastAsia="標楷體"/>
          <w:sz w:val="20"/>
          <w:szCs w:val="20"/>
        </w:rPr>
        <w:t>年</w:t>
      </w:r>
      <w:r w:rsidRPr="00185218">
        <w:rPr>
          <w:rFonts w:eastAsia="標楷體"/>
          <w:sz w:val="20"/>
          <w:szCs w:val="20"/>
        </w:rPr>
        <w:t>07</w:t>
      </w:r>
      <w:r w:rsidRPr="00185218">
        <w:rPr>
          <w:rFonts w:eastAsia="標楷體"/>
          <w:sz w:val="20"/>
          <w:szCs w:val="20"/>
        </w:rPr>
        <w:t>月</w:t>
      </w:r>
      <w:r w:rsidRPr="00185218">
        <w:rPr>
          <w:rFonts w:eastAsia="標楷體"/>
          <w:sz w:val="20"/>
          <w:szCs w:val="20"/>
        </w:rPr>
        <w:t>16</w:t>
      </w:r>
      <w:r w:rsidRPr="00185218">
        <w:rPr>
          <w:rFonts w:eastAsia="標楷體"/>
          <w:sz w:val="20"/>
          <w:szCs w:val="20"/>
        </w:rPr>
        <w:t>日安定就學基金管理委員會修正通過</w:t>
      </w:r>
    </w:p>
    <w:p w14:paraId="2425ADA6" w14:textId="77777777" w:rsidR="005E4673" w:rsidRPr="00185218" w:rsidRDefault="005E4673" w:rsidP="005E4673">
      <w:pPr>
        <w:spacing w:line="240" w:lineRule="exact"/>
        <w:jc w:val="right"/>
        <w:rPr>
          <w:rFonts w:eastAsia="標楷體"/>
          <w:sz w:val="20"/>
          <w:szCs w:val="20"/>
        </w:rPr>
      </w:pPr>
      <w:r w:rsidRPr="00185218">
        <w:rPr>
          <w:rFonts w:eastAsia="標楷體"/>
          <w:sz w:val="20"/>
          <w:szCs w:val="20"/>
        </w:rPr>
        <w:t>民國</w:t>
      </w:r>
      <w:r w:rsidRPr="00185218">
        <w:rPr>
          <w:rFonts w:eastAsia="標楷體"/>
          <w:sz w:val="20"/>
          <w:szCs w:val="20"/>
        </w:rPr>
        <w:t>109</w:t>
      </w:r>
      <w:r w:rsidRPr="00185218">
        <w:rPr>
          <w:rFonts w:eastAsia="標楷體"/>
          <w:sz w:val="20"/>
          <w:szCs w:val="20"/>
        </w:rPr>
        <w:t>年</w:t>
      </w:r>
      <w:r w:rsidRPr="00185218">
        <w:rPr>
          <w:rFonts w:eastAsia="標楷體"/>
          <w:sz w:val="20"/>
          <w:szCs w:val="20"/>
        </w:rPr>
        <w:t>05</w:t>
      </w:r>
      <w:r w:rsidRPr="00185218">
        <w:rPr>
          <w:rFonts w:eastAsia="標楷體"/>
          <w:sz w:val="20"/>
          <w:szCs w:val="20"/>
        </w:rPr>
        <w:t>月</w:t>
      </w:r>
      <w:r w:rsidRPr="00185218">
        <w:rPr>
          <w:rFonts w:eastAsia="標楷體"/>
          <w:sz w:val="20"/>
          <w:szCs w:val="20"/>
        </w:rPr>
        <w:t>25</w:t>
      </w:r>
      <w:r w:rsidRPr="00185218">
        <w:rPr>
          <w:rFonts w:eastAsia="標楷體"/>
          <w:sz w:val="20"/>
          <w:szCs w:val="20"/>
        </w:rPr>
        <w:t>日安定就學基金管理委員會修正通過</w:t>
      </w:r>
    </w:p>
    <w:p w14:paraId="54836CEE" w14:textId="77777777" w:rsidR="005E4673" w:rsidRPr="00185218" w:rsidRDefault="005E4673" w:rsidP="005E4673">
      <w:pPr>
        <w:spacing w:line="240" w:lineRule="exact"/>
        <w:jc w:val="right"/>
        <w:rPr>
          <w:rFonts w:eastAsia="標楷體"/>
          <w:sz w:val="20"/>
          <w:szCs w:val="20"/>
        </w:rPr>
      </w:pPr>
      <w:r w:rsidRPr="00185218">
        <w:rPr>
          <w:rFonts w:eastAsia="標楷體"/>
          <w:sz w:val="20"/>
          <w:szCs w:val="20"/>
        </w:rPr>
        <w:t>民國</w:t>
      </w:r>
      <w:r w:rsidRPr="00185218">
        <w:rPr>
          <w:rFonts w:eastAsia="標楷體"/>
          <w:sz w:val="20"/>
          <w:szCs w:val="20"/>
        </w:rPr>
        <w:t>110</w:t>
      </w:r>
      <w:r w:rsidRPr="00185218">
        <w:rPr>
          <w:rFonts w:eastAsia="標楷體"/>
          <w:sz w:val="20"/>
          <w:szCs w:val="20"/>
        </w:rPr>
        <w:t>年</w:t>
      </w:r>
      <w:r w:rsidRPr="00185218">
        <w:rPr>
          <w:rFonts w:eastAsia="標楷體"/>
          <w:sz w:val="20"/>
          <w:szCs w:val="20"/>
        </w:rPr>
        <w:t>02</w:t>
      </w:r>
      <w:r w:rsidRPr="00185218">
        <w:rPr>
          <w:rFonts w:eastAsia="標楷體"/>
          <w:sz w:val="20"/>
          <w:szCs w:val="20"/>
        </w:rPr>
        <w:t>月</w:t>
      </w:r>
      <w:r w:rsidRPr="00185218">
        <w:rPr>
          <w:rFonts w:eastAsia="標楷體"/>
          <w:sz w:val="20"/>
          <w:szCs w:val="20"/>
        </w:rPr>
        <w:t>01</w:t>
      </w:r>
      <w:r w:rsidRPr="00185218">
        <w:rPr>
          <w:rFonts w:eastAsia="標楷體"/>
          <w:sz w:val="20"/>
          <w:szCs w:val="20"/>
        </w:rPr>
        <w:t>日安定就學基金管理委員會修正通過</w:t>
      </w:r>
    </w:p>
    <w:p w14:paraId="50F6C612" w14:textId="77777777" w:rsidR="005E4673" w:rsidRPr="00185218" w:rsidRDefault="005E4673" w:rsidP="005E4673">
      <w:pPr>
        <w:spacing w:line="240" w:lineRule="exact"/>
        <w:jc w:val="right"/>
        <w:rPr>
          <w:rFonts w:eastAsia="標楷體"/>
          <w:sz w:val="20"/>
          <w:szCs w:val="20"/>
        </w:rPr>
      </w:pPr>
      <w:r w:rsidRPr="00185218">
        <w:rPr>
          <w:rFonts w:eastAsia="標楷體"/>
          <w:sz w:val="20"/>
          <w:szCs w:val="20"/>
        </w:rPr>
        <w:t>民國</w:t>
      </w:r>
      <w:r w:rsidRPr="00185218">
        <w:rPr>
          <w:rFonts w:eastAsia="標楷體"/>
          <w:sz w:val="20"/>
          <w:szCs w:val="20"/>
        </w:rPr>
        <w:t>113</w:t>
      </w:r>
      <w:r w:rsidRPr="00185218">
        <w:rPr>
          <w:rFonts w:eastAsia="標楷體"/>
          <w:sz w:val="20"/>
          <w:szCs w:val="20"/>
        </w:rPr>
        <w:t>年</w:t>
      </w:r>
      <w:r w:rsidRPr="00185218">
        <w:rPr>
          <w:rFonts w:eastAsia="標楷體"/>
          <w:sz w:val="20"/>
          <w:szCs w:val="20"/>
        </w:rPr>
        <w:t>05</w:t>
      </w:r>
      <w:r w:rsidRPr="00185218">
        <w:rPr>
          <w:rFonts w:eastAsia="標楷體"/>
          <w:sz w:val="20"/>
          <w:szCs w:val="20"/>
        </w:rPr>
        <w:t>月</w:t>
      </w:r>
      <w:r w:rsidRPr="00185218">
        <w:rPr>
          <w:rFonts w:eastAsia="標楷體"/>
          <w:sz w:val="20"/>
          <w:szCs w:val="20"/>
        </w:rPr>
        <w:t>06</w:t>
      </w:r>
      <w:r w:rsidRPr="00185218">
        <w:rPr>
          <w:rFonts w:eastAsia="標楷體"/>
          <w:sz w:val="20"/>
          <w:szCs w:val="20"/>
        </w:rPr>
        <w:t>日行政會議修正通過</w:t>
      </w:r>
    </w:p>
    <w:p w14:paraId="261971B0" w14:textId="77777777" w:rsidR="005E4673" w:rsidRPr="00185218" w:rsidRDefault="005E4673" w:rsidP="005E4673">
      <w:pPr>
        <w:spacing w:line="240" w:lineRule="exact"/>
        <w:jc w:val="right"/>
        <w:rPr>
          <w:rFonts w:eastAsia="標楷體"/>
          <w:sz w:val="20"/>
          <w:szCs w:val="20"/>
        </w:rPr>
      </w:pPr>
    </w:p>
    <w:p w14:paraId="392B3BEA" w14:textId="77777777" w:rsidR="005E4673" w:rsidRPr="00185218" w:rsidRDefault="005E4673" w:rsidP="005E4673">
      <w:pPr>
        <w:ind w:left="480" w:hangingChars="200" w:hanging="480"/>
        <w:jc w:val="both"/>
        <w:rPr>
          <w:rFonts w:eastAsia="標楷體"/>
        </w:rPr>
      </w:pPr>
      <w:r w:rsidRPr="00185218">
        <w:rPr>
          <w:rFonts w:eastAsia="標楷體"/>
        </w:rPr>
        <w:t>一、南</w:t>
      </w:r>
      <w:proofErr w:type="gramStart"/>
      <w:r w:rsidRPr="00185218">
        <w:rPr>
          <w:rFonts w:eastAsia="標楷體"/>
        </w:rPr>
        <w:t>臺</w:t>
      </w:r>
      <w:proofErr w:type="gramEnd"/>
      <w:r w:rsidRPr="00185218">
        <w:rPr>
          <w:rFonts w:eastAsia="標楷體"/>
        </w:rPr>
        <w:t>科技大學（以下簡稱本校）為協助學生安定就學，依本校安定就學基金設置辦法之規定，特訂定本要點。</w:t>
      </w:r>
    </w:p>
    <w:p w14:paraId="4AA644B7" w14:textId="77777777" w:rsidR="005E4673" w:rsidRPr="00185218" w:rsidRDefault="005E4673" w:rsidP="005E4673">
      <w:pPr>
        <w:ind w:left="480" w:hangingChars="200" w:hanging="480"/>
        <w:jc w:val="both"/>
        <w:rPr>
          <w:rFonts w:eastAsia="標楷體"/>
        </w:rPr>
      </w:pPr>
      <w:r w:rsidRPr="00185218">
        <w:rPr>
          <w:rFonts w:eastAsia="標楷體"/>
        </w:rPr>
        <w:t>二、申請學生應向學</w:t>
      </w:r>
      <w:proofErr w:type="gramStart"/>
      <w:r w:rsidRPr="00185218">
        <w:rPr>
          <w:rFonts w:eastAsia="標楷體"/>
        </w:rPr>
        <w:t>務</w:t>
      </w:r>
      <w:proofErr w:type="gramEnd"/>
      <w:r w:rsidRPr="00185218">
        <w:rPr>
          <w:rFonts w:eastAsia="標楷體"/>
        </w:rPr>
        <w:t>處索取申請表，填具及檢附相關附件，經導師訪查證明確為家庭經濟因素，並由系主任簽核意見後，送至學</w:t>
      </w:r>
      <w:proofErr w:type="gramStart"/>
      <w:r w:rsidRPr="00185218">
        <w:rPr>
          <w:rFonts w:eastAsia="標楷體"/>
        </w:rPr>
        <w:t>務</w:t>
      </w:r>
      <w:proofErr w:type="gramEnd"/>
      <w:r w:rsidRPr="00185218">
        <w:rPr>
          <w:rFonts w:eastAsia="標楷體"/>
        </w:rPr>
        <w:t>處轉送安定就學基金管理委員會（以下簡稱委員會）審議。</w:t>
      </w:r>
    </w:p>
    <w:p w14:paraId="67A70FF9" w14:textId="77777777" w:rsidR="005E4673" w:rsidRPr="00185218" w:rsidRDefault="005E4673" w:rsidP="005E4673">
      <w:pPr>
        <w:tabs>
          <w:tab w:val="num" w:pos="574"/>
        </w:tabs>
        <w:ind w:left="480" w:hangingChars="200" w:hanging="480"/>
        <w:jc w:val="both"/>
        <w:rPr>
          <w:rFonts w:eastAsia="標楷體"/>
        </w:rPr>
      </w:pPr>
      <w:r w:rsidRPr="00185218">
        <w:rPr>
          <w:rFonts w:eastAsia="標楷體"/>
        </w:rPr>
        <w:t>三、在學期間以申請一次為原則，惟情況特殊者不在此限。</w:t>
      </w:r>
    </w:p>
    <w:p w14:paraId="0F1CA817" w14:textId="77777777" w:rsidR="005E4673" w:rsidRPr="00185218" w:rsidRDefault="005E4673" w:rsidP="005E4673">
      <w:pPr>
        <w:tabs>
          <w:tab w:val="num" w:pos="574"/>
        </w:tabs>
        <w:ind w:left="480" w:hangingChars="200" w:hanging="480"/>
        <w:jc w:val="both"/>
        <w:rPr>
          <w:rFonts w:eastAsia="標楷體"/>
        </w:rPr>
      </w:pPr>
      <w:r w:rsidRPr="00185218">
        <w:rPr>
          <w:rFonts w:eastAsia="標楷體"/>
        </w:rPr>
        <w:t>四、核發金額每次以八萬元為限，並以募集之總金額為限，如經費</w:t>
      </w:r>
      <w:proofErr w:type="gramStart"/>
      <w:r w:rsidRPr="00185218">
        <w:rPr>
          <w:rFonts w:eastAsia="標楷體"/>
        </w:rPr>
        <w:t>用罄即停止</w:t>
      </w:r>
      <w:proofErr w:type="gramEnd"/>
      <w:r w:rsidRPr="00185218">
        <w:rPr>
          <w:rFonts w:eastAsia="標楷體"/>
        </w:rPr>
        <w:t>受理申請。</w:t>
      </w:r>
    </w:p>
    <w:p w14:paraId="59692BA8" w14:textId="77777777" w:rsidR="005E4673" w:rsidRPr="00185218" w:rsidRDefault="005E4673" w:rsidP="005E4673">
      <w:pPr>
        <w:tabs>
          <w:tab w:val="num" w:pos="574"/>
        </w:tabs>
        <w:jc w:val="both"/>
        <w:rPr>
          <w:rFonts w:eastAsia="標楷體"/>
          <w:highlight w:val="cyan"/>
        </w:rPr>
      </w:pPr>
      <w:r w:rsidRPr="00185218">
        <w:rPr>
          <w:rFonts w:eastAsia="標楷體"/>
        </w:rPr>
        <w:t>五、申請學生應提供下列文件以利委員會審查：</w:t>
      </w:r>
    </w:p>
    <w:p w14:paraId="32BCB9CD" w14:textId="77777777" w:rsidR="005E4673" w:rsidRPr="00185218" w:rsidRDefault="005E4673" w:rsidP="005E4673">
      <w:pPr>
        <w:pStyle w:val="a6"/>
        <w:numPr>
          <w:ilvl w:val="0"/>
          <w:numId w:val="1"/>
        </w:numPr>
        <w:ind w:leftChars="0" w:left="952"/>
        <w:jc w:val="both"/>
        <w:rPr>
          <w:rFonts w:ascii="Times New Roman" w:eastAsia="標楷體" w:hAnsi="Times New Roman"/>
        </w:rPr>
      </w:pPr>
      <w:r w:rsidRPr="00185218">
        <w:rPr>
          <w:rFonts w:ascii="Times New Roman" w:eastAsia="標楷體" w:hAnsi="Times New Roman"/>
        </w:rPr>
        <w:t>申請表。</w:t>
      </w:r>
    </w:p>
    <w:p w14:paraId="0D30CB49" w14:textId="77777777" w:rsidR="005E4673" w:rsidRPr="00185218" w:rsidRDefault="005E4673" w:rsidP="005E4673">
      <w:pPr>
        <w:pStyle w:val="a6"/>
        <w:numPr>
          <w:ilvl w:val="0"/>
          <w:numId w:val="1"/>
        </w:numPr>
        <w:ind w:leftChars="0" w:left="952"/>
        <w:jc w:val="both"/>
        <w:rPr>
          <w:rFonts w:ascii="Times New Roman" w:eastAsia="標楷體" w:hAnsi="Times New Roman"/>
        </w:rPr>
      </w:pPr>
      <w:r w:rsidRPr="00185218">
        <w:rPr>
          <w:rFonts w:ascii="Times New Roman" w:eastAsia="標楷體" w:hAnsi="Times New Roman"/>
        </w:rPr>
        <w:t>新式戶口名簿影本或近三</w:t>
      </w:r>
      <w:proofErr w:type="gramStart"/>
      <w:r w:rsidRPr="00185218">
        <w:rPr>
          <w:rFonts w:ascii="Times New Roman" w:eastAsia="標楷體" w:hAnsi="Times New Roman"/>
        </w:rPr>
        <w:t>個</w:t>
      </w:r>
      <w:proofErr w:type="gramEnd"/>
      <w:r w:rsidRPr="00185218">
        <w:rPr>
          <w:rFonts w:ascii="Times New Roman" w:eastAsia="標楷體" w:hAnsi="Times New Roman"/>
        </w:rPr>
        <w:t>月內之全戶戶籍謄本</w:t>
      </w:r>
      <w:r w:rsidRPr="00185218">
        <w:rPr>
          <w:rFonts w:ascii="Times New Roman" w:eastAsia="標楷體" w:hAnsi="Times New Roman"/>
        </w:rPr>
        <w:t>(</w:t>
      </w:r>
      <w:r w:rsidRPr="00185218">
        <w:rPr>
          <w:rFonts w:ascii="Times New Roman" w:eastAsia="標楷體" w:hAnsi="Times New Roman"/>
        </w:rPr>
        <w:t>含記事說明</w:t>
      </w:r>
      <w:r w:rsidRPr="00185218">
        <w:rPr>
          <w:rFonts w:ascii="Times New Roman" w:eastAsia="標楷體" w:hAnsi="Times New Roman"/>
        </w:rPr>
        <w:t>)</w:t>
      </w:r>
      <w:r w:rsidRPr="00185218">
        <w:rPr>
          <w:rFonts w:ascii="Times New Roman" w:eastAsia="標楷體" w:hAnsi="Times New Roman"/>
        </w:rPr>
        <w:t>。</w:t>
      </w:r>
    </w:p>
    <w:p w14:paraId="23F372E2" w14:textId="77777777" w:rsidR="005E4673" w:rsidRPr="00185218" w:rsidRDefault="005E4673" w:rsidP="005E4673">
      <w:pPr>
        <w:pStyle w:val="a6"/>
        <w:numPr>
          <w:ilvl w:val="0"/>
          <w:numId w:val="1"/>
        </w:numPr>
        <w:ind w:leftChars="0" w:left="952"/>
        <w:jc w:val="both"/>
        <w:rPr>
          <w:rFonts w:ascii="Times New Roman" w:eastAsia="標楷體" w:hAnsi="Times New Roman"/>
        </w:rPr>
      </w:pPr>
      <w:r w:rsidRPr="00185218">
        <w:rPr>
          <w:rFonts w:ascii="Times New Roman" w:eastAsia="標楷體" w:hAnsi="Times New Roman"/>
        </w:rPr>
        <w:t>最近一年家庭全年度綜合所得證明。</w:t>
      </w:r>
    </w:p>
    <w:p w14:paraId="4D8B06E4" w14:textId="77777777" w:rsidR="005E4673" w:rsidRPr="00185218" w:rsidRDefault="005E4673" w:rsidP="005E4673">
      <w:pPr>
        <w:pStyle w:val="a6"/>
        <w:numPr>
          <w:ilvl w:val="0"/>
          <w:numId w:val="1"/>
        </w:numPr>
        <w:ind w:leftChars="0" w:left="952"/>
        <w:jc w:val="both"/>
        <w:rPr>
          <w:rFonts w:ascii="Times New Roman" w:eastAsia="標楷體" w:hAnsi="Times New Roman"/>
        </w:rPr>
      </w:pPr>
      <w:r w:rsidRPr="00185218">
        <w:rPr>
          <w:rFonts w:ascii="Times New Roman" w:eastAsia="標楷體" w:hAnsi="Times New Roman"/>
        </w:rPr>
        <w:t>家庭變故、家長失業或家庭清寒等相關證明文件。</w:t>
      </w:r>
    </w:p>
    <w:p w14:paraId="69943AE8" w14:textId="77777777" w:rsidR="005E4673" w:rsidRPr="00185218" w:rsidRDefault="005E4673" w:rsidP="005E4673">
      <w:pPr>
        <w:pStyle w:val="a6"/>
        <w:numPr>
          <w:ilvl w:val="0"/>
          <w:numId w:val="1"/>
        </w:numPr>
        <w:ind w:leftChars="0" w:left="952"/>
        <w:jc w:val="both"/>
        <w:rPr>
          <w:rFonts w:ascii="Times New Roman" w:eastAsia="標楷體" w:hAnsi="Times New Roman"/>
        </w:rPr>
      </w:pPr>
      <w:r w:rsidRPr="00185218">
        <w:rPr>
          <w:rFonts w:ascii="Times New Roman" w:eastAsia="標楷體" w:hAnsi="Times New Roman"/>
        </w:rPr>
        <w:t>學雜費明細表。</w:t>
      </w:r>
    </w:p>
    <w:p w14:paraId="76A4CD90" w14:textId="77777777" w:rsidR="005E4673" w:rsidRPr="00185218" w:rsidRDefault="005E4673" w:rsidP="005E4673">
      <w:pPr>
        <w:pStyle w:val="a6"/>
        <w:numPr>
          <w:ilvl w:val="0"/>
          <w:numId w:val="1"/>
        </w:numPr>
        <w:ind w:leftChars="0" w:left="952"/>
        <w:jc w:val="both"/>
        <w:rPr>
          <w:rFonts w:ascii="Times New Roman" w:eastAsia="標楷體" w:hAnsi="Times New Roman"/>
        </w:rPr>
      </w:pPr>
      <w:r w:rsidRPr="00185218">
        <w:rPr>
          <w:rFonts w:ascii="Times New Roman" w:eastAsia="標楷體" w:hAnsi="Times New Roman"/>
        </w:rPr>
        <w:t>申辦就學貸款、減免學雜費及弱勢學生助學計畫等審核結果未通過之證明。</w:t>
      </w:r>
    </w:p>
    <w:p w14:paraId="2B6F141C" w14:textId="77777777" w:rsidR="005E4673" w:rsidRPr="00185218" w:rsidRDefault="005E4673" w:rsidP="005E4673">
      <w:pPr>
        <w:pStyle w:val="a6"/>
        <w:numPr>
          <w:ilvl w:val="0"/>
          <w:numId w:val="1"/>
        </w:numPr>
        <w:ind w:leftChars="0" w:left="952"/>
        <w:jc w:val="both"/>
        <w:rPr>
          <w:rFonts w:ascii="Times New Roman" w:eastAsia="標楷體" w:hAnsi="Times New Roman"/>
        </w:rPr>
      </w:pPr>
      <w:r w:rsidRPr="00185218">
        <w:rPr>
          <w:rFonts w:ascii="Times New Roman" w:eastAsia="標楷體" w:hAnsi="Times New Roman"/>
        </w:rPr>
        <w:t>申請切結書。</w:t>
      </w:r>
    </w:p>
    <w:p w14:paraId="5F634751" w14:textId="77777777" w:rsidR="005E4673" w:rsidRPr="00185218" w:rsidRDefault="005E4673" w:rsidP="005E4673">
      <w:pPr>
        <w:tabs>
          <w:tab w:val="num" w:pos="574"/>
        </w:tabs>
        <w:ind w:left="480" w:hangingChars="200" w:hanging="480"/>
        <w:jc w:val="both"/>
        <w:rPr>
          <w:rFonts w:eastAsia="標楷體"/>
        </w:rPr>
      </w:pPr>
      <w:r w:rsidRPr="00185218">
        <w:rPr>
          <w:rFonts w:eastAsia="標楷體"/>
        </w:rPr>
        <w:t>六、為使安定就學基金永續運作，由委員會審議借款金額及還款年限，如於還款期限內發生休學、</w:t>
      </w:r>
      <w:r w:rsidRPr="00185218">
        <w:rPr>
          <w:rFonts w:eastAsia="標楷體"/>
        </w:rPr>
        <w:t>(</w:t>
      </w:r>
      <w:r w:rsidRPr="00185218">
        <w:rPr>
          <w:rFonts w:eastAsia="標楷體"/>
        </w:rPr>
        <w:t>勒</w:t>
      </w:r>
      <w:r w:rsidRPr="00185218">
        <w:rPr>
          <w:rFonts w:eastAsia="標楷體"/>
        </w:rPr>
        <w:t>)</w:t>
      </w:r>
      <w:r w:rsidRPr="00185218">
        <w:rPr>
          <w:rFonts w:eastAsia="標楷體"/>
        </w:rPr>
        <w:t>退學、轉學或畢業等任</w:t>
      </w:r>
      <w:proofErr w:type="gramStart"/>
      <w:r w:rsidRPr="00185218">
        <w:rPr>
          <w:rFonts w:eastAsia="標楷體"/>
        </w:rPr>
        <w:t>一</w:t>
      </w:r>
      <w:proofErr w:type="gramEnd"/>
      <w:r w:rsidRPr="00185218">
        <w:rPr>
          <w:rFonts w:eastAsia="標楷體"/>
        </w:rPr>
        <w:t>情況，則於上述情況完成程序或生效日起半年內開始分期</w:t>
      </w:r>
      <w:proofErr w:type="gramStart"/>
      <w:r w:rsidRPr="00185218">
        <w:rPr>
          <w:rFonts w:eastAsia="標楷體"/>
        </w:rPr>
        <w:t>攤還或一次</w:t>
      </w:r>
      <w:proofErr w:type="gramEnd"/>
      <w:r w:rsidRPr="00185218">
        <w:rPr>
          <w:rFonts w:eastAsia="標楷體"/>
        </w:rPr>
        <w:t>還清。</w:t>
      </w:r>
    </w:p>
    <w:p w14:paraId="7EB3E3C3" w14:textId="77777777" w:rsidR="005E4673" w:rsidRPr="00185218" w:rsidRDefault="005E4673" w:rsidP="005E4673">
      <w:pPr>
        <w:tabs>
          <w:tab w:val="num" w:pos="574"/>
        </w:tabs>
        <w:ind w:left="480" w:hangingChars="200" w:hanging="480"/>
        <w:jc w:val="both"/>
        <w:rPr>
          <w:rFonts w:eastAsia="標楷體"/>
          <w:highlight w:val="yellow"/>
        </w:rPr>
      </w:pPr>
      <w:r w:rsidRPr="00185218">
        <w:rPr>
          <w:rFonts w:eastAsia="標楷體"/>
        </w:rPr>
        <w:t>七、審議通過之案件，申請學生須繳交南</w:t>
      </w:r>
      <w:proofErr w:type="gramStart"/>
      <w:r w:rsidRPr="00185218">
        <w:rPr>
          <w:rFonts w:eastAsia="標楷體"/>
        </w:rPr>
        <w:t>臺</w:t>
      </w:r>
      <w:proofErr w:type="gramEnd"/>
      <w:r w:rsidRPr="00185218">
        <w:rPr>
          <w:rFonts w:eastAsia="標楷體"/>
        </w:rPr>
        <w:t>科技大學安定就學基金借款約定書及存摺封面影本，借款直接</w:t>
      </w:r>
      <w:proofErr w:type="gramStart"/>
      <w:r w:rsidRPr="00185218">
        <w:rPr>
          <w:rFonts w:eastAsia="標楷體"/>
        </w:rPr>
        <w:t>匯</w:t>
      </w:r>
      <w:proofErr w:type="gramEnd"/>
      <w:r w:rsidRPr="00185218">
        <w:rPr>
          <w:rFonts w:eastAsia="標楷體"/>
        </w:rPr>
        <w:t>撥至學生帳戶。</w:t>
      </w:r>
    </w:p>
    <w:p w14:paraId="56359AE9" w14:textId="77777777" w:rsidR="005E4673" w:rsidRPr="00185218" w:rsidRDefault="005E4673" w:rsidP="005E4673">
      <w:pPr>
        <w:tabs>
          <w:tab w:val="num" w:pos="574"/>
        </w:tabs>
        <w:ind w:left="480" w:hangingChars="200" w:hanging="480"/>
        <w:jc w:val="both"/>
        <w:rPr>
          <w:rFonts w:eastAsia="標楷體"/>
        </w:rPr>
      </w:pPr>
      <w:r w:rsidRPr="00185218">
        <w:rPr>
          <w:rFonts w:eastAsia="標楷體"/>
        </w:rPr>
        <w:t>八、本要點如有未盡事宜，由委員會議決之。</w:t>
      </w:r>
    </w:p>
    <w:p w14:paraId="6184CC36" w14:textId="77777777" w:rsidR="005E4673" w:rsidRPr="00185218" w:rsidRDefault="005E4673" w:rsidP="005E4673">
      <w:pPr>
        <w:ind w:left="480" w:hangingChars="200" w:hanging="480"/>
        <w:jc w:val="both"/>
        <w:rPr>
          <w:rFonts w:eastAsia="標楷體"/>
        </w:rPr>
      </w:pPr>
      <w:r w:rsidRPr="00185218">
        <w:rPr>
          <w:rFonts w:eastAsia="標楷體"/>
        </w:rPr>
        <w:t>九、本要點經行政會議通過，陳請校長核定後公布施行，修正時亦同。</w:t>
      </w:r>
    </w:p>
    <w:bookmarkEnd w:id="0"/>
    <w:p w14:paraId="3E9B1F37" w14:textId="77777777" w:rsidR="005E4673" w:rsidRPr="00185218" w:rsidRDefault="005E4673" w:rsidP="005E4673">
      <w:pPr>
        <w:jc w:val="both"/>
        <w:rPr>
          <w:rFonts w:eastAsia="標楷體"/>
          <w:b/>
          <w:sz w:val="28"/>
          <w:szCs w:val="28"/>
        </w:rPr>
      </w:pPr>
    </w:p>
    <w:p w14:paraId="60095486" w14:textId="77777777" w:rsidR="005E4673" w:rsidRPr="00185218" w:rsidRDefault="005E4673" w:rsidP="005E4673">
      <w:pPr>
        <w:rPr>
          <w:rFonts w:eastAsia="標楷體"/>
        </w:rPr>
      </w:pPr>
    </w:p>
    <w:p w14:paraId="60FC86D3" w14:textId="2A95F582" w:rsidR="005E4673" w:rsidRPr="00185218" w:rsidRDefault="005E4673" w:rsidP="005E4673">
      <w:pPr>
        <w:widowControl/>
        <w:jc w:val="center"/>
        <w:rPr>
          <w:rFonts w:eastAsia="標楷體"/>
          <w:b/>
          <w:bCs/>
          <w:sz w:val="40"/>
          <w:szCs w:val="40"/>
        </w:rPr>
      </w:pPr>
      <w:r w:rsidRPr="00185218">
        <w:rPr>
          <w:rFonts w:eastAsia="標楷體"/>
        </w:rPr>
        <w:br w:type="page"/>
      </w:r>
      <w:r w:rsidRPr="00185218"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87FF8" wp14:editId="7A806454">
                <wp:simplePos x="0" y="0"/>
                <wp:positionH relativeFrom="column">
                  <wp:posOffset>-465455</wp:posOffset>
                </wp:positionH>
                <wp:positionV relativeFrom="paragraph">
                  <wp:posOffset>-381635</wp:posOffset>
                </wp:positionV>
                <wp:extent cx="1089025" cy="286385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02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E21B53" w14:textId="77777777" w:rsidR="005E4673" w:rsidRPr="009C2238" w:rsidRDefault="005E4673" w:rsidP="005E4673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52118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附件</w:t>
                            </w:r>
                          </w:p>
                          <w:p w14:paraId="1F3EE48B" w14:textId="77777777" w:rsidR="005E4673" w:rsidRPr="009C2238" w:rsidRDefault="005E4673" w:rsidP="005E467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C87FF8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-36.65pt;margin-top:-30.05pt;width:85.7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" stroked="f">
                <v:textbox>
                  <w:txbxContent>
                    <w:p w14:paraId="0AE21B53" w14:textId="77777777" w:rsidR="005E4673" w:rsidRPr="009C2238" w:rsidRDefault="005E4673" w:rsidP="005E4673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52118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附件</w:t>
                      </w:r>
                    </w:p>
                    <w:p w14:paraId="1F3EE48B" w14:textId="77777777" w:rsidR="005E4673" w:rsidRPr="009C2238" w:rsidRDefault="005E4673" w:rsidP="005E4673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5218">
        <w:rPr>
          <w:rFonts w:eastAsia="標楷體"/>
          <w:b/>
          <w:bCs/>
          <w:sz w:val="40"/>
          <w:szCs w:val="40"/>
        </w:rPr>
        <w:t>南</w:t>
      </w:r>
      <w:proofErr w:type="gramStart"/>
      <w:r w:rsidRPr="00185218">
        <w:rPr>
          <w:rFonts w:eastAsia="標楷體"/>
          <w:b/>
          <w:bCs/>
          <w:sz w:val="40"/>
          <w:szCs w:val="40"/>
        </w:rPr>
        <w:t>臺</w:t>
      </w:r>
      <w:proofErr w:type="gramEnd"/>
      <w:r w:rsidRPr="00185218">
        <w:rPr>
          <w:rFonts w:eastAsia="標楷體"/>
          <w:b/>
          <w:bCs/>
          <w:sz w:val="40"/>
          <w:szCs w:val="40"/>
        </w:rPr>
        <w:t>科技大學安定就學基金借款約定書</w:t>
      </w:r>
    </w:p>
    <w:p w14:paraId="52CD26F1" w14:textId="77777777" w:rsidR="005E4673" w:rsidRPr="00185218" w:rsidRDefault="005E4673" w:rsidP="005E4673">
      <w:pPr>
        <w:widowControl/>
        <w:jc w:val="right"/>
        <w:rPr>
          <w:rFonts w:eastAsia="標楷體"/>
          <w:b/>
          <w:bCs/>
          <w:sz w:val="20"/>
          <w:szCs w:val="20"/>
        </w:rPr>
      </w:pPr>
      <w:r w:rsidRPr="00185218">
        <w:rPr>
          <w:rFonts w:eastAsia="標楷體"/>
          <w:b/>
          <w:bCs/>
          <w:sz w:val="20"/>
          <w:szCs w:val="20"/>
        </w:rPr>
        <w:t>一式</w:t>
      </w:r>
      <w:r w:rsidRPr="00185218">
        <w:rPr>
          <w:rFonts w:eastAsia="標楷體"/>
          <w:b/>
          <w:bCs/>
          <w:sz w:val="20"/>
          <w:szCs w:val="20"/>
        </w:rPr>
        <w:t>2</w:t>
      </w:r>
      <w:r w:rsidRPr="00185218">
        <w:rPr>
          <w:rFonts w:eastAsia="標楷體"/>
          <w:b/>
          <w:bCs/>
          <w:sz w:val="20"/>
          <w:szCs w:val="20"/>
        </w:rPr>
        <w:t>聯，第一聯借款人收執</w:t>
      </w:r>
    </w:p>
    <w:p w14:paraId="235BC0AC" w14:textId="77777777" w:rsidR="005E4673" w:rsidRPr="00185218" w:rsidRDefault="005E4673" w:rsidP="005E4673">
      <w:pPr>
        <w:widowControl/>
        <w:spacing w:line="340" w:lineRule="exact"/>
        <w:jc w:val="both"/>
        <w:rPr>
          <w:rFonts w:eastAsia="標楷體"/>
          <w:b/>
          <w:sz w:val="28"/>
          <w:szCs w:val="28"/>
        </w:rPr>
      </w:pPr>
      <w:r w:rsidRPr="00185218">
        <w:rPr>
          <w:rFonts w:eastAsia="標楷體"/>
          <w:b/>
          <w:sz w:val="28"/>
          <w:szCs w:val="28"/>
        </w:rPr>
        <w:t>借據約定事項：</w:t>
      </w:r>
    </w:p>
    <w:p w14:paraId="11FB4727" w14:textId="77777777" w:rsidR="005E4673" w:rsidRPr="00185218" w:rsidRDefault="005E4673" w:rsidP="005E4673">
      <w:pPr>
        <w:widowControl/>
        <w:snapToGrid w:val="0"/>
        <w:spacing w:line="34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185218">
        <w:rPr>
          <w:rFonts w:eastAsia="標楷體"/>
          <w:sz w:val="28"/>
          <w:szCs w:val="28"/>
        </w:rPr>
        <w:t>一、南</w:t>
      </w:r>
      <w:proofErr w:type="gramStart"/>
      <w:r w:rsidRPr="00185218">
        <w:rPr>
          <w:rFonts w:eastAsia="標楷體"/>
          <w:sz w:val="28"/>
          <w:szCs w:val="28"/>
        </w:rPr>
        <w:t>臺</w:t>
      </w:r>
      <w:proofErr w:type="gramEnd"/>
      <w:r w:rsidRPr="00185218">
        <w:rPr>
          <w:rFonts w:eastAsia="標楷體"/>
          <w:sz w:val="28"/>
          <w:szCs w:val="28"/>
        </w:rPr>
        <w:t>科技大學（以下簡稱本校）為幫助本校學生於在學期間安心就讀，設安定就學基金以及安定就學基金管理委員會，負責基金管理與運用。</w:t>
      </w:r>
    </w:p>
    <w:p w14:paraId="6FE54D46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8"/>
          <w:szCs w:val="28"/>
        </w:rPr>
      </w:pPr>
    </w:p>
    <w:p w14:paraId="4AD279C7" w14:textId="77777777" w:rsidR="005E4673" w:rsidRPr="00185218" w:rsidRDefault="005E4673" w:rsidP="005E4673">
      <w:pPr>
        <w:widowControl/>
        <w:snapToGrid w:val="0"/>
        <w:spacing w:line="34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185218">
        <w:rPr>
          <w:rFonts w:eastAsia="標楷體"/>
          <w:sz w:val="28"/>
          <w:szCs w:val="28"/>
        </w:rPr>
        <w:t>二、借款人於撥款後，如未完成在本校當學期註冊繳款而不具本校學籍，應於一個月內歸還借款。</w:t>
      </w:r>
    </w:p>
    <w:p w14:paraId="0796B12C" w14:textId="77777777" w:rsidR="005E4673" w:rsidRPr="00185218" w:rsidRDefault="005E4673" w:rsidP="005E4673">
      <w:pPr>
        <w:widowControl/>
        <w:snapToGrid w:val="0"/>
        <w:spacing w:line="340" w:lineRule="exact"/>
        <w:ind w:left="560" w:hangingChars="200" w:hanging="560"/>
        <w:jc w:val="both"/>
        <w:rPr>
          <w:rFonts w:eastAsia="標楷體"/>
          <w:sz w:val="28"/>
          <w:szCs w:val="28"/>
        </w:rPr>
      </w:pPr>
    </w:p>
    <w:p w14:paraId="3B178B59" w14:textId="77777777" w:rsidR="005E4673" w:rsidRPr="00185218" w:rsidRDefault="005E4673" w:rsidP="005E4673">
      <w:pPr>
        <w:widowControl/>
        <w:snapToGrid w:val="0"/>
        <w:spacing w:line="34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185218">
        <w:rPr>
          <w:rFonts w:eastAsia="標楷體"/>
          <w:sz w:val="28"/>
          <w:szCs w:val="28"/>
        </w:rPr>
        <w:t>三、借款人應於審議之還款期限內歸還借款，如於還款期限內發生休學、</w:t>
      </w:r>
      <w:r w:rsidRPr="00185218">
        <w:rPr>
          <w:rFonts w:eastAsia="標楷體"/>
          <w:sz w:val="28"/>
          <w:szCs w:val="28"/>
        </w:rPr>
        <w:t>(</w:t>
      </w:r>
      <w:r w:rsidRPr="00185218">
        <w:rPr>
          <w:rFonts w:eastAsia="標楷體"/>
          <w:sz w:val="28"/>
          <w:szCs w:val="28"/>
        </w:rPr>
        <w:t>勒</w:t>
      </w:r>
      <w:r w:rsidRPr="00185218">
        <w:rPr>
          <w:rFonts w:eastAsia="標楷體"/>
          <w:sz w:val="28"/>
          <w:szCs w:val="28"/>
        </w:rPr>
        <w:t>)</w:t>
      </w:r>
      <w:r w:rsidRPr="00185218">
        <w:rPr>
          <w:rFonts w:eastAsia="標楷體"/>
          <w:sz w:val="28"/>
          <w:szCs w:val="28"/>
        </w:rPr>
        <w:t>退學、轉學或畢業等任</w:t>
      </w:r>
      <w:proofErr w:type="gramStart"/>
      <w:r w:rsidRPr="00185218">
        <w:rPr>
          <w:rFonts w:eastAsia="標楷體"/>
          <w:sz w:val="28"/>
          <w:szCs w:val="28"/>
        </w:rPr>
        <w:t>一</w:t>
      </w:r>
      <w:proofErr w:type="gramEnd"/>
      <w:r w:rsidRPr="00185218">
        <w:rPr>
          <w:rFonts w:eastAsia="標楷體"/>
          <w:sz w:val="28"/>
          <w:szCs w:val="28"/>
        </w:rPr>
        <w:t>情況，則於上述情況完成程序或生效日起半年內，應分期</w:t>
      </w:r>
      <w:proofErr w:type="gramStart"/>
      <w:r w:rsidRPr="00185218">
        <w:rPr>
          <w:rFonts w:eastAsia="標楷體"/>
          <w:sz w:val="28"/>
          <w:szCs w:val="28"/>
        </w:rPr>
        <w:t>攤還或一次</w:t>
      </w:r>
      <w:proofErr w:type="gramEnd"/>
      <w:r w:rsidRPr="00185218">
        <w:rPr>
          <w:rFonts w:eastAsia="標楷體"/>
          <w:sz w:val="28"/>
          <w:szCs w:val="28"/>
        </w:rPr>
        <w:t>歸還尚未還清之款項，以利安定就學基金維持運作。</w:t>
      </w:r>
    </w:p>
    <w:p w14:paraId="1149AF2D" w14:textId="77777777" w:rsidR="005E4673" w:rsidRPr="00185218" w:rsidRDefault="005E4673" w:rsidP="005E4673">
      <w:pPr>
        <w:widowControl/>
        <w:snapToGrid w:val="0"/>
        <w:spacing w:line="340" w:lineRule="exact"/>
        <w:ind w:left="560" w:hangingChars="200" w:hanging="560"/>
        <w:jc w:val="both"/>
        <w:rPr>
          <w:rFonts w:eastAsia="標楷體"/>
          <w:sz w:val="28"/>
          <w:szCs w:val="28"/>
        </w:rPr>
      </w:pPr>
    </w:p>
    <w:p w14:paraId="52D1FCA8" w14:textId="77777777" w:rsidR="005E4673" w:rsidRPr="00185218" w:rsidRDefault="005E4673" w:rsidP="005E4673">
      <w:pPr>
        <w:widowControl/>
        <w:snapToGrid w:val="0"/>
        <w:spacing w:line="34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185218">
        <w:rPr>
          <w:rFonts w:eastAsia="標楷體"/>
          <w:sz w:val="28"/>
          <w:szCs w:val="28"/>
        </w:rPr>
        <w:t>四、借款人如未依約歸還，本校將依民事責任及刑事責任提起法律訴訟。</w:t>
      </w:r>
    </w:p>
    <w:p w14:paraId="5CD6926B" w14:textId="77777777" w:rsidR="005E4673" w:rsidRPr="00185218" w:rsidRDefault="005E4673" w:rsidP="005E4673">
      <w:pPr>
        <w:widowControl/>
        <w:snapToGrid w:val="0"/>
        <w:spacing w:line="340" w:lineRule="exact"/>
        <w:ind w:left="560" w:hangingChars="200" w:hanging="560"/>
        <w:jc w:val="both"/>
        <w:rPr>
          <w:rFonts w:eastAsia="標楷體"/>
          <w:sz w:val="28"/>
          <w:szCs w:val="28"/>
        </w:rPr>
      </w:pPr>
    </w:p>
    <w:p w14:paraId="2EBC0776" w14:textId="77777777" w:rsidR="005E4673" w:rsidRPr="00185218" w:rsidRDefault="005E4673" w:rsidP="005E4673">
      <w:pPr>
        <w:widowControl/>
        <w:snapToGrid w:val="0"/>
        <w:spacing w:line="34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185218">
        <w:rPr>
          <w:rFonts w:eastAsia="標楷體"/>
          <w:sz w:val="28"/>
          <w:szCs w:val="28"/>
        </w:rPr>
        <w:t>五、基於誠信原則，借款人應告知</w:t>
      </w:r>
      <w:proofErr w:type="gramStart"/>
      <w:r w:rsidRPr="00185218">
        <w:rPr>
          <w:rFonts w:eastAsia="標楷體"/>
          <w:sz w:val="28"/>
          <w:szCs w:val="28"/>
        </w:rPr>
        <w:t>本校其異動</w:t>
      </w:r>
      <w:proofErr w:type="gramEnd"/>
      <w:r w:rsidRPr="00185218">
        <w:rPr>
          <w:rFonts w:eastAsia="標楷體"/>
          <w:sz w:val="28"/>
          <w:szCs w:val="28"/>
        </w:rPr>
        <w:t>戶籍地及聯絡電話，以利契約執行，避免衍生詐欺刑事責任。</w:t>
      </w:r>
    </w:p>
    <w:p w14:paraId="7E77059E" w14:textId="77777777" w:rsidR="005E4673" w:rsidRPr="00185218" w:rsidRDefault="005E4673" w:rsidP="005E4673">
      <w:pPr>
        <w:widowControl/>
        <w:snapToGrid w:val="0"/>
        <w:spacing w:line="340" w:lineRule="exact"/>
        <w:ind w:left="560" w:hangingChars="200" w:hanging="560"/>
        <w:jc w:val="both"/>
        <w:rPr>
          <w:rFonts w:eastAsia="標楷體"/>
          <w:sz w:val="28"/>
          <w:szCs w:val="28"/>
        </w:rPr>
      </w:pPr>
    </w:p>
    <w:p w14:paraId="371F70BD" w14:textId="77777777" w:rsidR="005E4673" w:rsidRPr="00185218" w:rsidRDefault="005E4673" w:rsidP="005E4673">
      <w:pPr>
        <w:widowControl/>
        <w:snapToGrid w:val="0"/>
        <w:spacing w:line="34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185218">
        <w:rPr>
          <w:rFonts w:eastAsia="標楷體"/>
          <w:sz w:val="28"/>
          <w:szCs w:val="28"/>
        </w:rPr>
        <w:t>六、借款人如未依約歸還款項，本校得向借款人請求償還債務，亦得向保證人請求借款人未依約償還之債務及所衍生相關費用。</w:t>
      </w:r>
    </w:p>
    <w:p w14:paraId="4C34E3B1" w14:textId="77777777" w:rsidR="005E4673" w:rsidRPr="00185218" w:rsidRDefault="005E4673" w:rsidP="005E4673">
      <w:pPr>
        <w:widowControl/>
        <w:snapToGrid w:val="0"/>
        <w:spacing w:line="340" w:lineRule="exact"/>
        <w:ind w:left="520" w:hangingChars="200" w:hanging="520"/>
        <w:jc w:val="both"/>
        <w:rPr>
          <w:rFonts w:eastAsia="標楷體"/>
          <w:sz w:val="26"/>
          <w:szCs w:val="26"/>
        </w:rPr>
      </w:pPr>
    </w:p>
    <w:p w14:paraId="240FDFC2" w14:textId="77777777" w:rsidR="005E4673" w:rsidRPr="00185218" w:rsidRDefault="005E4673" w:rsidP="005E4673">
      <w:pPr>
        <w:widowControl/>
        <w:spacing w:line="340" w:lineRule="exact"/>
        <w:rPr>
          <w:rFonts w:eastAsia="標楷體"/>
          <w:b/>
          <w:sz w:val="32"/>
          <w:szCs w:val="32"/>
        </w:rPr>
      </w:pPr>
      <w:r w:rsidRPr="00185218">
        <w:rPr>
          <w:rFonts w:eastAsia="標楷體"/>
          <w:b/>
          <w:sz w:val="32"/>
          <w:szCs w:val="32"/>
        </w:rPr>
        <w:t>借款人簽名：</w:t>
      </w:r>
      <w:r w:rsidRPr="00185218">
        <w:rPr>
          <w:rFonts w:eastAsia="標楷體"/>
          <w:b/>
          <w:sz w:val="26"/>
          <w:szCs w:val="26"/>
        </w:rPr>
        <w:t>______________</w:t>
      </w:r>
      <w:r w:rsidRPr="00185218">
        <w:rPr>
          <w:rFonts w:eastAsia="標楷體"/>
          <w:b/>
          <w:sz w:val="32"/>
          <w:szCs w:val="32"/>
        </w:rPr>
        <w:t>已詳閱上述約定事項並同意遵守</w:t>
      </w:r>
    </w:p>
    <w:p w14:paraId="1007E2E1" w14:textId="77777777" w:rsidR="005E4673" w:rsidRPr="00185218" w:rsidRDefault="005E4673" w:rsidP="005E4673">
      <w:pPr>
        <w:widowControl/>
        <w:spacing w:line="340" w:lineRule="exact"/>
        <w:jc w:val="both"/>
        <w:rPr>
          <w:rFonts w:eastAsia="標楷體"/>
          <w:sz w:val="26"/>
          <w:szCs w:val="26"/>
        </w:rPr>
      </w:pPr>
    </w:p>
    <w:p w14:paraId="19979D92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  <w:r w:rsidRPr="00185218">
        <w:rPr>
          <w:rFonts w:eastAsia="標楷體"/>
          <w:sz w:val="26"/>
          <w:szCs w:val="26"/>
        </w:rPr>
        <w:t>茲領到南</w:t>
      </w:r>
      <w:proofErr w:type="gramStart"/>
      <w:r w:rsidRPr="00185218">
        <w:rPr>
          <w:rFonts w:eastAsia="標楷體"/>
          <w:sz w:val="26"/>
          <w:szCs w:val="26"/>
        </w:rPr>
        <w:t>臺</w:t>
      </w:r>
      <w:proofErr w:type="gramEnd"/>
      <w:r w:rsidRPr="00185218">
        <w:rPr>
          <w:rFonts w:eastAsia="標楷體"/>
          <w:sz w:val="26"/>
          <w:szCs w:val="26"/>
        </w:rPr>
        <w:t>科技大學安定就學基金計新台幣</w:t>
      </w:r>
      <w:r w:rsidRPr="00185218">
        <w:rPr>
          <w:rFonts w:eastAsia="標楷體"/>
          <w:sz w:val="26"/>
          <w:szCs w:val="26"/>
        </w:rPr>
        <w:t xml:space="preserve">                      </w:t>
      </w:r>
      <w:r w:rsidRPr="00185218">
        <w:rPr>
          <w:rFonts w:eastAsia="標楷體"/>
          <w:sz w:val="26"/>
          <w:szCs w:val="26"/>
        </w:rPr>
        <w:t>元整</w:t>
      </w:r>
    </w:p>
    <w:p w14:paraId="6884969F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  <w:r w:rsidRPr="00185218">
        <w:rPr>
          <w:rFonts w:eastAsia="標楷體"/>
          <w:sz w:val="26"/>
          <w:szCs w:val="26"/>
        </w:rPr>
        <w:t>借款日期：</w:t>
      </w:r>
      <w:r w:rsidRPr="00185218">
        <w:rPr>
          <w:rFonts w:eastAsia="標楷體"/>
          <w:sz w:val="26"/>
          <w:szCs w:val="26"/>
        </w:rPr>
        <w:t xml:space="preserve">                  </w:t>
      </w:r>
    </w:p>
    <w:p w14:paraId="41932E86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</w:p>
    <w:p w14:paraId="466C9F93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  <w:r w:rsidRPr="00185218">
        <w:rPr>
          <w:rFonts w:eastAsia="標楷體"/>
          <w:sz w:val="26"/>
          <w:szCs w:val="26"/>
        </w:rPr>
        <w:t>此</w:t>
      </w:r>
      <w:r w:rsidRPr="00185218">
        <w:rPr>
          <w:rFonts w:eastAsia="標楷體"/>
          <w:sz w:val="26"/>
          <w:szCs w:val="26"/>
        </w:rPr>
        <w:t xml:space="preserve"> </w:t>
      </w:r>
      <w:r w:rsidRPr="00185218">
        <w:rPr>
          <w:rFonts w:eastAsia="標楷體"/>
          <w:sz w:val="26"/>
          <w:szCs w:val="26"/>
        </w:rPr>
        <w:t>據</w:t>
      </w:r>
    </w:p>
    <w:p w14:paraId="50329C86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</w:p>
    <w:p w14:paraId="40AB9D84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  <w:r w:rsidRPr="00185218">
        <w:rPr>
          <w:rFonts w:eastAsia="標楷體"/>
          <w:sz w:val="26"/>
          <w:szCs w:val="26"/>
        </w:rPr>
        <w:t>借款人姓名：</w:t>
      </w:r>
      <w:r w:rsidRPr="00185218">
        <w:rPr>
          <w:rFonts w:eastAsia="標楷體"/>
          <w:sz w:val="26"/>
          <w:szCs w:val="26"/>
        </w:rPr>
        <w:t xml:space="preserve">                    </w:t>
      </w:r>
      <w:r w:rsidRPr="00185218">
        <w:rPr>
          <w:rFonts w:eastAsia="標楷體"/>
          <w:sz w:val="26"/>
          <w:szCs w:val="26"/>
        </w:rPr>
        <w:t>（簽名及蓋章）</w:t>
      </w:r>
    </w:p>
    <w:p w14:paraId="12C6ACD1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  <w:r w:rsidRPr="00185218">
        <w:rPr>
          <w:rFonts w:eastAsia="標楷體"/>
          <w:sz w:val="26"/>
          <w:szCs w:val="26"/>
        </w:rPr>
        <w:t>國民身分證字號：</w:t>
      </w:r>
    </w:p>
    <w:p w14:paraId="6AE09BED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  <w:r w:rsidRPr="00185218">
        <w:rPr>
          <w:rFonts w:eastAsia="標楷體"/>
          <w:sz w:val="26"/>
          <w:szCs w:val="26"/>
        </w:rPr>
        <w:t>戶籍地址：</w:t>
      </w:r>
    </w:p>
    <w:p w14:paraId="45CAB04F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  <w:r w:rsidRPr="00185218">
        <w:rPr>
          <w:rFonts w:eastAsia="標楷體"/>
          <w:sz w:val="26"/>
          <w:szCs w:val="26"/>
        </w:rPr>
        <w:t>聯絡地址：</w:t>
      </w:r>
    </w:p>
    <w:p w14:paraId="0BDA9F0B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  <w:r w:rsidRPr="00185218">
        <w:rPr>
          <w:rFonts w:eastAsia="標楷體"/>
          <w:sz w:val="26"/>
          <w:szCs w:val="26"/>
        </w:rPr>
        <w:t>連絡電話</w:t>
      </w:r>
      <w:r w:rsidRPr="00185218">
        <w:rPr>
          <w:rFonts w:eastAsia="標楷體"/>
          <w:sz w:val="26"/>
          <w:szCs w:val="26"/>
        </w:rPr>
        <w:t>(</w:t>
      </w:r>
      <w:r w:rsidRPr="00185218">
        <w:rPr>
          <w:rFonts w:eastAsia="標楷體"/>
          <w:sz w:val="26"/>
          <w:szCs w:val="26"/>
        </w:rPr>
        <w:t>手機</w:t>
      </w:r>
      <w:r w:rsidRPr="00185218">
        <w:rPr>
          <w:rFonts w:eastAsia="標楷體"/>
          <w:sz w:val="26"/>
          <w:szCs w:val="26"/>
        </w:rPr>
        <w:t>)</w:t>
      </w:r>
      <w:r w:rsidRPr="00185218">
        <w:rPr>
          <w:rFonts w:eastAsia="標楷體"/>
          <w:sz w:val="26"/>
          <w:szCs w:val="26"/>
        </w:rPr>
        <w:t>：</w:t>
      </w:r>
      <w:r w:rsidRPr="00185218">
        <w:rPr>
          <w:rFonts w:eastAsia="標楷體"/>
          <w:sz w:val="26"/>
          <w:szCs w:val="26"/>
        </w:rPr>
        <w:t xml:space="preserve">                       </w:t>
      </w:r>
      <w:r w:rsidRPr="00185218">
        <w:rPr>
          <w:rFonts w:eastAsia="標楷體"/>
          <w:sz w:val="26"/>
          <w:szCs w:val="26"/>
        </w:rPr>
        <w:t>市話：</w:t>
      </w:r>
    </w:p>
    <w:p w14:paraId="5D142264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</w:p>
    <w:p w14:paraId="68783569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  <w:r w:rsidRPr="00185218">
        <w:rPr>
          <w:rFonts w:eastAsia="標楷體"/>
          <w:sz w:val="26"/>
          <w:szCs w:val="26"/>
        </w:rPr>
        <w:t>保證人姓名：</w:t>
      </w:r>
      <w:r w:rsidRPr="00185218">
        <w:rPr>
          <w:rFonts w:eastAsia="標楷體"/>
          <w:sz w:val="26"/>
          <w:szCs w:val="26"/>
        </w:rPr>
        <w:t xml:space="preserve">                    </w:t>
      </w:r>
      <w:r w:rsidRPr="00185218">
        <w:rPr>
          <w:rFonts w:eastAsia="標楷體"/>
          <w:sz w:val="26"/>
          <w:szCs w:val="26"/>
        </w:rPr>
        <w:t>（簽名及蓋章）</w:t>
      </w:r>
    </w:p>
    <w:p w14:paraId="66A5EA3D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  <w:r w:rsidRPr="00185218">
        <w:rPr>
          <w:rFonts w:eastAsia="標楷體"/>
          <w:sz w:val="26"/>
          <w:szCs w:val="26"/>
        </w:rPr>
        <w:t>國民身分證字號：</w:t>
      </w:r>
    </w:p>
    <w:p w14:paraId="061811FC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  <w:r w:rsidRPr="00185218">
        <w:rPr>
          <w:rFonts w:eastAsia="標楷體"/>
          <w:sz w:val="26"/>
          <w:szCs w:val="26"/>
        </w:rPr>
        <w:t>戶籍地址：</w:t>
      </w:r>
    </w:p>
    <w:p w14:paraId="6476B2A2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  <w:r w:rsidRPr="00185218">
        <w:rPr>
          <w:rFonts w:eastAsia="標楷體"/>
          <w:sz w:val="26"/>
          <w:szCs w:val="26"/>
        </w:rPr>
        <w:t>聯絡地址</w:t>
      </w:r>
    </w:p>
    <w:p w14:paraId="38AFD2A2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  <w:r w:rsidRPr="00185218">
        <w:rPr>
          <w:rFonts w:eastAsia="標楷體"/>
          <w:sz w:val="26"/>
          <w:szCs w:val="26"/>
        </w:rPr>
        <w:t>連絡電話</w:t>
      </w:r>
      <w:r w:rsidRPr="00185218">
        <w:rPr>
          <w:rFonts w:eastAsia="標楷體"/>
          <w:sz w:val="26"/>
          <w:szCs w:val="26"/>
        </w:rPr>
        <w:t>(</w:t>
      </w:r>
      <w:r w:rsidRPr="00185218">
        <w:rPr>
          <w:rFonts w:eastAsia="標楷體"/>
          <w:sz w:val="26"/>
          <w:szCs w:val="26"/>
        </w:rPr>
        <w:t>手機</w:t>
      </w:r>
      <w:r w:rsidRPr="00185218">
        <w:rPr>
          <w:rFonts w:eastAsia="標楷體"/>
          <w:sz w:val="26"/>
          <w:szCs w:val="26"/>
        </w:rPr>
        <w:t>)</w:t>
      </w:r>
      <w:r w:rsidRPr="00185218">
        <w:rPr>
          <w:rFonts w:eastAsia="標楷體"/>
          <w:sz w:val="26"/>
          <w:szCs w:val="26"/>
        </w:rPr>
        <w:t>：</w:t>
      </w:r>
      <w:r w:rsidRPr="00185218">
        <w:rPr>
          <w:rFonts w:eastAsia="標楷體"/>
          <w:sz w:val="26"/>
          <w:szCs w:val="26"/>
        </w:rPr>
        <w:t xml:space="preserve">                       </w:t>
      </w:r>
      <w:r w:rsidRPr="00185218">
        <w:rPr>
          <w:rFonts w:eastAsia="標楷體"/>
          <w:sz w:val="26"/>
          <w:szCs w:val="26"/>
        </w:rPr>
        <w:t>市話：</w:t>
      </w:r>
    </w:p>
    <w:p w14:paraId="4C306C43" w14:textId="77777777" w:rsidR="005E4673" w:rsidRPr="00185218" w:rsidRDefault="005E4673" w:rsidP="005E4673">
      <w:pPr>
        <w:widowControl/>
        <w:snapToGrid w:val="0"/>
        <w:jc w:val="distribute"/>
        <w:rPr>
          <w:rFonts w:eastAsia="標楷體"/>
          <w:sz w:val="28"/>
          <w:szCs w:val="28"/>
        </w:rPr>
      </w:pPr>
      <w:r w:rsidRPr="00185218">
        <w:rPr>
          <w:rFonts w:eastAsia="標楷體"/>
          <w:sz w:val="28"/>
          <w:szCs w:val="28"/>
        </w:rPr>
        <w:t>中</w:t>
      </w:r>
      <w:r w:rsidRPr="00185218">
        <w:rPr>
          <w:rFonts w:eastAsia="標楷體"/>
          <w:sz w:val="28"/>
          <w:szCs w:val="28"/>
        </w:rPr>
        <w:t xml:space="preserve"> </w:t>
      </w:r>
      <w:r w:rsidRPr="00185218">
        <w:rPr>
          <w:rFonts w:eastAsia="標楷體"/>
          <w:sz w:val="28"/>
          <w:szCs w:val="28"/>
        </w:rPr>
        <w:t>華</w:t>
      </w:r>
      <w:r w:rsidRPr="00185218">
        <w:rPr>
          <w:rFonts w:eastAsia="標楷體"/>
          <w:sz w:val="28"/>
          <w:szCs w:val="28"/>
        </w:rPr>
        <w:t xml:space="preserve"> </w:t>
      </w:r>
      <w:r w:rsidRPr="00185218">
        <w:rPr>
          <w:rFonts w:eastAsia="標楷體"/>
          <w:sz w:val="28"/>
          <w:szCs w:val="28"/>
        </w:rPr>
        <w:t>民</w:t>
      </w:r>
      <w:r w:rsidRPr="00185218">
        <w:rPr>
          <w:rFonts w:eastAsia="標楷體"/>
          <w:sz w:val="28"/>
          <w:szCs w:val="28"/>
        </w:rPr>
        <w:t xml:space="preserve"> </w:t>
      </w:r>
      <w:r w:rsidRPr="00185218">
        <w:rPr>
          <w:rFonts w:eastAsia="標楷體"/>
          <w:sz w:val="28"/>
          <w:szCs w:val="28"/>
        </w:rPr>
        <w:t>國</w:t>
      </w:r>
      <w:r w:rsidRPr="00185218">
        <w:rPr>
          <w:rFonts w:eastAsia="標楷體"/>
          <w:sz w:val="28"/>
          <w:szCs w:val="28"/>
        </w:rPr>
        <w:t xml:space="preserve"> </w:t>
      </w:r>
      <w:r w:rsidRPr="00185218">
        <w:rPr>
          <w:rFonts w:eastAsia="標楷體"/>
          <w:sz w:val="28"/>
          <w:szCs w:val="28"/>
        </w:rPr>
        <w:t>年</w:t>
      </w:r>
      <w:r w:rsidRPr="00185218">
        <w:rPr>
          <w:rFonts w:eastAsia="標楷體"/>
          <w:sz w:val="28"/>
          <w:szCs w:val="28"/>
        </w:rPr>
        <w:t xml:space="preserve"> </w:t>
      </w:r>
      <w:r w:rsidRPr="00185218">
        <w:rPr>
          <w:rFonts w:eastAsia="標楷體"/>
          <w:sz w:val="28"/>
          <w:szCs w:val="28"/>
        </w:rPr>
        <w:t>月</w:t>
      </w:r>
      <w:r w:rsidRPr="00185218">
        <w:rPr>
          <w:rFonts w:eastAsia="標楷體"/>
          <w:sz w:val="28"/>
          <w:szCs w:val="28"/>
        </w:rPr>
        <w:t xml:space="preserve"> </w:t>
      </w:r>
      <w:r w:rsidRPr="00185218">
        <w:rPr>
          <w:rFonts w:eastAsia="標楷體"/>
          <w:sz w:val="28"/>
          <w:szCs w:val="28"/>
        </w:rPr>
        <w:t>日</w:t>
      </w:r>
    </w:p>
    <w:p w14:paraId="78B63741" w14:textId="77777777" w:rsidR="005E4673" w:rsidRPr="00185218" w:rsidRDefault="005E4673" w:rsidP="005E4673">
      <w:pPr>
        <w:widowControl/>
        <w:jc w:val="center"/>
        <w:rPr>
          <w:rFonts w:eastAsia="標楷體"/>
          <w:b/>
          <w:bCs/>
          <w:sz w:val="40"/>
          <w:szCs w:val="40"/>
        </w:rPr>
      </w:pPr>
      <w:r w:rsidRPr="00185218">
        <w:rPr>
          <w:rFonts w:eastAsia="標楷體"/>
          <w:b/>
          <w:bCs/>
          <w:sz w:val="40"/>
          <w:szCs w:val="40"/>
        </w:rPr>
        <w:lastRenderedPageBreak/>
        <w:t>南</w:t>
      </w:r>
      <w:proofErr w:type="gramStart"/>
      <w:r w:rsidRPr="00185218">
        <w:rPr>
          <w:rFonts w:eastAsia="標楷體"/>
          <w:b/>
          <w:bCs/>
          <w:sz w:val="40"/>
          <w:szCs w:val="40"/>
        </w:rPr>
        <w:t>臺</w:t>
      </w:r>
      <w:proofErr w:type="gramEnd"/>
      <w:r w:rsidRPr="00185218">
        <w:rPr>
          <w:rFonts w:eastAsia="標楷體"/>
          <w:b/>
          <w:bCs/>
          <w:sz w:val="40"/>
          <w:szCs w:val="40"/>
        </w:rPr>
        <w:t>科技大學安定就學基金借款約定書</w:t>
      </w:r>
    </w:p>
    <w:p w14:paraId="0172AE8E" w14:textId="77777777" w:rsidR="005E4673" w:rsidRPr="00185218" w:rsidRDefault="005E4673" w:rsidP="005E4673">
      <w:pPr>
        <w:widowControl/>
        <w:jc w:val="right"/>
        <w:rPr>
          <w:rFonts w:eastAsia="標楷體"/>
          <w:b/>
          <w:bCs/>
          <w:sz w:val="20"/>
          <w:szCs w:val="20"/>
        </w:rPr>
      </w:pPr>
      <w:r w:rsidRPr="00185218">
        <w:rPr>
          <w:rFonts w:eastAsia="標楷體"/>
          <w:b/>
          <w:bCs/>
          <w:sz w:val="20"/>
          <w:szCs w:val="20"/>
        </w:rPr>
        <w:t>一式</w:t>
      </w:r>
      <w:r w:rsidRPr="00185218">
        <w:rPr>
          <w:rFonts w:eastAsia="標楷體"/>
          <w:b/>
          <w:bCs/>
          <w:sz w:val="20"/>
          <w:szCs w:val="20"/>
        </w:rPr>
        <w:t>2</w:t>
      </w:r>
      <w:r w:rsidRPr="00185218">
        <w:rPr>
          <w:rFonts w:eastAsia="標楷體"/>
          <w:b/>
          <w:bCs/>
          <w:sz w:val="20"/>
          <w:szCs w:val="20"/>
        </w:rPr>
        <w:t>聯，第二聯學校存根聯</w:t>
      </w:r>
    </w:p>
    <w:p w14:paraId="279F2D78" w14:textId="77777777" w:rsidR="005E4673" w:rsidRPr="00185218" w:rsidRDefault="005E4673" w:rsidP="005E4673">
      <w:pPr>
        <w:widowControl/>
        <w:spacing w:line="340" w:lineRule="exact"/>
        <w:jc w:val="both"/>
        <w:rPr>
          <w:rFonts w:eastAsia="標楷體"/>
          <w:b/>
          <w:sz w:val="28"/>
          <w:szCs w:val="28"/>
        </w:rPr>
      </w:pPr>
      <w:r w:rsidRPr="00185218">
        <w:rPr>
          <w:rFonts w:eastAsia="標楷體"/>
          <w:b/>
          <w:sz w:val="28"/>
          <w:szCs w:val="28"/>
        </w:rPr>
        <w:t>借據約定事項：</w:t>
      </w:r>
    </w:p>
    <w:p w14:paraId="20A00AB2" w14:textId="77777777" w:rsidR="005E4673" w:rsidRPr="00185218" w:rsidRDefault="005E4673" w:rsidP="005E4673">
      <w:pPr>
        <w:widowControl/>
        <w:snapToGrid w:val="0"/>
        <w:spacing w:line="34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185218">
        <w:rPr>
          <w:rFonts w:eastAsia="標楷體"/>
          <w:sz w:val="28"/>
          <w:szCs w:val="28"/>
        </w:rPr>
        <w:t>一、南</w:t>
      </w:r>
      <w:proofErr w:type="gramStart"/>
      <w:r w:rsidRPr="00185218">
        <w:rPr>
          <w:rFonts w:eastAsia="標楷體"/>
          <w:sz w:val="28"/>
          <w:szCs w:val="28"/>
        </w:rPr>
        <w:t>臺</w:t>
      </w:r>
      <w:proofErr w:type="gramEnd"/>
      <w:r w:rsidRPr="00185218">
        <w:rPr>
          <w:rFonts w:eastAsia="標楷體"/>
          <w:sz w:val="28"/>
          <w:szCs w:val="28"/>
        </w:rPr>
        <w:t>科技大學（以下簡稱本校）為幫助本校學生於在學期間安心就讀，設安定就學基金以及安定就學基金管理委員會，負責基金管理與運用。</w:t>
      </w:r>
    </w:p>
    <w:p w14:paraId="36C71330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8"/>
          <w:szCs w:val="28"/>
        </w:rPr>
      </w:pPr>
    </w:p>
    <w:p w14:paraId="0E37E355" w14:textId="77777777" w:rsidR="005E4673" w:rsidRPr="00185218" w:rsidRDefault="005E4673" w:rsidP="005E4673">
      <w:pPr>
        <w:widowControl/>
        <w:snapToGrid w:val="0"/>
        <w:spacing w:line="34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185218">
        <w:rPr>
          <w:rFonts w:eastAsia="標楷體"/>
          <w:sz w:val="28"/>
          <w:szCs w:val="28"/>
        </w:rPr>
        <w:t>二、借款人於撥款後，如未完成在本校當學期註冊繳款而不具本校學籍，應於一個月內歸還借款。</w:t>
      </w:r>
    </w:p>
    <w:p w14:paraId="1118E93B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8"/>
          <w:szCs w:val="28"/>
        </w:rPr>
      </w:pPr>
    </w:p>
    <w:p w14:paraId="03B83C80" w14:textId="77777777" w:rsidR="005E4673" w:rsidRPr="00185218" w:rsidRDefault="005E4673" w:rsidP="005E4673">
      <w:pPr>
        <w:widowControl/>
        <w:snapToGrid w:val="0"/>
        <w:spacing w:line="34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185218">
        <w:rPr>
          <w:rFonts w:eastAsia="標楷體"/>
          <w:sz w:val="28"/>
          <w:szCs w:val="28"/>
        </w:rPr>
        <w:t>三、借款人應於審議之還款期限內歸還借款，如於還款期限內發生休學、</w:t>
      </w:r>
      <w:r w:rsidRPr="00185218">
        <w:rPr>
          <w:rFonts w:eastAsia="標楷體"/>
          <w:sz w:val="28"/>
          <w:szCs w:val="28"/>
        </w:rPr>
        <w:t>(</w:t>
      </w:r>
      <w:r w:rsidRPr="00185218">
        <w:rPr>
          <w:rFonts w:eastAsia="標楷體"/>
          <w:sz w:val="28"/>
          <w:szCs w:val="28"/>
        </w:rPr>
        <w:t>勒</w:t>
      </w:r>
      <w:r w:rsidRPr="00185218">
        <w:rPr>
          <w:rFonts w:eastAsia="標楷體"/>
          <w:sz w:val="28"/>
          <w:szCs w:val="28"/>
        </w:rPr>
        <w:t>)</w:t>
      </w:r>
      <w:r w:rsidRPr="00185218">
        <w:rPr>
          <w:rFonts w:eastAsia="標楷體"/>
          <w:sz w:val="28"/>
          <w:szCs w:val="28"/>
        </w:rPr>
        <w:t>退學、轉學或畢業等任</w:t>
      </w:r>
      <w:proofErr w:type="gramStart"/>
      <w:r w:rsidRPr="00185218">
        <w:rPr>
          <w:rFonts w:eastAsia="標楷體"/>
          <w:sz w:val="28"/>
          <w:szCs w:val="28"/>
        </w:rPr>
        <w:t>一</w:t>
      </w:r>
      <w:proofErr w:type="gramEnd"/>
      <w:r w:rsidRPr="00185218">
        <w:rPr>
          <w:rFonts w:eastAsia="標楷體"/>
          <w:sz w:val="28"/>
          <w:szCs w:val="28"/>
        </w:rPr>
        <w:t>情況，則於上述情況完成程序或生效日起半年內，應分期</w:t>
      </w:r>
      <w:proofErr w:type="gramStart"/>
      <w:r w:rsidRPr="00185218">
        <w:rPr>
          <w:rFonts w:eastAsia="標楷體"/>
          <w:sz w:val="28"/>
          <w:szCs w:val="28"/>
        </w:rPr>
        <w:t>攤還或一次</w:t>
      </w:r>
      <w:proofErr w:type="gramEnd"/>
      <w:r w:rsidRPr="00185218">
        <w:rPr>
          <w:rFonts w:eastAsia="標楷體"/>
          <w:sz w:val="28"/>
          <w:szCs w:val="28"/>
        </w:rPr>
        <w:t>歸還尚未還清之款項，以利安定就學基金維持運作。</w:t>
      </w:r>
    </w:p>
    <w:p w14:paraId="4DF5B997" w14:textId="77777777" w:rsidR="005E4673" w:rsidRPr="00185218" w:rsidRDefault="005E4673" w:rsidP="005E4673">
      <w:pPr>
        <w:widowControl/>
        <w:snapToGrid w:val="0"/>
        <w:spacing w:line="340" w:lineRule="exact"/>
        <w:ind w:left="560" w:hangingChars="200" w:hanging="560"/>
        <w:jc w:val="both"/>
        <w:rPr>
          <w:rFonts w:eastAsia="標楷體"/>
          <w:sz w:val="28"/>
          <w:szCs w:val="28"/>
        </w:rPr>
      </w:pPr>
    </w:p>
    <w:p w14:paraId="66DDAD72" w14:textId="77777777" w:rsidR="005E4673" w:rsidRPr="00185218" w:rsidRDefault="005E4673" w:rsidP="005E4673">
      <w:pPr>
        <w:widowControl/>
        <w:snapToGrid w:val="0"/>
        <w:spacing w:line="34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185218">
        <w:rPr>
          <w:rFonts w:eastAsia="標楷體"/>
          <w:sz w:val="28"/>
          <w:szCs w:val="28"/>
        </w:rPr>
        <w:t>四、借款人如未依約歸還，本校將依民事責任及刑事責任提起法律訴訟。</w:t>
      </w:r>
    </w:p>
    <w:p w14:paraId="6153D537" w14:textId="77777777" w:rsidR="005E4673" w:rsidRPr="00185218" w:rsidRDefault="005E4673" w:rsidP="005E4673">
      <w:pPr>
        <w:widowControl/>
        <w:snapToGrid w:val="0"/>
        <w:spacing w:line="340" w:lineRule="exact"/>
        <w:ind w:left="560" w:hangingChars="200" w:hanging="560"/>
        <w:jc w:val="both"/>
        <w:rPr>
          <w:rFonts w:eastAsia="標楷體"/>
          <w:sz w:val="28"/>
          <w:szCs w:val="28"/>
        </w:rPr>
      </w:pPr>
    </w:p>
    <w:p w14:paraId="682780E9" w14:textId="77777777" w:rsidR="005E4673" w:rsidRPr="00185218" w:rsidRDefault="005E4673" w:rsidP="005E4673">
      <w:pPr>
        <w:widowControl/>
        <w:snapToGrid w:val="0"/>
        <w:spacing w:line="34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185218">
        <w:rPr>
          <w:rFonts w:eastAsia="標楷體"/>
          <w:sz w:val="28"/>
          <w:szCs w:val="28"/>
        </w:rPr>
        <w:t>五、基於誠信原則，借款人應告知</w:t>
      </w:r>
      <w:proofErr w:type="gramStart"/>
      <w:r w:rsidRPr="00185218">
        <w:rPr>
          <w:rFonts w:eastAsia="標楷體"/>
          <w:sz w:val="28"/>
          <w:szCs w:val="28"/>
        </w:rPr>
        <w:t>本校其異動</w:t>
      </w:r>
      <w:proofErr w:type="gramEnd"/>
      <w:r w:rsidRPr="00185218">
        <w:rPr>
          <w:rFonts w:eastAsia="標楷體"/>
          <w:sz w:val="28"/>
          <w:szCs w:val="28"/>
        </w:rPr>
        <w:t>戶籍地及聯絡電話，以利契約執行，避免衍生詐欺刑事責任。</w:t>
      </w:r>
    </w:p>
    <w:p w14:paraId="4E8953FE" w14:textId="77777777" w:rsidR="005E4673" w:rsidRPr="00185218" w:rsidRDefault="005E4673" w:rsidP="005E4673">
      <w:pPr>
        <w:widowControl/>
        <w:snapToGrid w:val="0"/>
        <w:spacing w:line="340" w:lineRule="exact"/>
        <w:ind w:left="560" w:hangingChars="200" w:hanging="560"/>
        <w:jc w:val="both"/>
        <w:rPr>
          <w:rFonts w:eastAsia="標楷體"/>
          <w:sz w:val="28"/>
          <w:szCs w:val="28"/>
        </w:rPr>
      </w:pPr>
    </w:p>
    <w:p w14:paraId="05681FF4" w14:textId="77777777" w:rsidR="005E4673" w:rsidRPr="00185218" w:rsidRDefault="005E4673" w:rsidP="005E4673">
      <w:pPr>
        <w:widowControl/>
        <w:snapToGrid w:val="0"/>
        <w:spacing w:line="34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185218">
        <w:rPr>
          <w:rFonts w:eastAsia="標楷體"/>
          <w:sz w:val="28"/>
          <w:szCs w:val="28"/>
        </w:rPr>
        <w:t>六、借款人如未依約歸還款項，本校得向借款人請求償還債務，亦得向保證人請求借款人未依約償還之債務及所衍生相關費用。</w:t>
      </w:r>
    </w:p>
    <w:p w14:paraId="069E7D9B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</w:p>
    <w:p w14:paraId="09454C00" w14:textId="77777777" w:rsidR="005E4673" w:rsidRPr="00185218" w:rsidRDefault="005E4673" w:rsidP="005E4673">
      <w:pPr>
        <w:widowControl/>
        <w:snapToGrid w:val="0"/>
        <w:spacing w:line="340" w:lineRule="exact"/>
        <w:rPr>
          <w:rFonts w:eastAsia="標楷體"/>
          <w:b/>
          <w:sz w:val="32"/>
          <w:szCs w:val="32"/>
        </w:rPr>
      </w:pPr>
      <w:r w:rsidRPr="00185218">
        <w:rPr>
          <w:rFonts w:eastAsia="標楷體"/>
          <w:b/>
          <w:sz w:val="32"/>
          <w:szCs w:val="32"/>
        </w:rPr>
        <w:t>借款人簽名：</w:t>
      </w:r>
      <w:r w:rsidRPr="00185218">
        <w:rPr>
          <w:rFonts w:eastAsia="標楷體"/>
          <w:b/>
          <w:sz w:val="26"/>
          <w:szCs w:val="26"/>
        </w:rPr>
        <w:t>______________</w:t>
      </w:r>
      <w:r w:rsidRPr="00185218">
        <w:rPr>
          <w:rFonts w:eastAsia="標楷體"/>
          <w:b/>
          <w:sz w:val="32"/>
          <w:szCs w:val="32"/>
        </w:rPr>
        <w:t>已詳閱上述約定事項並同意遵守</w:t>
      </w:r>
    </w:p>
    <w:p w14:paraId="42814151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</w:p>
    <w:p w14:paraId="73B3856F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  <w:r w:rsidRPr="00185218">
        <w:rPr>
          <w:rFonts w:eastAsia="標楷體"/>
          <w:sz w:val="26"/>
          <w:szCs w:val="26"/>
        </w:rPr>
        <w:t>茲領到南</w:t>
      </w:r>
      <w:proofErr w:type="gramStart"/>
      <w:r w:rsidRPr="00185218">
        <w:rPr>
          <w:rFonts w:eastAsia="標楷體"/>
          <w:sz w:val="26"/>
          <w:szCs w:val="26"/>
        </w:rPr>
        <w:t>臺</w:t>
      </w:r>
      <w:proofErr w:type="gramEnd"/>
      <w:r w:rsidRPr="00185218">
        <w:rPr>
          <w:rFonts w:eastAsia="標楷體"/>
          <w:sz w:val="26"/>
          <w:szCs w:val="26"/>
        </w:rPr>
        <w:t>科技大學安定就學基金計新台幣</w:t>
      </w:r>
      <w:r w:rsidRPr="00185218">
        <w:rPr>
          <w:rFonts w:eastAsia="標楷體"/>
          <w:sz w:val="26"/>
          <w:szCs w:val="26"/>
        </w:rPr>
        <w:t xml:space="preserve">                      </w:t>
      </w:r>
      <w:r w:rsidRPr="00185218">
        <w:rPr>
          <w:rFonts w:eastAsia="標楷體"/>
          <w:sz w:val="26"/>
          <w:szCs w:val="26"/>
        </w:rPr>
        <w:t>元整</w:t>
      </w:r>
    </w:p>
    <w:p w14:paraId="4912D854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  <w:r w:rsidRPr="00185218">
        <w:rPr>
          <w:rFonts w:eastAsia="標楷體"/>
          <w:sz w:val="26"/>
          <w:szCs w:val="26"/>
        </w:rPr>
        <w:t xml:space="preserve">                  </w:t>
      </w:r>
    </w:p>
    <w:p w14:paraId="7301E2A8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</w:p>
    <w:p w14:paraId="2A614690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  <w:r w:rsidRPr="00185218">
        <w:rPr>
          <w:rFonts w:eastAsia="標楷體"/>
          <w:sz w:val="26"/>
          <w:szCs w:val="26"/>
        </w:rPr>
        <w:t>此</w:t>
      </w:r>
      <w:r w:rsidRPr="00185218">
        <w:rPr>
          <w:rFonts w:eastAsia="標楷體"/>
          <w:sz w:val="26"/>
          <w:szCs w:val="26"/>
        </w:rPr>
        <w:t xml:space="preserve"> </w:t>
      </w:r>
      <w:r w:rsidRPr="00185218">
        <w:rPr>
          <w:rFonts w:eastAsia="標楷體"/>
          <w:sz w:val="26"/>
          <w:szCs w:val="26"/>
        </w:rPr>
        <w:t>據</w:t>
      </w:r>
    </w:p>
    <w:p w14:paraId="70DCBBC8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</w:p>
    <w:p w14:paraId="5F1CCDB5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  <w:r w:rsidRPr="00185218">
        <w:rPr>
          <w:rFonts w:eastAsia="標楷體"/>
          <w:sz w:val="26"/>
          <w:szCs w:val="26"/>
        </w:rPr>
        <w:t>借款人姓名：</w:t>
      </w:r>
      <w:r w:rsidRPr="00185218">
        <w:rPr>
          <w:rFonts w:eastAsia="標楷體"/>
          <w:sz w:val="26"/>
          <w:szCs w:val="26"/>
        </w:rPr>
        <w:t xml:space="preserve">                    </w:t>
      </w:r>
      <w:r w:rsidRPr="00185218">
        <w:rPr>
          <w:rFonts w:eastAsia="標楷體"/>
          <w:sz w:val="26"/>
          <w:szCs w:val="26"/>
        </w:rPr>
        <w:t>（簽名及蓋章）</w:t>
      </w:r>
    </w:p>
    <w:p w14:paraId="6F0C81E0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  <w:r w:rsidRPr="00185218">
        <w:rPr>
          <w:rFonts w:eastAsia="標楷體"/>
          <w:sz w:val="26"/>
          <w:szCs w:val="26"/>
        </w:rPr>
        <w:t>國民身分證字號：</w:t>
      </w:r>
    </w:p>
    <w:p w14:paraId="4DDF6882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  <w:r w:rsidRPr="00185218">
        <w:rPr>
          <w:rFonts w:eastAsia="標楷體"/>
          <w:sz w:val="26"/>
          <w:szCs w:val="26"/>
        </w:rPr>
        <w:t>戶籍地址：</w:t>
      </w:r>
    </w:p>
    <w:p w14:paraId="0EB92011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  <w:r w:rsidRPr="00185218">
        <w:rPr>
          <w:rFonts w:eastAsia="標楷體"/>
          <w:sz w:val="26"/>
          <w:szCs w:val="26"/>
        </w:rPr>
        <w:t>聯絡地址：</w:t>
      </w:r>
    </w:p>
    <w:p w14:paraId="6F0FE1AC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  <w:r w:rsidRPr="00185218">
        <w:rPr>
          <w:rFonts w:eastAsia="標楷體"/>
          <w:sz w:val="26"/>
          <w:szCs w:val="26"/>
        </w:rPr>
        <w:t>連絡電話</w:t>
      </w:r>
      <w:r w:rsidRPr="00185218">
        <w:rPr>
          <w:rFonts w:eastAsia="標楷體"/>
          <w:sz w:val="26"/>
          <w:szCs w:val="26"/>
        </w:rPr>
        <w:t>(</w:t>
      </w:r>
      <w:r w:rsidRPr="00185218">
        <w:rPr>
          <w:rFonts w:eastAsia="標楷體"/>
          <w:sz w:val="26"/>
          <w:szCs w:val="26"/>
        </w:rPr>
        <w:t>手機</w:t>
      </w:r>
      <w:r w:rsidRPr="00185218">
        <w:rPr>
          <w:rFonts w:eastAsia="標楷體"/>
          <w:sz w:val="26"/>
          <w:szCs w:val="26"/>
        </w:rPr>
        <w:t>)</w:t>
      </w:r>
      <w:r w:rsidRPr="00185218">
        <w:rPr>
          <w:rFonts w:eastAsia="標楷體"/>
          <w:sz w:val="26"/>
          <w:szCs w:val="26"/>
        </w:rPr>
        <w:t>：</w:t>
      </w:r>
      <w:r w:rsidRPr="00185218">
        <w:rPr>
          <w:rFonts w:eastAsia="標楷體"/>
          <w:sz w:val="26"/>
          <w:szCs w:val="26"/>
        </w:rPr>
        <w:t xml:space="preserve">                       </w:t>
      </w:r>
      <w:r w:rsidRPr="00185218">
        <w:rPr>
          <w:rFonts w:eastAsia="標楷體"/>
          <w:sz w:val="26"/>
          <w:szCs w:val="26"/>
        </w:rPr>
        <w:t>市話：</w:t>
      </w:r>
    </w:p>
    <w:p w14:paraId="4F5177D9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</w:p>
    <w:p w14:paraId="036F9D1F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  <w:r w:rsidRPr="00185218">
        <w:rPr>
          <w:rFonts w:eastAsia="標楷體"/>
          <w:sz w:val="26"/>
          <w:szCs w:val="26"/>
        </w:rPr>
        <w:t>保證人姓名：</w:t>
      </w:r>
      <w:r w:rsidRPr="00185218">
        <w:rPr>
          <w:rFonts w:eastAsia="標楷體"/>
          <w:sz w:val="26"/>
          <w:szCs w:val="26"/>
        </w:rPr>
        <w:t xml:space="preserve">                    </w:t>
      </w:r>
      <w:r w:rsidRPr="00185218">
        <w:rPr>
          <w:rFonts w:eastAsia="標楷體"/>
          <w:sz w:val="26"/>
          <w:szCs w:val="26"/>
        </w:rPr>
        <w:t>（簽名及蓋章）</w:t>
      </w:r>
    </w:p>
    <w:p w14:paraId="6BEB6734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  <w:r w:rsidRPr="00185218">
        <w:rPr>
          <w:rFonts w:eastAsia="標楷體"/>
          <w:sz w:val="26"/>
          <w:szCs w:val="26"/>
        </w:rPr>
        <w:t>國民身分證字號：</w:t>
      </w:r>
    </w:p>
    <w:p w14:paraId="40E337E4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  <w:r w:rsidRPr="00185218">
        <w:rPr>
          <w:rFonts w:eastAsia="標楷體"/>
          <w:sz w:val="26"/>
          <w:szCs w:val="26"/>
        </w:rPr>
        <w:t>戶籍地址：</w:t>
      </w:r>
    </w:p>
    <w:p w14:paraId="67E4055C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  <w:r w:rsidRPr="00185218">
        <w:rPr>
          <w:rFonts w:eastAsia="標楷體"/>
          <w:sz w:val="26"/>
          <w:szCs w:val="26"/>
        </w:rPr>
        <w:t>聯絡地址</w:t>
      </w:r>
    </w:p>
    <w:p w14:paraId="31AE8AF7" w14:textId="77777777" w:rsidR="005E4673" w:rsidRPr="00185218" w:rsidRDefault="005E4673" w:rsidP="005E4673">
      <w:pPr>
        <w:widowControl/>
        <w:snapToGrid w:val="0"/>
        <w:spacing w:line="340" w:lineRule="exact"/>
        <w:jc w:val="both"/>
        <w:rPr>
          <w:rFonts w:eastAsia="標楷體"/>
          <w:sz w:val="26"/>
          <w:szCs w:val="26"/>
        </w:rPr>
      </w:pPr>
      <w:r w:rsidRPr="00185218">
        <w:rPr>
          <w:rFonts w:eastAsia="標楷體"/>
          <w:sz w:val="26"/>
          <w:szCs w:val="26"/>
        </w:rPr>
        <w:t>連絡電話</w:t>
      </w:r>
      <w:r w:rsidRPr="00185218">
        <w:rPr>
          <w:rFonts w:eastAsia="標楷體"/>
          <w:sz w:val="26"/>
          <w:szCs w:val="26"/>
        </w:rPr>
        <w:t>(</w:t>
      </w:r>
      <w:r w:rsidRPr="00185218">
        <w:rPr>
          <w:rFonts w:eastAsia="標楷體"/>
          <w:sz w:val="26"/>
          <w:szCs w:val="26"/>
        </w:rPr>
        <w:t>手機</w:t>
      </w:r>
      <w:r w:rsidRPr="00185218">
        <w:rPr>
          <w:rFonts w:eastAsia="標楷體"/>
          <w:sz w:val="26"/>
          <w:szCs w:val="26"/>
        </w:rPr>
        <w:t>)</w:t>
      </w:r>
      <w:r w:rsidRPr="00185218">
        <w:rPr>
          <w:rFonts w:eastAsia="標楷體"/>
          <w:sz w:val="26"/>
          <w:szCs w:val="26"/>
        </w:rPr>
        <w:t>：</w:t>
      </w:r>
      <w:r w:rsidRPr="00185218">
        <w:rPr>
          <w:rFonts w:eastAsia="標楷體"/>
          <w:sz w:val="26"/>
          <w:szCs w:val="26"/>
        </w:rPr>
        <w:t xml:space="preserve">                       </w:t>
      </w:r>
      <w:r w:rsidRPr="00185218">
        <w:rPr>
          <w:rFonts w:eastAsia="標楷體"/>
          <w:sz w:val="26"/>
          <w:szCs w:val="26"/>
        </w:rPr>
        <w:t>市話：</w:t>
      </w:r>
    </w:p>
    <w:p w14:paraId="1015F8D4" w14:textId="77777777" w:rsidR="005E4673" w:rsidRPr="00185218" w:rsidRDefault="005E4673" w:rsidP="005E4673">
      <w:pPr>
        <w:widowControl/>
        <w:snapToGrid w:val="0"/>
        <w:spacing w:line="340" w:lineRule="exact"/>
        <w:jc w:val="distribute"/>
        <w:rPr>
          <w:rFonts w:eastAsia="標楷體"/>
          <w:sz w:val="26"/>
          <w:szCs w:val="26"/>
        </w:rPr>
      </w:pPr>
      <w:r w:rsidRPr="00185218">
        <w:rPr>
          <w:rFonts w:eastAsia="標楷體"/>
          <w:sz w:val="28"/>
          <w:szCs w:val="28"/>
        </w:rPr>
        <w:t>中</w:t>
      </w:r>
      <w:r w:rsidRPr="00185218">
        <w:rPr>
          <w:rFonts w:eastAsia="標楷體"/>
          <w:sz w:val="28"/>
          <w:szCs w:val="28"/>
        </w:rPr>
        <w:t xml:space="preserve"> </w:t>
      </w:r>
      <w:r w:rsidRPr="00185218">
        <w:rPr>
          <w:rFonts w:eastAsia="標楷體"/>
          <w:sz w:val="28"/>
          <w:szCs w:val="28"/>
        </w:rPr>
        <w:t>華</w:t>
      </w:r>
      <w:r w:rsidRPr="00185218">
        <w:rPr>
          <w:rFonts w:eastAsia="標楷體"/>
          <w:sz w:val="28"/>
          <w:szCs w:val="28"/>
        </w:rPr>
        <w:t xml:space="preserve"> </w:t>
      </w:r>
      <w:r w:rsidRPr="00185218">
        <w:rPr>
          <w:rFonts w:eastAsia="標楷體"/>
          <w:sz w:val="28"/>
          <w:szCs w:val="28"/>
        </w:rPr>
        <w:t>民</w:t>
      </w:r>
      <w:r w:rsidRPr="00185218">
        <w:rPr>
          <w:rFonts w:eastAsia="標楷體"/>
          <w:sz w:val="28"/>
          <w:szCs w:val="28"/>
        </w:rPr>
        <w:t xml:space="preserve"> </w:t>
      </w:r>
      <w:r w:rsidRPr="00185218">
        <w:rPr>
          <w:rFonts w:eastAsia="標楷體"/>
          <w:sz w:val="28"/>
          <w:szCs w:val="28"/>
        </w:rPr>
        <w:t>國</w:t>
      </w:r>
      <w:r w:rsidRPr="00185218">
        <w:rPr>
          <w:rFonts w:eastAsia="標楷體"/>
          <w:sz w:val="28"/>
          <w:szCs w:val="28"/>
        </w:rPr>
        <w:t xml:space="preserve"> </w:t>
      </w:r>
      <w:r w:rsidRPr="00185218">
        <w:rPr>
          <w:rFonts w:eastAsia="標楷體"/>
          <w:sz w:val="28"/>
          <w:szCs w:val="28"/>
        </w:rPr>
        <w:t>年</w:t>
      </w:r>
      <w:r w:rsidRPr="00185218">
        <w:rPr>
          <w:rFonts w:eastAsia="標楷體"/>
          <w:sz w:val="28"/>
          <w:szCs w:val="28"/>
        </w:rPr>
        <w:t xml:space="preserve"> </w:t>
      </w:r>
      <w:r w:rsidRPr="00185218">
        <w:rPr>
          <w:rFonts w:eastAsia="標楷體"/>
          <w:sz w:val="28"/>
          <w:szCs w:val="28"/>
        </w:rPr>
        <w:t>月</w:t>
      </w:r>
      <w:r w:rsidRPr="00185218">
        <w:rPr>
          <w:rFonts w:eastAsia="標楷體"/>
          <w:sz w:val="28"/>
          <w:szCs w:val="28"/>
        </w:rPr>
        <w:t xml:space="preserve"> </w:t>
      </w:r>
      <w:r w:rsidRPr="00185218">
        <w:rPr>
          <w:rFonts w:eastAsia="標楷體"/>
          <w:sz w:val="28"/>
          <w:szCs w:val="28"/>
        </w:rPr>
        <w:t>日</w:t>
      </w:r>
      <w:r w:rsidRPr="00185218">
        <w:rPr>
          <w:rFonts w:eastAsia="標楷體"/>
          <w:sz w:val="26"/>
          <w:szCs w:val="26"/>
        </w:rPr>
        <w:br w:type="page"/>
      </w:r>
    </w:p>
    <w:p w14:paraId="723A0844" w14:textId="77777777" w:rsidR="007557EC" w:rsidRPr="009C79F1" w:rsidRDefault="007557EC" w:rsidP="007557EC">
      <w:pPr>
        <w:widowControl/>
        <w:snapToGrid w:val="0"/>
        <w:jc w:val="center"/>
        <w:rPr>
          <w:rFonts w:eastAsia="標楷體" w:hint="eastAsia"/>
          <w:b/>
          <w:bCs/>
          <w:sz w:val="32"/>
          <w:szCs w:val="32"/>
        </w:rPr>
      </w:pPr>
      <w:r w:rsidRPr="009E3832">
        <w:rPr>
          <w:rFonts w:eastAsia="標楷體" w:hint="eastAsia"/>
          <w:b/>
          <w:bCs/>
          <w:sz w:val="32"/>
          <w:szCs w:val="32"/>
        </w:rPr>
        <w:lastRenderedPageBreak/>
        <w:t>南</w:t>
      </w:r>
      <w:proofErr w:type="gramStart"/>
      <w:r w:rsidRPr="009E3832">
        <w:rPr>
          <w:rFonts w:eastAsia="標楷體" w:hint="eastAsia"/>
          <w:b/>
          <w:bCs/>
          <w:sz w:val="32"/>
          <w:szCs w:val="32"/>
        </w:rPr>
        <w:t>臺</w:t>
      </w:r>
      <w:proofErr w:type="gramEnd"/>
      <w:r w:rsidRPr="009E3832">
        <w:rPr>
          <w:rFonts w:eastAsia="標楷體" w:hint="eastAsia"/>
          <w:b/>
          <w:bCs/>
          <w:sz w:val="32"/>
          <w:szCs w:val="32"/>
        </w:rPr>
        <w:t>科技大學安定就學基金款項歸還</w:t>
      </w:r>
      <w:r>
        <w:rPr>
          <w:rFonts w:eastAsia="標楷體" w:hint="eastAsia"/>
          <w:b/>
          <w:bCs/>
          <w:sz w:val="32"/>
          <w:szCs w:val="32"/>
        </w:rPr>
        <w:t>方式</w:t>
      </w:r>
    </w:p>
    <w:p w14:paraId="375C19E1" w14:textId="77777777" w:rsidR="007557EC" w:rsidRDefault="007557EC" w:rsidP="007557EC">
      <w:pPr>
        <w:widowControl/>
        <w:shd w:val="clear" w:color="auto" w:fill="FFFFFF"/>
        <w:snapToGrid w:val="0"/>
        <w:spacing w:line="420" w:lineRule="atLeast"/>
        <w:jc w:val="both"/>
        <w:rPr>
          <w:rFonts w:eastAsia="標楷體"/>
          <w:sz w:val="28"/>
          <w:szCs w:val="28"/>
        </w:rPr>
      </w:pPr>
    </w:p>
    <w:p w14:paraId="6359AC45" w14:textId="77777777" w:rsidR="007557EC" w:rsidRPr="007879D6" w:rsidRDefault="007557EC" w:rsidP="007557EC">
      <w:pPr>
        <w:widowControl/>
        <w:shd w:val="clear" w:color="auto" w:fill="FFFFFF"/>
        <w:snapToGrid w:val="0"/>
        <w:spacing w:line="420" w:lineRule="atLeast"/>
        <w:jc w:val="both"/>
        <w:rPr>
          <w:rFonts w:eastAsia="標楷體" w:hint="eastAsia"/>
          <w:sz w:val="28"/>
          <w:szCs w:val="28"/>
        </w:rPr>
      </w:pPr>
    </w:p>
    <w:p w14:paraId="0232C39D" w14:textId="77777777" w:rsidR="007557EC" w:rsidRPr="007879D6" w:rsidRDefault="007557EC" w:rsidP="007557EC">
      <w:pPr>
        <w:widowControl/>
        <w:shd w:val="clear" w:color="auto" w:fill="FFFFFF"/>
        <w:snapToGrid w:val="0"/>
        <w:spacing w:line="420" w:lineRule="atLeast"/>
        <w:jc w:val="both"/>
        <w:rPr>
          <w:rFonts w:eastAsia="標楷體"/>
          <w:sz w:val="28"/>
          <w:szCs w:val="28"/>
        </w:rPr>
      </w:pPr>
      <w:r w:rsidRPr="007879D6">
        <w:rPr>
          <w:rFonts w:eastAsia="標楷體" w:hint="eastAsia"/>
          <w:sz w:val="28"/>
          <w:szCs w:val="28"/>
        </w:rPr>
        <w:t xml:space="preserve">　敬</w:t>
      </w:r>
      <w:r w:rsidRPr="007879D6">
        <w:rPr>
          <w:rFonts w:eastAsia="標楷體"/>
          <w:sz w:val="28"/>
          <w:szCs w:val="28"/>
        </w:rPr>
        <w:t>請將歸還款項</w:t>
      </w:r>
      <w:proofErr w:type="gramStart"/>
      <w:r w:rsidRPr="007879D6">
        <w:rPr>
          <w:rFonts w:eastAsia="標楷體"/>
          <w:sz w:val="28"/>
          <w:szCs w:val="28"/>
        </w:rPr>
        <w:t>匯</w:t>
      </w:r>
      <w:proofErr w:type="gramEnd"/>
      <w:r w:rsidRPr="007879D6">
        <w:rPr>
          <w:rFonts w:eastAsia="標楷體"/>
          <w:sz w:val="28"/>
          <w:szCs w:val="28"/>
        </w:rPr>
        <w:t>至</w:t>
      </w:r>
      <w:r>
        <w:rPr>
          <w:rFonts w:eastAsia="標楷體" w:hint="eastAsia"/>
          <w:sz w:val="28"/>
          <w:szCs w:val="28"/>
        </w:rPr>
        <w:t>以下帳戶</w:t>
      </w:r>
      <w:r w:rsidRPr="007879D6">
        <w:rPr>
          <w:rFonts w:eastAsia="標楷體" w:hint="eastAsia"/>
          <w:sz w:val="28"/>
          <w:szCs w:val="28"/>
        </w:rPr>
        <w:t>：</w:t>
      </w:r>
    </w:p>
    <w:p w14:paraId="70870AC4" w14:textId="77777777" w:rsidR="007557EC" w:rsidRPr="007879D6" w:rsidRDefault="007557EC" w:rsidP="007557EC">
      <w:pPr>
        <w:widowControl/>
        <w:shd w:val="clear" w:color="auto" w:fill="FFFFFF"/>
        <w:snapToGrid w:val="0"/>
        <w:spacing w:line="420" w:lineRule="atLeast"/>
        <w:jc w:val="both"/>
        <w:rPr>
          <w:rFonts w:eastAsia="標楷體"/>
          <w:sz w:val="28"/>
          <w:szCs w:val="28"/>
        </w:rPr>
      </w:pPr>
    </w:p>
    <w:p w14:paraId="07B4EBE8" w14:textId="77777777" w:rsidR="007557EC" w:rsidRPr="007879D6" w:rsidRDefault="007557EC" w:rsidP="007557EC">
      <w:pPr>
        <w:widowControl/>
        <w:shd w:val="clear" w:color="auto" w:fill="FFFFFF"/>
        <w:snapToGrid w:val="0"/>
        <w:spacing w:line="480" w:lineRule="exact"/>
        <w:jc w:val="both"/>
        <w:rPr>
          <w:rFonts w:ascii="微軟正黑體" w:eastAsia="微軟正黑體" w:hAnsi="微軟正黑體"/>
          <w:b/>
          <w:bCs/>
          <w:sz w:val="28"/>
          <w:szCs w:val="28"/>
        </w:rPr>
      </w:pPr>
      <w:r w:rsidRPr="007879D6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          金融機構名稱：第一銀行台南分行</w:t>
      </w:r>
    </w:p>
    <w:p w14:paraId="42CAE0A6" w14:textId="77777777" w:rsidR="007557EC" w:rsidRPr="007879D6" w:rsidRDefault="007557EC" w:rsidP="007557EC">
      <w:pPr>
        <w:widowControl/>
        <w:shd w:val="clear" w:color="auto" w:fill="FFFFFF"/>
        <w:snapToGrid w:val="0"/>
        <w:spacing w:line="480" w:lineRule="exact"/>
        <w:jc w:val="both"/>
        <w:rPr>
          <w:rFonts w:ascii="微軟正黑體" w:eastAsia="微軟正黑體" w:hAnsi="微軟正黑體"/>
          <w:b/>
          <w:bCs/>
          <w:sz w:val="28"/>
          <w:szCs w:val="28"/>
        </w:rPr>
      </w:pPr>
      <w:r w:rsidRPr="007879D6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          帳號：60150088331</w:t>
      </w:r>
    </w:p>
    <w:p w14:paraId="7C191113" w14:textId="77777777" w:rsidR="007557EC" w:rsidRPr="007879D6" w:rsidRDefault="007557EC" w:rsidP="007557EC">
      <w:pPr>
        <w:widowControl/>
        <w:shd w:val="clear" w:color="auto" w:fill="FFFFFF"/>
        <w:snapToGrid w:val="0"/>
        <w:spacing w:line="480" w:lineRule="exact"/>
        <w:jc w:val="both"/>
        <w:rPr>
          <w:rFonts w:ascii="微軟正黑體" w:eastAsia="微軟正黑體" w:hAnsi="微軟正黑體"/>
          <w:b/>
          <w:bCs/>
          <w:sz w:val="28"/>
          <w:szCs w:val="28"/>
        </w:rPr>
      </w:pPr>
      <w:r w:rsidRPr="007879D6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          戶名：南</w:t>
      </w:r>
      <w:proofErr w:type="gramStart"/>
      <w:r w:rsidRPr="007879D6">
        <w:rPr>
          <w:rFonts w:ascii="微軟正黑體" w:eastAsia="微軟正黑體" w:hAnsi="微軟正黑體" w:hint="eastAsia"/>
          <w:b/>
          <w:bCs/>
          <w:sz w:val="28"/>
          <w:szCs w:val="28"/>
        </w:rPr>
        <w:t>臺</w:t>
      </w:r>
      <w:proofErr w:type="gramEnd"/>
      <w:r w:rsidRPr="007879D6">
        <w:rPr>
          <w:rFonts w:ascii="微軟正黑體" w:eastAsia="微軟正黑體" w:hAnsi="微軟正黑體" w:hint="eastAsia"/>
          <w:b/>
          <w:bCs/>
          <w:sz w:val="28"/>
          <w:szCs w:val="28"/>
        </w:rPr>
        <w:t>學校財團法人南</w:t>
      </w:r>
      <w:proofErr w:type="gramStart"/>
      <w:r w:rsidRPr="007879D6">
        <w:rPr>
          <w:rFonts w:ascii="微軟正黑體" w:eastAsia="微軟正黑體" w:hAnsi="微軟正黑體" w:hint="eastAsia"/>
          <w:b/>
          <w:bCs/>
          <w:sz w:val="28"/>
          <w:szCs w:val="28"/>
        </w:rPr>
        <w:t>臺</w:t>
      </w:r>
      <w:proofErr w:type="gramEnd"/>
      <w:r w:rsidRPr="007879D6">
        <w:rPr>
          <w:rFonts w:ascii="微軟正黑體" w:eastAsia="微軟正黑體" w:hAnsi="微軟正黑體" w:hint="eastAsia"/>
          <w:b/>
          <w:bCs/>
          <w:sz w:val="28"/>
          <w:szCs w:val="28"/>
        </w:rPr>
        <w:t>科技大學</w:t>
      </w:r>
    </w:p>
    <w:p w14:paraId="68B0FEC2" w14:textId="77777777" w:rsidR="007557EC" w:rsidRPr="007879D6" w:rsidRDefault="007557EC" w:rsidP="007557EC">
      <w:pPr>
        <w:widowControl/>
        <w:shd w:val="clear" w:color="auto" w:fill="FFFFFF"/>
        <w:snapToGrid w:val="0"/>
        <w:spacing w:line="480" w:lineRule="exact"/>
        <w:jc w:val="both"/>
        <w:rPr>
          <w:rFonts w:ascii="微軟正黑體" w:eastAsia="微軟正黑體" w:hAnsi="微軟正黑體"/>
          <w:b/>
          <w:bCs/>
          <w:sz w:val="28"/>
          <w:szCs w:val="28"/>
        </w:rPr>
      </w:pPr>
      <w:r w:rsidRPr="007879D6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          統一編號:73502634</w:t>
      </w:r>
    </w:p>
    <w:p w14:paraId="692A583A" w14:textId="77777777" w:rsidR="007557EC" w:rsidRPr="007879D6" w:rsidRDefault="007557EC" w:rsidP="007557EC">
      <w:pPr>
        <w:widowControl/>
        <w:shd w:val="clear" w:color="auto" w:fill="FFFFFF"/>
        <w:snapToGrid w:val="0"/>
        <w:spacing w:line="480" w:lineRule="exact"/>
        <w:jc w:val="both"/>
        <w:rPr>
          <w:rFonts w:ascii="微軟正黑體" w:eastAsia="微軟正黑體" w:hAnsi="微軟正黑體"/>
          <w:b/>
          <w:bCs/>
          <w:sz w:val="28"/>
          <w:szCs w:val="28"/>
        </w:rPr>
      </w:pPr>
      <w:r w:rsidRPr="007879D6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          公庫代碼(7碼)：0076010</w:t>
      </w:r>
    </w:p>
    <w:p w14:paraId="18879DA9" w14:textId="77777777" w:rsidR="007557EC" w:rsidRPr="007879D6" w:rsidRDefault="007557EC" w:rsidP="007557EC">
      <w:pPr>
        <w:widowControl/>
        <w:shd w:val="clear" w:color="auto" w:fill="FFFFFF"/>
        <w:snapToGrid w:val="0"/>
        <w:spacing w:line="420" w:lineRule="atLeast"/>
        <w:jc w:val="both"/>
        <w:rPr>
          <w:rFonts w:eastAsia="標楷體"/>
          <w:sz w:val="28"/>
          <w:szCs w:val="28"/>
        </w:rPr>
      </w:pPr>
    </w:p>
    <w:p w14:paraId="25B82826" w14:textId="77777777" w:rsidR="007557EC" w:rsidRPr="007879D6" w:rsidRDefault="007557EC" w:rsidP="007557EC">
      <w:pPr>
        <w:widowControl/>
        <w:shd w:val="clear" w:color="auto" w:fill="FFFFFF"/>
        <w:snapToGrid w:val="0"/>
        <w:spacing w:line="420" w:lineRule="atLeast"/>
        <w:jc w:val="both"/>
        <w:rPr>
          <w:rFonts w:eastAsia="標楷體" w:hint="eastAsia"/>
          <w:sz w:val="28"/>
          <w:szCs w:val="28"/>
        </w:rPr>
      </w:pPr>
      <w:r w:rsidRPr="007879D6">
        <w:rPr>
          <w:rFonts w:eastAsia="標楷體" w:hint="eastAsia"/>
          <w:sz w:val="28"/>
          <w:szCs w:val="28"/>
        </w:rPr>
        <w:t>注意事項：</w:t>
      </w:r>
    </w:p>
    <w:p w14:paraId="24E905C9" w14:textId="77777777" w:rsidR="007557EC" w:rsidRPr="007879D6" w:rsidRDefault="007557EC" w:rsidP="007557EC">
      <w:pPr>
        <w:widowControl/>
        <w:shd w:val="clear" w:color="auto" w:fill="FFFFFF"/>
        <w:snapToGrid w:val="0"/>
        <w:spacing w:line="420" w:lineRule="atLeast"/>
        <w:ind w:left="518" w:hangingChars="185" w:hanging="518"/>
        <w:jc w:val="both"/>
        <w:rPr>
          <w:rFonts w:eastAsia="標楷體"/>
          <w:sz w:val="28"/>
          <w:szCs w:val="28"/>
        </w:rPr>
      </w:pPr>
      <w:r w:rsidRPr="007879D6">
        <w:rPr>
          <w:rFonts w:eastAsia="標楷體" w:hint="eastAsia"/>
          <w:sz w:val="28"/>
          <w:szCs w:val="28"/>
        </w:rPr>
        <w:t>一、</w:t>
      </w:r>
      <w:r w:rsidRPr="007879D6">
        <w:rPr>
          <w:rFonts w:eastAsia="標楷體"/>
          <w:sz w:val="28"/>
          <w:szCs w:val="28"/>
        </w:rPr>
        <w:t>匯款單備註欄</w:t>
      </w:r>
      <w:r w:rsidRPr="007879D6">
        <w:rPr>
          <w:rFonts w:eastAsia="標楷體" w:hint="eastAsia"/>
          <w:sz w:val="28"/>
          <w:szCs w:val="28"/>
        </w:rPr>
        <w:t>請</w:t>
      </w:r>
      <w:r w:rsidRPr="007879D6">
        <w:rPr>
          <w:rFonts w:eastAsia="標楷體"/>
          <w:sz w:val="28"/>
          <w:szCs w:val="28"/>
        </w:rPr>
        <w:t>加</w:t>
      </w:r>
      <w:proofErr w:type="gramStart"/>
      <w:r w:rsidRPr="007879D6">
        <w:rPr>
          <w:rFonts w:eastAsia="標楷體"/>
          <w:sz w:val="28"/>
          <w:szCs w:val="28"/>
        </w:rPr>
        <w:t>註</w:t>
      </w:r>
      <w:proofErr w:type="gramEnd"/>
      <w:r w:rsidRPr="007879D6">
        <w:rPr>
          <w:rFonts w:eastAsia="標楷體"/>
          <w:sz w:val="28"/>
          <w:szCs w:val="28"/>
        </w:rPr>
        <w:t>「</w:t>
      </w:r>
      <w:r w:rsidRPr="007879D6">
        <w:rPr>
          <w:rFonts w:eastAsia="標楷體"/>
          <w:sz w:val="28"/>
          <w:szCs w:val="28"/>
        </w:rPr>
        <w:t>OOO</w:t>
      </w:r>
      <w:r w:rsidRPr="007879D6">
        <w:rPr>
          <w:rFonts w:eastAsia="標楷體"/>
          <w:sz w:val="28"/>
          <w:szCs w:val="28"/>
        </w:rPr>
        <w:t>歸還安定就學</w:t>
      </w:r>
      <w:r w:rsidRPr="007879D6">
        <w:rPr>
          <w:rFonts w:eastAsia="標楷體" w:hint="eastAsia"/>
          <w:sz w:val="28"/>
          <w:szCs w:val="28"/>
        </w:rPr>
        <w:t>款項</w:t>
      </w:r>
      <w:r w:rsidRPr="007879D6">
        <w:rPr>
          <w:rFonts w:eastAsia="標楷體"/>
          <w:sz w:val="28"/>
          <w:szCs w:val="28"/>
        </w:rPr>
        <w:t>」，</w:t>
      </w:r>
      <w:r w:rsidRPr="007879D6">
        <w:rPr>
          <w:rFonts w:eastAsia="標楷體" w:hint="eastAsia"/>
          <w:sz w:val="28"/>
          <w:szCs w:val="28"/>
        </w:rPr>
        <w:t>且將</w:t>
      </w:r>
      <w:r w:rsidRPr="007879D6">
        <w:rPr>
          <w:rFonts w:eastAsia="標楷體"/>
          <w:sz w:val="28"/>
          <w:szCs w:val="28"/>
        </w:rPr>
        <w:t>收執聯正本</w:t>
      </w:r>
      <w:r w:rsidRPr="007879D6">
        <w:rPr>
          <w:rFonts w:eastAsia="標楷體" w:hint="eastAsia"/>
          <w:b/>
          <w:bCs/>
          <w:sz w:val="28"/>
          <w:szCs w:val="28"/>
          <w:u w:val="single"/>
        </w:rPr>
        <w:t>掛號</w:t>
      </w:r>
      <w:r w:rsidRPr="007879D6">
        <w:rPr>
          <w:rFonts w:eastAsia="標楷體"/>
          <w:sz w:val="28"/>
          <w:szCs w:val="28"/>
        </w:rPr>
        <w:t>寄回「</w:t>
      </w:r>
      <w:r w:rsidRPr="007879D6">
        <w:rPr>
          <w:rFonts w:eastAsia="標楷體"/>
          <w:sz w:val="28"/>
          <w:szCs w:val="28"/>
        </w:rPr>
        <w:t>71005</w:t>
      </w:r>
      <w:proofErr w:type="gramStart"/>
      <w:r w:rsidRPr="007879D6">
        <w:rPr>
          <w:rFonts w:eastAsia="標楷體" w:hint="eastAsia"/>
          <w:sz w:val="28"/>
          <w:szCs w:val="28"/>
        </w:rPr>
        <w:t>臺</w:t>
      </w:r>
      <w:proofErr w:type="gramEnd"/>
      <w:r w:rsidRPr="007879D6">
        <w:rPr>
          <w:rFonts w:eastAsia="標楷體"/>
          <w:sz w:val="28"/>
          <w:szCs w:val="28"/>
        </w:rPr>
        <w:t>南市永康區南台街一號</w:t>
      </w:r>
      <w:r w:rsidRPr="007879D6">
        <w:rPr>
          <w:rFonts w:eastAsia="標楷體"/>
          <w:sz w:val="28"/>
          <w:szCs w:val="28"/>
        </w:rPr>
        <w:t xml:space="preserve"> </w:t>
      </w:r>
      <w:r w:rsidRPr="007879D6">
        <w:rPr>
          <w:rFonts w:eastAsia="標楷體"/>
          <w:sz w:val="28"/>
          <w:szCs w:val="28"/>
        </w:rPr>
        <w:t>南</w:t>
      </w:r>
      <w:proofErr w:type="gramStart"/>
      <w:r w:rsidRPr="007879D6">
        <w:rPr>
          <w:rFonts w:eastAsia="標楷體"/>
          <w:sz w:val="28"/>
          <w:szCs w:val="28"/>
        </w:rPr>
        <w:t>臺</w:t>
      </w:r>
      <w:proofErr w:type="gramEnd"/>
      <w:r w:rsidRPr="007879D6">
        <w:rPr>
          <w:rFonts w:eastAsia="標楷體"/>
          <w:sz w:val="28"/>
          <w:szCs w:val="28"/>
        </w:rPr>
        <w:t>科技大學</w:t>
      </w:r>
      <w:r w:rsidRPr="007879D6">
        <w:rPr>
          <w:rFonts w:eastAsia="標楷體"/>
          <w:sz w:val="28"/>
          <w:szCs w:val="28"/>
        </w:rPr>
        <w:t xml:space="preserve"> </w:t>
      </w:r>
      <w:r w:rsidRPr="007879D6">
        <w:rPr>
          <w:rFonts w:eastAsia="標楷體"/>
          <w:sz w:val="28"/>
          <w:szCs w:val="28"/>
        </w:rPr>
        <w:t>學</w:t>
      </w:r>
      <w:proofErr w:type="gramStart"/>
      <w:r w:rsidRPr="007879D6">
        <w:rPr>
          <w:rFonts w:eastAsia="標楷體"/>
          <w:sz w:val="28"/>
          <w:szCs w:val="28"/>
        </w:rPr>
        <w:t>務</w:t>
      </w:r>
      <w:proofErr w:type="gramEnd"/>
      <w:r w:rsidRPr="007879D6">
        <w:rPr>
          <w:rFonts w:eastAsia="標楷體"/>
          <w:sz w:val="28"/>
          <w:szCs w:val="28"/>
        </w:rPr>
        <w:t>處安定就學基金</w:t>
      </w:r>
      <w:r w:rsidRPr="007879D6">
        <w:rPr>
          <w:rFonts w:eastAsia="標楷體" w:hint="eastAsia"/>
          <w:sz w:val="28"/>
          <w:szCs w:val="28"/>
        </w:rPr>
        <w:t>承辦人</w:t>
      </w:r>
      <w:r w:rsidRPr="007879D6">
        <w:rPr>
          <w:rFonts w:eastAsia="標楷體" w:hint="eastAsia"/>
          <w:sz w:val="28"/>
          <w:szCs w:val="28"/>
        </w:rPr>
        <w:t xml:space="preserve"> </w:t>
      </w:r>
      <w:r w:rsidRPr="007879D6">
        <w:rPr>
          <w:rFonts w:eastAsia="標楷體" w:hint="eastAsia"/>
          <w:sz w:val="28"/>
          <w:szCs w:val="28"/>
        </w:rPr>
        <w:t>收</w:t>
      </w:r>
      <w:r w:rsidRPr="007879D6">
        <w:rPr>
          <w:rFonts w:eastAsia="標楷體"/>
          <w:sz w:val="28"/>
          <w:szCs w:val="28"/>
        </w:rPr>
        <w:t>」。</w:t>
      </w:r>
    </w:p>
    <w:p w14:paraId="1A8FAA8B" w14:textId="2E52E6CC" w:rsidR="007557EC" w:rsidRPr="007879D6" w:rsidRDefault="007557EC" w:rsidP="001D39DC">
      <w:pPr>
        <w:widowControl/>
        <w:shd w:val="clear" w:color="auto" w:fill="FFFFFF"/>
        <w:snapToGrid w:val="0"/>
        <w:spacing w:line="420" w:lineRule="atLeast"/>
        <w:ind w:left="700" w:hangingChars="250" w:hanging="700"/>
        <w:jc w:val="both"/>
        <w:rPr>
          <w:rFonts w:eastAsia="標楷體"/>
          <w:sz w:val="28"/>
          <w:szCs w:val="28"/>
        </w:rPr>
      </w:pPr>
      <w:r w:rsidRPr="007879D6">
        <w:rPr>
          <w:rFonts w:eastAsia="標楷體" w:hint="eastAsia"/>
          <w:sz w:val="28"/>
          <w:szCs w:val="28"/>
        </w:rPr>
        <w:t>二、</w:t>
      </w:r>
      <w:r w:rsidRPr="007879D6">
        <w:rPr>
          <w:rFonts w:eastAsia="標楷體"/>
          <w:sz w:val="28"/>
          <w:szCs w:val="28"/>
        </w:rPr>
        <w:t>款項匯入完成後，</w:t>
      </w:r>
      <w:r w:rsidRPr="007879D6">
        <w:rPr>
          <w:rFonts w:eastAsia="標楷體" w:hint="eastAsia"/>
          <w:sz w:val="28"/>
          <w:szCs w:val="28"/>
        </w:rPr>
        <w:t>敬</w:t>
      </w:r>
      <w:r w:rsidRPr="007879D6">
        <w:rPr>
          <w:rFonts w:eastAsia="標楷體"/>
          <w:sz w:val="28"/>
          <w:szCs w:val="28"/>
        </w:rPr>
        <w:t>請</w:t>
      </w:r>
      <w:r w:rsidRPr="007879D6">
        <w:rPr>
          <w:rFonts w:eastAsia="標楷體"/>
          <w:sz w:val="28"/>
          <w:szCs w:val="28"/>
        </w:rPr>
        <w:t>E-mail</w:t>
      </w:r>
      <w:r w:rsidRPr="007879D6">
        <w:rPr>
          <w:rFonts w:eastAsia="標楷體"/>
          <w:sz w:val="28"/>
          <w:szCs w:val="28"/>
        </w:rPr>
        <w:t>至</w:t>
      </w:r>
      <w:r w:rsidRPr="007879D6">
        <w:rPr>
          <w:rFonts w:eastAsia="標楷體"/>
          <w:sz w:val="28"/>
          <w:szCs w:val="28"/>
        </w:rPr>
        <w:t>service@stust.edu.tw</w:t>
      </w:r>
      <w:r w:rsidRPr="007879D6">
        <w:rPr>
          <w:rFonts w:eastAsia="標楷體" w:hint="eastAsia"/>
          <w:sz w:val="28"/>
          <w:szCs w:val="28"/>
        </w:rPr>
        <w:t>或電洽</w:t>
      </w:r>
      <w:r w:rsidRPr="007879D6">
        <w:rPr>
          <w:rFonts w:eastAsia="標楷體"/>
          <w:sz w:val="28"/>
          <w:szCs w:val="28"/>
        </w:rPr>
        <w:t>06-2533131#2240~2243</w:t>
      </w:r>
      <w:r w:rsidRPr="007879D6">
        <w:rPr>
          <w:rFonts w:eastAsia="標楷體"/>
          <w:sz w:val="28"/>
          <w:szCs w:val="28"/>
        </w:rPr>
        <w:t>安定就學基金</w:t>
      </w:r>
      <w:r w:rsidRPr="007879D6">
        <w:rPr>
          <w:rFonts w:eastAsia="標楷體" w:hint="eastAsia"/>
          <w:sz w:val="28"/>
          <w:szCs w:val="28"/>
        </w:rPr>
        <w:t>承辦人，告知</w:t>
      </w:r>
      <w:r w:rsidRPr="007879D6">
        <w:rPr>
          <w:rFonts w:eastAsia="標楷體"/>
          <w:sz w:val="28"/>
          <w:szCs w:val="28"/>
        </w:rPr>
        <w:t>還款。</w:t>
      </w:r>
      <w:r w:rsidRPr="007879D6">
        <w:rPr>
          <w:rFonts w:eastAsia="標楷體" w:hint="eastAsia"/>
          <w:sz w:val="28"/>
          <w:szCs w:val="28"/>
        </w:rPr>
        <w:t>感</w:t>
      </w:r>
      <w:r w:rsidRPr="007879D6">
        <w:rPr>
          <w:rFonts w:eastAsia="標楷體"/>
          <w:sz w:val="28"/>
          <w:szCs w:val="28"/>
        </w:rPr>
        <w:t>謝</w:t>
      </w:r>
      <w:r w:rsidRPr="007879D6">
        <w:rPr>
          <w:rFonts w:eastAsia="標楷體" w:hint="eastAsia"/>
          <w:sz w:val="28"/>
          <w:szCs w:val="28"/>
        </w:rPr>
        <w:t>您的配合。</w:t>
      </w:r>
    </w:p>
    <w:p w14:paraId="148E44A8" w14:textId="77777777" w:rsidR="007557EC" w:rsidRPr="007879D6" w:rsidRDefault="007557EC" w:rsidP="007557EC">
      <w:pPr>
        <w:widowControl/>
        <w:shd w:val="clear" w:color="auto" w:fill="FFFFFF"/>
        <w:snapToGrid w:val="0"/>
        <w:spacing w:line="420" w:lineRule="atLeast"/>
        <w:jc w:val="both"/>
        <w:rPr>
          <w:rFonts w:eastAsia="標楷體" w:hint="eastAsia"/>
          <w:sz w:val="28"/>
          <w:szCs w:val="28"/>
        </w:rPr>
      </w:pPr>
      <w:r w:rsidRPr="007879D6">
        <w:rPr>
          <w:rFonts w:eastAsia="標楷體" w:hint="eastAsia"/>
          <w:sz w:val="28"/>
          <w:szCs w:val="28"/>
        </w:rPr>
        <w:t>三、若您的聯絡電話及地址有異動，請通知上述聯絡窗口，以免錯失重要消息。</w:t>
      </w:r>
    </w:p>
    <w:p w14:paraId="30EC9050" w14:textId="77777777" w:rsidR="007557EC" w:rsidRPr="007879D6" w:rsidRDefault="007557EC" w:rsidP="007557EC">
      <w:pPr>
        <w:widowControl/>
        <w:shd w:val="clear" w:color="auto" w:fill="FFFFFF"/>
        <w:snapToGrid w:val="0"/>
        <w:spacing w:line="420" w:lineRule="atLeast"/>
        <w:ind w:leftChars="-227" w:left="460" w:hangingChars="359" w:hanging="1005"/>
        <w:jc w:val="both"/>
        <w:rPr>
          <w:rFonts w:eastAsia="標楷體" w:hint="eastAsia"/>
          <w:sz w:val="28"/>
          <w:szCs w:val="28"/>
        </w:rPr>
      </w:pPr>
    </w:p>
    <w:p w14:paraId="23A3E008" w14:textId="77777777" w:rsidR="008D1440" w:rsidRPr="007557EC" w:rsidRDefault="008D1440"/>
    <w:sectPr w:rsidR="008D1440" w:rsidRPr="007557EC" w:rsidSect="007578C0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34D95" w14:textId="77777777" w:rsidR="00DE29A1" w:rsidRDefault="00DE29A1">
      <w:r>
        <w:separator/>
      </w:r>
    </w:p>
  </w:endnote>
  <w:endnote w:type="continuationSeparator" w:id="0">
    <w:p w14:paraId="4C3FDE58" w14:textId="77777777" w:rsidR="00DE29A1" w:rsidRDefault="00DE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D9B38" w14:textId="77777777" w:rsidR="001C2B87" w:rsidRDefault="005E4673" w:rsidP="005C1C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D875E1" w14:textId="77777777" w:rsidR="001C2B87" w:rsidRDefault="00DE29A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D75C7" w14:textId="77777777" w:rsidR="001C2B87" w:rsidRDefault="005E467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8201D3">
      <w:rPr>
        <w:noProof/>
        <w:lang w:val="zh-TW"/>
      </w:rPr>
      <w:t>3</w:t>
    </w:r>
    <w:r>
      <w:fldChar w:fldCharType="end"/>
    </w:r>
  </w:p>
  <w:p w14:paraId="62BC4675" w14:textId="77777777" w:rsidR="001C2B87" w:rsidRDefault="00DE29A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CC162" w14:textId="77777777" w:rsidR="00DE29A1" w:rsidRDefault="00DE29A1">
      <w:r>
        <w:separator/>
      </w:r>
    </w:p>
  </w:footnote>
  <w:footnote w:type="continuationSeparator" w:id="0">
    <w:p w14:paraId="3B953415" w14:textId="77777777" w:rsidR="00DE29A1" w:rsidRDefault="00DE2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986"/>
    <w:multiLevelType w:val="hybridMultilevel"/>
    <w:tmpl w:val="69E03E86"/>
    <w:lvl w:ilvl="0" w:tplc="1972A4C8">
      <w:start w:val="1"/>
      <w:numFmt w:val="taiwaneseCountingThousand"/>
      <w:lvlText w:val="(%1)"/>
      <w:lvlJc w:val="left"/>
      <w:pPr>
        <w:ind w:left="621" w:hanging="480"/>
      </w:pPr>
      <w:rPr>
        <w:rFonts w:ascii="標楷體" w:eastAsia="標楷體" w:hAnsi="標楷體" w:hint="default"/>
        <w:b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position w:val="0"/>
        <w:u w:val="none"/>
        <w:effect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80"/>
    <w:rsid w:val="001D39DC"/>
    <w:rsid w:val="005E4673"/>
    <w:rsid w:val="007557EC"/>
    <w:rsid w:val="007E4B80"/>
    <w:rsid w:val="008D1440"/>
    <w:rsid w:val="00D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6C3C4"/>
  <w15:chartTrackingRefBased/>
  <w15:docId w15:val="{EFA22046-D36C-42DD-8ED9-6F3339B7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6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E467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5E467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5E4673"/>
  </w:style>
  <w:style w:type="paragraph" w:styleId="a6">
    <w:name w:val="List Paragraph"/>
    <w:aliases w:val="卑南壹,12 20,教育部說明文字,(1)(1)(1)(1)(1)(1)(1)(1),標1,(二),lp1,FooterText,numbered,List Paragraph1,Paragraphe de liste1,清單段落31,標題一,一、清單段落"/>
    <w:basedOn w:val="a"/>
    <w:link w:val="a7"/>
    <w:uiPriority w:val="34"/>
    <w:qFormat/>
    <w:rsid w:val="005E4673"/>
    <w:pPr>
      <w:ind w:leftChars="200" w:left="480"/>
    </w:pPr>
    <w:rPr>
      <w:rFonts w:ascii="Calibri" w:hAnsi="Calibri"/>
      <w:szCs w:val="22"/>
    </w:rPr>
  </w:style>
  <w:style w:type="character" w:customStyle="1" w:styleId="a7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6"/>
    <w:uiPriority w:val="34"/>
    <w:locked/>
    <w:rsid w:val="005E4673"/>
    <w:rPr>
      <w:rFonts w:ascii="Calibri" w:eastAsia="新細明體" w:hAnsi="Calibri" w:cs="Times New Roman"/>
    </w:rPr>
  </w:style>
  <w:style w:type="paragraph" w:styleId="a8">
    <w:name w:val="header"/>
    <w:basedOn w:val="a"/>
    <w:link w:val="a9"/>
    <w:uiPriority w:val="99"/>
    <w:unhideWhenUsed/>
    <w:rsid w:val="007557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557E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stust</dc:creator>
  <cp:keywords/>
  <dc:description/>
  <cp:lastModifiedBy>stust</cp:lastModifiedBy>
  <cp:revision>5</cp:revision>
  <dcterms:created xsi:type="dcterms:W3CDTF">2024-05-21T07:29:00Z</dcterms:created>
  <dcterms:modified xsi:type="dcterms:W3CDTF">2024-08-23T03:09:00Z</dcterms:modified>
</cp:coreProperties>
</file>