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03" w:rsidRPr="00604AA4" w:rsidRDefault="00B67903" w:rsidP="00B67903">
      <w:pPr>
        <w:spacing w:line="360" w:lineRule="auto"/>
        <w:ind w:right="11"/>
        <w:jc w:val="center"/>
        <w:rPr>
          <w:rFonts w:ascii="Times New Roman" w:eastAsia="標楷體" w:hAnsi="Times New Roman"/>
          <w:b/>
          <w:color w:val="000000" w:themeColor="text1"/>
          <w:position w:val="-1"/>
          <w:sz w:val="32"/>
          <w:szCs w:val="32"/>
        </w:rPr>
      </w:pPr>
      <w:r w:rsidRPr="00604AA4">
        <w:rPr>
          <w:rFonts w:ascii="Times New Roman" w:eastAsia="標楷體" w:hAnsi="Times New Roman"/>
          <w:b/>
          <w:color w:val="000000" w:themeColor="text1"/>
          <w:position w:val="-1"/>
          <w:sz w:val="32"/>
          <w:szCs w:val="32"/>
        </w:rPr>
        <w:t>南</w:t>
      </w:r>
      <w:proofErr w:type="gramStart"/>
      <w:r w:rsidRPr="00604AA4">
        <w:rPr>
          <w:rFonts w:ascii="Times New Roman" w:eastAsia="標楷體" w:hAnsi="Times New Roman"/>
          <w:b/>
          <w:color w:val="000000" w:themeColor="text1"/>
          <w:position w:val="-1"/>
          <w:sz w:val="32"/>
          <w:szCs w:val="32"/>
        </w:rPr>
        <w:t>臺</w:t>
      </w:r>
      <w:proofErr w:type="gramEnd"/>
      <w:r w:rsidRPr="00604AA4">
        <w:rPr>
          <w:rFonts w:ascii="Times New Roman" w:eastAsia="標楷體" w:hAnsi="Times New Roman"/>
          <w:b/>
          <w:color w:val="000000" w:themeColor="text1"/>
          <w:position w:val="-1"/>
          <w:sz w:val="32"/>
          <w:szCs w:val="32"/>
        </w:rPr>
        <w:t>科技大學校園災害防救委員會暨災害應變編組設置要點</w:t>
      </w:r>
    </w:p>
    <w:p w:rsidR="00B67903" w:rsidRPr="00604AA4" w:rsidRDefault="00B67903" w:rsidP="00302750">
      <w:pPr>
        <w:widowControl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107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行政會議通過</w:t>
      </w:r>
    </w:p>
    <w:p w:rsidR="00B67903" w:rsidRPr="00604AA4" w:rsidRDefault="00B67903" w:rsidP="00302750">
      <w:pPr>
        <w:widowControl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107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日行政會議修正通過</w:t>
      </w:r>
    </w:p>
    <w:p w:rsidR="00B67903" w:rsidRPr="00604AA4" w:rsidRDefault="00B67903" w:rsidP="00302750">
      <w:pPr>
        <w:widowControl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108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9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23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日行政會議修正通過</w:t>
      </w:r>
    </w:p>
    <w:p w:rsidR="00B67903" w:rsidRPr="00604AA4" w:rsidRDefault="00B67903" w:rsidP="00302750">
      <w:pPr>
        <w:widowControl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111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7</w:t>
      </w:r>
      <w:r w:rsidRPr="00604AA4">
        <w:rPr>
          <w:rFonts w:ascii="Times New Roman" w:eastAsia="標楷體" w:hAnsi="Times New Roman"/>
          <w:color w:val="000000" w:themeColor="text1"/>
          <w:sz w:val="20"/>
          <w:szCs w:val="20"/>
        </w:rPr>
        <w:t>日行政會議修正通過</w:t>
      </w:r>
    </w:p>
    <w:p w:rsidR="00302750" w:rsidRPr="00604AA4" w:rsidRDefault="00302750" w:rsidP="00302750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18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113</w:t>
      </w:r>
      <w:r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年</w:t>
      </w:r>
      <w:r w:rsidR="00604AA4"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9</w:t>
      </w:r>
      <w:r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月</w:t>
      </w:r>
      <w:r w:rsidR="00604AA4" w:rsidRPr="00604AA4">
        <w:rPr>
          <w:rFonts w:ascii="Times New Roman" w:eastAsia="標楷體" w:hAnsi="Times New Roman" w:hint="eastAsia"/>
          <w:color w:val="000000" w:themeColor="text1"/>
          <w:sz w:val="20"/>
          <w:szCs w:val="18"/>
        </w:rPr>
        <w:t>1</w:t>
      </w:r>
      <w:r w:rsidR="00604AA4"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6</w:t>
      </w:r>
      <w:r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日</w:t>
      </w:r>
      <w:r w:rsidRPr="00604AA4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行政</w:t>
      </w:r>
      <w:r w:rsidRPr="00604AA4">
        <w:rPr>
          <w:rFonts w:ascii="Times New Roman" w:eastAsia="標楷體" w:hAnsi="Times New Roman"/>
          <w:color w:val="000000" w:themeColor="text1"/>
          <w:sz w:val="20"/>
          <w:szCs w:val="18"/>
        </w:rPr>
        <w:t>會議修正通過</w:t>
      </w:r>
    </w:p>
    <w:p w:rsidR="00B67903" w:rsidRPr="00604AA4" w:rsidRDefault="00B67903" w:rsidP="00302750">
      <w:pPr>
        <w:widowControl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一、南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臺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科技大學（以下簡稱本校）為妥善組織校內人力，共同推動災害防救相關作業，設置「校園災害防救委員會」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以下簡稱本委員會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，規劃校園平日之災害預防工作，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並律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定災害期間之應變編組作為，特訂定本要點。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二、本委員會由下列人員組成：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（一）召集人由校長擔任。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（二）副召集人由督導副校長擔任。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（三）執行長兼發言人由主任秘書擔任。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（四）委員由教務長、學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務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長、總務長、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進修與延伸教育處處長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、國際事務長、圖書館館長、人事室主任、會計室主任、環境安全衛生室主任、計算機與資訊網路中心主任及各學院院長擔任。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三、本委員會任務為召開「校園災害防救會議」、編修「校園災害防救計畫」、推動「防災教育課程與宣導活動」，並視需要邀請地方代表、警消、衛生等專業人士，提供專業諮詢。</w:t>
      </w:r>
    </w:p>
    <w:p w:rsidR="00B67903" w:rsidRPr="00604AA4" w:rsidRDefault="00B67903" w:rsidP="00302750">
      <w:pPr>
        <w:snapToGrid w:val="0"/>
        <w:ind w:leftChars="200" w:left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「校園災害防救計畫」應包含平時減災、災前整備、災時應變及災後復原等計畫作為。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四、本委員會分工如下：</w:t>
      </w:r>
    </w:p>
    <w:p w:rsidR="00B67903" w:rsidRPr="00604AA4" w:rsidRDefault="00B67903" w:rsidP="00302750">
      <w:pPr>
        <w:snapToGrid w:val="0"/>
        <w:ind w:leftChars="161" w:left="866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（一）減災規劃組：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學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務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長擔任組長，教務長、國際事務長、圖書館館長、人事室主任、環境安全衛生室主任為組員。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編製修訂本校「校園災害防救計畫」，並規劃校園災害防救應變之編組。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召開「校園災害防救會議」，視情況召開緊急會議。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規劃各項防災演練及宣導活動。</w:t>
      </w:r>
    </w:p>
    <w:p w:rsidR="00B67903" w:rsidRPr="00604AA4" w:rsidRDefault="00B67903" w:rsidP="00302750">
      <w:pPr>
        <w:snapToGrid w:val="0"/>
        <w:ind w:leftChars="467" w:left="1361" w:hangingChars="100" w:hanging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5.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訂定自評機制。</w:t>
      </w:r>
    </w:p>
    <w:p w:rsidR="00B67903" w:rsidRPr="00604AA4" w:rsidRDefault="00B67903" w:rsidP="00302750">
      <w:pPr>
        <w:snapToGrid w:val="0"/>
        <w:ind w:leftChars="161" w:left="866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（二）推動執行組：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總務長擔任組長，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進修與延伸教育處處長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、計算機與資訊網路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中心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中心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主任、</w:t>
      </w:r>
      <w:r w:rsidRPr="00604AA4">
        <w:rPr>
          <w:rFonts w:ascii="Times New Roman" w:eastAsia="標楷體" w:hAnsi="Times New Roman"/>
          <w:color w:val="000000" w:themeColor="text1"/>
          <w:u w:val="single"/>
        </w:rPr>
        <w:t>各學院院長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為組員。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依「校園災害防救計畫」內容與分工，交付業管單位執行。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掌握本校所在區域災害特性，每年進行災害潛勢評估。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執行平時減災、災前整備、災時應變及災後復原等工作。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5.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製作校園災害防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救圖資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含潛勢圖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、斷層圖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B67903" w:rsidRPr="00604AA4" w:rsidRDefault="00B67903" w:rsidP="00302750">
      <w:pPr>
        <w:snapToGrid w:val="0"/>
        <w:ind w:leftChars="161" w:left="866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（三）財務行政組：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會計室主任擔任組長。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「校園災害防救計畫」經費審核及年度預算編列。</w:t>
      </w:r>
    </w:p>
    <w:p w:rsidR="00B67903" w:rsidRPr="00604AA4" w:rsidRDefault="00B67903" w:rsidP="00302750">
      <w:pPr>
        <w:snapToGrid w:val="0"/>
        <w:ind w:leftChars="467" w:left="1301" w:hangingChars="75" w:hanging="1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計畫執行及運作之會計事務處理。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五、本委員會每學期開會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次，會議由召集人擔任主席，因故無法出席時，得指派副召集人擔任主席，遇重大災害時得召開臨時會議。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六、因應災害期間應變之需求，每年應完成校園災害防救應變編組人員分工修訂，應變編組指揮官由校長擔任，副指揮官由</w:t>
      </w:r>
      <w:r w:rsidRPr="00604AA4">
        <w:rPr>
          <w:rFonts w:ascii="Times New Roman" w:eastAsia="標楷體" w:hAnsi="Times New Roman"/>
          <w:color w:val="000000" w:themeColor="text1"/>
          <w:szCs w:val="24"/>
        </w:rPr>
        <w:t>督導</w:t>
      </w: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副校長擔任，發言人由主任秘書擔任。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七、本校校園災害應變編組，各應變小組如下：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（一）搶救小組由總務長擔任小組長，組員為計算機與資訊網路中心、營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繕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組、保管組全體同仁。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lastRenderedPageBreak/>
        <w:t>（二）通報小組由學</w:t>
      </w:r>
      <w:proofErr w:type="gramStart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務</w:t>
      </w:r>
      <w:proofErr w:type="gramEnd"/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長擔任小組長，組員為課外組、文書組全體同仁。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（三）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避難引導小組由教務長擔任小組長，組員為教務處、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進修與延伸教育處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、國際暨兩岸事務處、圖書館、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國際專修部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、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招生與傳播處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、人事室、院、系、所、中心及幼兒園全體同仁。</w:t>
      </w:r>
    </w:p>
    <w:p w:rsidR="004C2A9A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（四）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安全防護組由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軍訓室主任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擔任小組長，組員為軍訓室、生輔組全體同仁。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（五）</w:t>
      </w:r>
      <w:bookmarkStart w:id="0" w:name="_GoBack"/>
      <w:bookmarkEnd w:id="0"/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緊急救護小組由環境安全衛生室主任擔任小組長，組員為環境安全衛生室、衛保組、諮輔組全體同仁。</w:t>
      </w:r>
    </w:p>
    <w:p w:rsidR="00B67903" w:rsidRPr="00604AA4" w:rsidRDefault="00B67903" w:rsidP="00302750">
      <w:pPr>
        <w:snapToGrid w:val="0"/>
        <w:ind w:leftChars="149" w:left="1078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（六）物資運用小組由主任秘書擔任小組長，組員為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秘書室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、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  <w:u w:val="single"/>
        </w:rPr>
        <w:t>稽核室</w:t>
      </w:r>
      <w:r w:rsidRPr="00604AA4">
        <w:rPr>
          <w:rFonts w:ascii="Times New Roman" w:eastAsia="標楷體" w:hAnsi="Times New Roman"/>
          <w:color w:val="000000" w:themeColor="text1"/>
          <w:kern w:val="0"/>
          <w:szCs w:val="20"/>
        </w:rPr>
        <w:t>、會計室、出納組、事務組全體同仁。</w:t>
      </w:r>
    </w:p>
    <w:p w:rsidR="00B67903" w:rsidRPr="00604AA4" w:rsidRDefault="00B67903" w:rsidP="00302750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八、依災害狀況及影響程度區分為「平日執勤狀況」、「一般（防颱）災害狀況」、「中級災害狀況」、「重大災害狀況」，應變編組成員依本校「災害防救時機暨進駐人員劃分表」留校應變與狀況處置。</w:t>
      </w:r>
    </w:p>
    <w:p w:rsidR="00FB0997" w:rsidRDefault="00B67903" w:rsidP="00604AA4">
      <w:pPr>
        <w:snapToGrid w:val="0"/>
        <w:ind w:left="480" w:hangingChars="200" w:hanging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4AA4">
        <w:rPr>
          <w:rFonts w:ascii="Times New Roman" w:eastAsia="標楷體" w:hAnsi="Times New Roman"/>
          <w:color w:val="000000" w:themeColor="text1"/>
          <w:kern w:val="0"/>
          <w:szCs w:val="24"/>
        </w:rPr>
        <w:t>九、本要點經行政會議通過，陳請校長核定後公布施行，修正時亦同。</w:t>
      </w:r>
    </w:p>
    <w:p w:rsidR="00600445" w:rsidRDefault="00600445" w:rsidP="00604AA4">
      <w:pPr>
        <w:snapToGrid w:val="0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</w:p>
    <w:p w:rsidR="00600445" w:rsidRPr="00604AA4" w:rsidRDefault="00600445" w:rsidP="00600445">
      <w:pPr>
        <w:widowControl/>
        <w:jc w:val="right"/>
        <w:rPr>
          <w:rFonts w:ascii="Times New Roman" w:eastAsia="標楷體" w:hAnsi="Times New Roman"/>
          <w:szCs w:val="24"/>
        </w:rPr>
        <w:sectPr w:rsidR="00600445" w:rsidRPr="00604AA4" w:rsidSect="001F1269">
          <w:headerReference w:type="default" r:id="rId8"/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:rsidR="008915E1" w:rsidRPr="00600445" w:rsidRDefault="008915E1" w:rsidP="00604AA4">
      <w:pPr>
        <w:spacing w:line="360" w:lineRule="auto"/>
        <w:jc w:val="both"/>
        <w:rPr>
          <w:rFonts w:ascii="Times New Roman" w:eastAsia="標楷體" w:hAnsi="Times New Roman"/>
          <w:bCs/>
          <w:sz w:val="28"/>
          <w:szCs w:val="28"/>
        </w:rPr>
      </w:pPr>
    </w:p>
    <w:sectPr w:rsidR="008915E1" w:rsidRPr="00600445" w:rsidSect="00604AA4">
      <w:headerReference w:type="default" r:id="rId9"/>
      <w:pgSz w:w="11906" w:h="16838"/>
      <w:pgMar w:top="1134" w:right="1134" w:bottom="1134" w:left="1418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45" w:rsidRDefault="00081045" w:rsidP="00D103CC">
      <w:r>
        <w:separator/>
      </w:r>
    </w:p>
  </w:endnote>
  <w:endnote w:type="continuationSeparator" w:id="0">
    <w:p w:rsidR="00081045" w:rsidRDefault="00081045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45" w:rsidRDefault="00081045" w:rsidP="00D103CC">
      <w:r>
        <w:separator/>
      </w:r>
    </w:p>
  </w:footnote>
  <w:footnote w:type="continuationSeparator" w:id="0">
    <w:p w:rsidR="00081045" w:rsidRDefault="00081045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5" w:rsidRPr="00A53C12" w:rsidRDefault="00F45395" w:rsidP="00B77F6C">
    <w:pPr>
      <w:pStyle w:val="a8"/>
      <w:tabs>
        <w:tab w:val="clear" w:pos="4153"/>
        <w:tab w:val="clear" w:pos="8306"/>
        <w:tab w:val="left" w:pos="8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95" w:rsidRPr="00600445" w:rsidRDefault="00F45395" w:rsidP="006004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9pt;height:53pt" o:bullet="t">
        <v:imagedata r:id="rId1" o:title="clip_image002"/>
      </v:shape>
    </w:pict>
  </w:numPicBullet>
  <w:numPicBullet w:numPicBulletId="1">
    <w:pict>
      <v:shape id="_x0000_i1031" type="#_x0000_t75" style="width:11pt;height:11pt" o:bullet="t">
        <v:imagedata r:id="rId2" o:title="art5460"/>
      </v:shape>
    </w:pict>
  </w:numPicBullet>
  <w:abstractNum w:abstractNumId="0" w15:restartNumberingAfterBreak="0">
    <w:nsid w:val="FFFFFF89"/>
    <w:multiLevelType w:val="singleLevel"/>
    <w:tmpl w:val="72F49C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66406"/>
    <w:multiLevelType w:val="hybridMultilevel"/>
    <w:tmpl w:val="C2C4655A"/>
    <w:lvl w:ilvl="0" w:tplc="0409000F">
      <w:start w:val="1"/>
      <w:numFmt w:val="decimal"/>
      <w:lvlText w:val="%1."/>
      <w:lvlJc w:val="left"/>
      <w:pPr>
        <w:ind w:left="10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2" w15:restartNumberingAfterBreak="0">
    <w:nsid w:val="03DE1E06"/>
    <w:multiLevelType w:val="hybridMultilevel"/>
    <w:tmpl w:val="84E49C14"/>
    <w:lvl w:ilvl="0" w:tplc="ACFCCF4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3" w15:restartNumberingAfterBreak="0">
    <w:nsid w:val="0874726E"/>
    <w:multiLevelType w:val="hybridMultilevel"/>
    <w:tmpl w:val="F3C21BFA"/>
    <w:lvl w:ilvl="0" w:tplc="F59265FA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C79C627A">
      <w:start w:val="1"/>
      <w:numFmt w:val="decimal"/>
      <w:lvlText w:val="%2."/>
      <w:lvlJc w:val="left"/>
      <w:pPr>
        <w:ind w:left="110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100679CA"/>
    <w:multiLevelType w:val="hybridMultilevel"/>
    <w:tmpl w:val="063222F6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6B7609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7" w15:restartNumberingAfterBreak="0">
    <w:nsid w:val="119E07CD"/>
    <w:multiLevelType w:val="hybridMultilevel"/>
    <w:tmpl w:val="08922A52"/>
    <w:lvl w:ilvl="0" w:tplc="7CDC746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1901FF"/>
    <w:multiLevelType w:val="hybridMultilevel"/>
    <w:tmpl w:val="27DCAC06"/>
    <w:lvl w:ilvl="0" w:tplc="D618F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A573D7F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1225FC"/>
    <w:multiLevelType w:val="hybridMultilevel"/>
    <w:tmpl w:val="214A65DC"/>
    <w:lvl w:ilvl="0" w:tplc="4328A00A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3" w15:restartNumberingAfterBreak="0">
    <w:nsid w:val="2C7A0A6A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 w15:restartNumberingAfterBreak="0">
    <w:nsid w:val="379754D5"/>
    <w:multiLevelType w:val="hybridMultilevel"/>
    <w:tmpl w:val="55EEEABE"/>
    <w:lvl w:ilvl="0" w:tplc="C78CF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691E50"/>
    <w:multiLevelType w:val="hybridMultilevel"/>
    <w:tmpl w:val="7A6CEC90"/>
    <w:lvl w:ilvl="0" w:tplc="CD3036C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273B1"/>
    <w:multiLevelType w:val="hybridMultilevel"/>
    <w:tmpl w:val="4154840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9" w15:restartNumberingAfterBreak="0">
    <w:nsid w:val="3D761A56"/>
    <w:multiLevelType w:val="multilevel"/>
    <w:tmpl w:val="0A1E8006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3DEA0845"/>
    <w:multiLevelType w:val="hybridMultilevel"/>
    <w:tmpl w:val="5424718A"/>
    <w:lvl w:ilvl="0" w:tplc="04C68D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EFA36B6"/>
    <w:multiLevelType w:val="hybridMultilevel"/>
    <w:tmpl w:val="3754FFF8"/>
    <w:lvl w:ilvl="0" w:tplc="77C067B0">
      <w:start w:val="4"/>
      <w:numFmt w:val="taiwaneseCountingThousand"/>
      <w:lvlText w:val="第%1條、"/>
      <w:lvlJc w:val="left"/>
      <w:pPr>
        <w:ind w:left="1080" w:hanging="10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5B04"/>
    <w:multiLevelType w:val="hybridMultilevel"/>
    <w:tmpl w:val="C46E4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433B6"/>
    <w:multiLevelType w:val="hybridMultilevel"/>
    <w:tmpl w:val="810E9204"/>
    <w:lvl w:ilvl="0" w:tplc="8CE0FF4A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4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6326E3"/>
    <w:multiLevelType w:val="hybridMultilevel"/>
    <w:tmpl w:val="8812B918"/>
    <w:lvl w:ilvl="0" w:tplc="D6925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AE20DF"/>
    <w:multiLevelType w:val="hybridMultilevel"/>
    <w:tmpl w:val="BB505F2A"/>
    <w:lvl w:ilvl="0" w:tplc="48CAE89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27" w15:restartNumberingAfterBreak="0">
    <w:nsid w:val="52C21780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8" w15:restartNumberingAfterBreak="0">
    <w:nsid w:val="540335B2"/>
    <w:multiLevelType w:val="hybridMultilevel"/>
    <w:tmpl w:val="40C63E2A"/>
    <w:lvl w:ilvl="0" w:tplc="FC7CA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1915ED"/>
    <w:multiLevelType w:val="hybridMultilevel"/>
    <w:tmpl w:val="C2C4655A"/>
    <w:lvl w:ilvl="0" w:tplc="0409000F">
      <w:start w:val="1"/>
      <w:numFmt w:val="decimal"/>
      <w:lvlText w:val="%1."/>
      <w:lvlJc w:val="left"/>
      <w:pPr>
        <w:ind w:left="10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31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F03690"/>
    <w:multiLevelType w:val="hybridMultilevel"/>
    <w:tmpl w:val="887464E4"/>
    <w:lvl w:ilvl="0" w:tplc="0409000F">
      <w:start w:val="1"/>
      <w:numFmt w:val="decimal"/>
      <w:lvlText w:val="%1.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3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A8257D"/>
    <w:multiLevelType w:val="hybridMultilevel"/>
    <w:tmpl w:val="3ADC894C"/>
    <w:lvl w:ilvl="0" w:tplc="5E3C985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CF40902"/>
    <w:multiLevelType w:val="hybridMultilevel"/>
    <w:tmpl w:val="CB1EB5B0"/>
    <w:lvl w:ilvl="0" w:tplc="B0C03E98">
      <w:start w:val="1"/>
      <w:numFmt w:val="decimal"/>
      <w:lvlText w:val="(%1)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0" w:hanging="480"/>
      </w:pPr>
    </w:lvl>
    <w:lvl w:ilvl="2" w:tplc="0409001B" w:tentative="1">
      <w:start w:val="1"/>
      <w:numFmt w:val="lowerRoman"/>
      <w:lvlText w:val="%3."/>
      <w:lvlJc w:val="righ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0" w:hanging="480"/>
      </w:pPr>
    </w:lvl>
    <w:lvl w:ilvl="5" w:tplc="0409001B" w:tentative="1">
      <w:start w:val="1"/>
      <w:numFmt w:val="lowerRoman"/>
      <w:lvlText w:val="%6."/>
      <w:lvlJc w:val="righ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0" w:hanging="480"/>
      </w:pPr>
    </w:lvl>
    <w:lvl w:ilvl="8" w:tplc="0409001B" w:tentative="1">
      <w:start w:val="1"/>
      <w:numFmt w:val="lowerRoman"/>
      <w:lvlText w:val="%9."/>
      <w:lvlJc w:val="right"/>
      <w:pPr>
        <w:ind w:left="5540" w:hanging="480"/>
      </w:pPr>
    </w:lvl>
  </w:abstractNum>
  <w:abstractNum w:abstractNumId="36" w15:restartNumberingAfterBreak="0">
    <w:nsid w:val="6F0B5A26"/>
    <w:multiLevelType w:val="hybridMultilevel"/>
    <w:tmpl w:val="AAB0D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8A5CCD"/>
    <w:multiLevelType w:val="hybridMultilevel"/>
    <w:tmpl w:val="88023468"/>
    <w:lvl w:ilvl="0" w:tplc="479CAC1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38" w15:restartNumberingAfterBreak="0">
    <w:nsid w:val="73111517"/>
    <w:multiLevelType w:val="hybridMultilevel"/>
    <w:tmpl w:val="AD10B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10"/>
  </w:num>
  <w:num w:numId="5">
    <w:abstractNumId w:val="31"/>
  </w:num>
  <w:num w:numId="6">
    <w:abstractNumId w:val="14"/>
  </w:num>
  <w:num w:numId="7">
    <w:abstractNumId w:val="24"/>
  </w:num>
  <w:num w:numId="8">
    <w:abstractNumId w:val="2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"/>
  </w:num>
  <w:num w:numId="12">
    <w:abstractNumId w:val="21"/>
  </w:num>
  <w:num w:numId="13">
    <w:abstractNumId w:val="7"/>
  </w:num>
  <w:num w:numId="14">
    <w:abstractNumId w:val="33"/>
  </w:num>
  <w:num w:numId="15">
    <w:abstractNumId w:val="0"/>
  </w:num>
  <w:num w:numId="16">
    <w:abstractNumId w:val="17"/>
  </w:num>
  <w:num w:numId="17">
    <w:abstractNumId w:val="34"/>
  </w:num>
  <w:num w:numId="18">
    <w:abstractNumId w:val="26"/>
  </w:num>
  <w:num w:numId="19">
    <w:abstractNumId w:val="11"/>
  </w:num>
  <w:num w:numId="20">
    <w:abstractNumId w:val="5"/>
  </w:num>
  <w:num w:numId="21">
    <w:abstractNumId w:val="13"/>
  </w:num>
  <w:num w:numId="22">
    <w:abstractNumId w:val="37"/>
  </w:num>
  <w:num w:numId="23">
    <w:abstractNumId w:val="35"/>
  </w:num>
  <w:num w:numId="24">
    <w:abstractNumId w:val="12"/>
  </w:num>
  <w:num w:numId="25">
    <w:abstractNumId w:val="8"/>
  </w:num>
  <w:num w:numId="26">
    <w:abstractNumId w:val="3"/>
  </w:num>
  <w:num w:numId="27">
    <w:abstractNumId w:val="16"/>
  </w:num>
  <w:num w:numId="28">
    <w:abstractNumId w:val="22"/>
  </w:num>
  <w:num w:numId="29">
    <w:abstractNumId w:val="28"/>
  </w:num>
  <w:num w:numId="30">
    <w:abstractNumId w:val="38"/>
  </w:num>
  <w:num w:numId="31">
    <w:abstractNumId w:val="25"/>
  </w:num>
  <w:num w:numId="32">
    <w:abstractNumId w:val="2"/>
  </w:num>
  <w:num w:numId="33">
    <w:abstractNumId w:val="30"/>
  </w:num>
  <w:num w:numId="34">
    <w:abstractNumId w:val="1"/>
  </w:num>
  <w:num w:numId="35">
    <w:abstractNumId w:val="19"/>
  </w:num>
  <w:num w:numId="36">
    <w:abstractNumId w:val="36"/>
  </w:num>
  <w:num w:numId="37">
    <w:abstractNumId w:val="20"/>
  </w:num>
  <w:num w:numId="38">
    <w:abstractNumId w:val="32"/>
  </w:num>
  <w:num w:numId="39">
    <w:abstractNumId w:val="18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17EB4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3D81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45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B1C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61A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73A"/>
    <w:rsid w:val="001F791B"/>
    <w:rsid w:val="001F7942"/>
    <w:rsid w:val="001F7CA3"/>
    <w:rsid w:val="001F7EEC"/>
    <w:rsid w:val="00200234"/>
    <w:rsid w:val="00200446"/>
    <w:rsid w:val="002004BA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3FF1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78"/>
    <w:rsid w:val="0023619F"/>
    <w:rsid w:val="00236224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AEE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88F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27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17F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750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65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965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A9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5F27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B45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0B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38F"/>
    <w:rsid w:val="00600445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AA4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DF3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1DC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AD7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168"/>
    <w:rsid w:val="006F127E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2C2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1717"/>
    <w:rsid w:val="00732190"/>
    <w:rsid w:val="0073247E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EB0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D7B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B52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5DC7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504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5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DF3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A9E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098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8E1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0FA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3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A2C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03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903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A32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CAE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48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1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6CB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88A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E4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5F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2EFA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89D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176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A98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572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9B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1FA1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12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BF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5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74B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95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6E51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093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997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DE729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uiPriority w:val="99"/>
    <w:rsid w:val="00826C4E"/>
    <w:rPr>
      <w:color w:val="0000FF"/>
      <w:u w:val="single"/>
    </w:rPr>
  </w:style>
  <w:style w:type="table" w:styleId="ae">
    <w:name w:val="Table Grid"/>
    <w:aliases w:val="週報表格格線"/>
    <w:basedOn w:val="a3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BC1CAE"/>
    <w:pPr>
      <w:tabs>
        <w:tab w:val="right" w:leader="dot" w:pos="9746"/>
      </w:tabs>
      <w:autoSpaceDE w:val="0"/>
      <w:autoSpaceDN w:val="0"/>
      <w:spacing w:line="400" w:lineRule="exact"/>
      <w:ind w:leftChars="259" w:left="2042" w:hangingChars="507" w:hanging="1420"/>
    </w:pPr>
    <w:rPr>
      <w:rFonts w:ascii="Times New Roman" w:eastAsia="標楷體" w:hAnsi="Times New Roman"/>
      <w:sz w:val="28"/>
      <w:szCs w:val="28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rsid w:val="00CD12D0"/>
    <w:pPr>
      <w:ind w:leftChars="200" w:left="480"/>
    </w:pPr>
  </w:style>
  <w:style w:type="character" w:customStyle="1" w:styleId="mailheadertext">
    <w:name w:val="mailheadertext"/>
    <w:basedOn w:val="a2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nhideWhenUsed/>
    <w:rsid w:val="00F42795"/>
    <w:rPr>
      <w:b/>
      <w:bCs/>
    </w:rPr>
  </w:style>
  <w:style w:type="character" w:customStyle="1" w:styleId="aff5">
    <w:name w:val="註解主旨 字元"/>
    <w:link w:val="aff4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semiHidden/>
    <w:rsid w:val="00E70E5E"/>
    <w:rPr>
      <w:kern w:val="2"/>
      <w:sz w:val="24"/>
      <w:szCs w:val="22"/>
    </w:rPr>
  </w:style>
  <w:style w:type="character" w:styleId="afff1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2e">
    <w:name w:val="字元 字元2"/>
    <w:rsid w:val="00A3025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0">
    <w:name w:val="壹、行政會議資料"/>
    <w:basedOn w:val="af"/>
    <w:link w:val="affffe"/>
    <w:qFormat/>
    <w:rsid w:val="00A30253"/>
    <w:pPr>
      <w:numPr>
        <w:numId w:val="14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">
    <w:name w:val="頁碼標題行政會議資料"/>
    <w:basedOn w:val="a1"/>
    <w:link w:val="afffff0"/>
    <w:qFormat/>
    <w:rsid w:val="00A30253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e">
    <w:name w:val="壹、行政會議資料 字元"/>
    <w:basedOn w:val="af0"/>
    <w:link w:val="a0"/>
    <w:rsid w:val="00A30253"/>
    <w:rPr>
      <w:rFonts w:ascii="Times New Roman" w:eastAsia="標楷體" w:hAnsi="Times New Roman"/>
      <w:kern w:val="2"/>
      <w:sz w:val="28"/>
      <w:szCs w:val="28"/>
    </w:rPr>
  </w:style>
  <w:style w:type="paragraph" w:customStyle="1" w:styleId="3b">
    <w:name w:val="清單段落3"/>
    <w:basedOn w:val="a1"/>
    <w:rsid w:val="00A30253"/>
    <w:pPr>
      <w:spacing w:line="320" w:lineRule="exact"/>
      <w:ind w:leftChars="200" w:left="480"/>
    </w:pPr>
  </w:style>
  <w:style w:type="character" w:customStyle="1" w:styleId="afffff0">
    <w:name w:val="頁碼標題行政會議資料 字元"/>
    <w:basedOn w:val="a2"/>
    <w:link w:val="afffff"/>
    <w:rsid w:val="00A30253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A30253"/>
    <w:pPr>
      <w:ind w:leftChars="200" w:left="480"/>
    </w:pPr>
    <w:rPr>
      <w:szCs w:val="24"/>
    </w:rPr>
  </w:style>
  <w:style w:type="character" w:customStyle="1" w:styleId="62">
    <w:name w:val="字元 字元6"/>
    <w:rsid w:val="00A30253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2">
    <w:name w:val="字元 字元5"/>
    <w:rsid w:val="00A30253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1">
    <w:name w:val="Normal Indent"/>
    <w:basedOn w:val="a1"/>
    <w:rsid w:val="00A30253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A30253"/>
  </w:style>
  <w:style w:type="character" w:customStyle="1" w:styleId="m-5521780616761533934gmail-m1967997728266891418gmail-il">
    <w:name w:val="m_-5521780616761533934gmail-m_1967997728266891418gmail-il"/>
    <w:basedOn w:val="a2"/>
    <w:rsid w:val="00A30253"/>
  </w:style>
  <w:style w:type="character" w:customStyle="1" w:styleId="m-1847073306598739923gmail-il">
    <w:name w:val="m_-1847073306598739923gmail-il"/>
    <w:basedOn w:val="a2"/>
    <w:rsid w:val="00A30253"/>
  </w:style>
  <w:style w:type="character" w:customStyle="1" w:styleId="dialogtext1">
    <w:name w:val="dialog_text1"/>
    <w:basedOn w:val="a2"/>
    <w:rsid w:val="00A30253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A3025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A3025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a">
    <w:name w:val="List Bullet"/>
    <w:basedOn w:val="a1"/>
    <w:uiPriority w:val="99"/>
    <w:unhideWhenUsed/>
    <w:rsid w:val="00A30253"/>
    <w:pPr>
      <w:numPr>
        <w:numId w:val="15"/>
      </w:numPr>
      <w:contextualSpacing/>
    </w:pPr>
  </w:style>
  <w:style w:type="paragraph" w:customStyle="1" w:styleId="msonormal0">
    <w:name w:val="msonormal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19">
    <w:name w:val="emailstyle19"/>
    <w:basedOn w:val="a2"/>
    <w:semiHidden/>
    <w:rsid w:val="00A30253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character" w:customStyle="1" w:styleId="sub1">
    <w:name w:val="sub1"/>
    <w:rsid w:val="00A30253"/>
    <w:rPr>
      <w:rFonts w:ascii="sө" w:hAnsi="sө" w:hint="default"/>
      <w:color w:val="995008"/>
      <w:sz w:val="16"/>
      <w:szCs w:val="16"/>
    </w:rPr>
  </w:style>
  <w:style w:type="character" w:customStyle="1" w:styleId="1f">
    <w:name w:val="註解方塊文字 字元1"/>
    <w:basedOn w:val="a2"/>
    <w:uiPriority w:val="99"/>
    <w:semiHidden/>
    <w:rsid w:val="00A3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頁首 字元1"/>
    <w:basedOn w:val="a2"/>
    <w:uiPriority w:val="99"/>
    <w:semiHidden/>
    <w:rsid w:val="00A30253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2"/>
    <w:uiPriority w:val="99"/>
    <w:semiHidden/>
    <w:rsid w:val="00A30253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1"/>
    <w:uiPriority w:val="1"/>
    <w:qFormat/>
    <w:rsid w:val="00A30253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customStyle="1" w:styleId="Textbody">
    <w:name w:val="Text body"/>
    <w:rsid w:val="00A3025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A30253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A30253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A30253"/>
    <w:pPr>
      <w:autoSpaceDN w:val="0"/>
      <w:textAlignment w:val="baseline"/>
    </w:pPr>
    <w:rPr>
      <w:rFonts w:ascii="Times New Roman" w:hAnsi="Times New Roman"/>
    </w:rPr>
  </w:style>
  <w:style w:type="paragraph" w:customStyle="1" w:styleId="48">
    <w:name w:val="清單段落4"/>
    <w:basedOn w:val="a1"/>
    <w:rsid w:val="00A30253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A3025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A302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296EE3-2A4E-44E6-847A-FDD74F82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stust</cp:lastModifiedBy>
  <cp:revision>5</cp:revision>
  <cp:lastPrinted>2014-08-01T03:33:00Z</cp:lastPrinted>
  <dcterms:created xsi:type="dcterms:W3CDTF">2024-10-14T01:55:00Z</dcterms:created>
  <dcterms:modified xsi:type="dcterms:W3CDTF">2024-10-15T06:30:00Z</dcterms:modified>
</cp:coreProperties>
</file>