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EFE6" w14:textId="680F41FD" w:rsidR="009A5FCC" w:rsidRPr="009A5FCC" w:rsidRDefault="009A5FCC" w:rsidP="009A5FCC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A5FCC">
        <w:rPr>
          <w:rFonts w:ascii="Times New Roman" w:eastAsia="標楷體" w:hAnsi="Times New Roman"/>
          <w:b/>
          <w:sz w:val="32"/>
          <w:szCs w:val="32"/>
        </w:rPr>
        <w:t>南臺科技大學專案計畫配合款申請與使用辦法</w:t>
      </w:r>
    </w:p>
    <w:p w14:paraId="51B337A6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96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12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31</w:t>
      </w:r>
      <w:r w:rsidRPr="00974098">
        <w:rPr>
          <w:rFonts w:ascii="Times New Roman" w:eastAsia="標楷體" w:hAnsi="Times New Roman"/>
          <w:sz w:val="20"/>
          <w:szCs w:val="20"/>
        </w:rPr>
        <w:t>日行政會議通過</w:t>
      </w:r>
    </w:p>
    <w:p w14:paraId="636AC720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98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07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27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1265FF14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99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09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06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6DF75DAE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103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11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17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45D1DDFD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105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09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26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1F3DFD77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107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09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10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28318DCE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111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03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07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1019EDEF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111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09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12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48F2582C" w14:textId="3CB1824B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9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113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10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21</w:t>
      </w:r>
      <w:r w:rsidRPr="00974098">
        <w:rPr>
          <w:rFonts w:ascii="Times New Roman" w:eastAsia="標楷體" w:hAnsi="Times New Roman"/>
          <w:sz w:val="20"/>
          <w:szCs w:val="20"/>
        </w:rPr>
        <w:t>日行政會議</w:t>
      </w:r>
      <w:r>
        <w:rPr>
          <w:rFonts w:ascii="Times New Roman" w:eastAsia="標楷體" w:hAnsi="Times New Roman" w:hint="eastAsia"/>
          <w:sz w:val="20"/>
          <w:szCs w:val="20"/>
        </w:rPr>
        <w:t>修正</w:t>
      </w:r>
      <w:r w:rsidRPr="00974098">
        <w:rPr>
          <w:rFonts w:ascii="Times New Roman" w:eastAsia="標楷體" w:hAnsi="Times New Roman"/>
          <w:sz w:val="20"/>
          <w:szCs w:val="20"/>
        </w:rPr>
        <w:t>通過</w:t>
      </w:r>
    </w:p>
    <w:p w14:paraId="142D71D8" w14:textId="77777777" w:rsidR="009A5FCC" w:rsidRPr="009A5FCC" w:rsidRDefault="009A5FCC" w:rsidP="009A5FCC">
      <w:pPr>
        <w:snapToGrid w:val="0"/>
        <w:spacing w:beforeLines="50" w:before="120"/>
        <w:ind w:left="850" w:hangingChars="354" w:hanging="85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第一條</w:t>
      </w:r>
      <w:r w:rsidRPr="009A5FC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9A5FCC">
        <w:rPr>
          <w:rFonts w:ascii="Times New Roman" w:eastAsia="標楷體" w:hAnsi="Times New Roman"/>
          <w:color w:val="000000" w:themeColor="text1"/>
        </w:rPr>
        <w:t>南臺科技大</w:t>
      </w:r>
      <w:r w:rsidRPr="009A5FC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9A5FCC">
        <w:rPr>
          <w:rFonts w:ascii="Times New Roman" w:eastAsia="標楷體" w:hAnsi="Times New Roman"/>
          <w:color w:val="000000" w:themeColor="text1"/>
        </w:rPr>
        <w:t>學</w:t>
      </w:r>
      <w:r w:rsidRPr="009A5FCC">
        <w:rPr>
          <w:rFonts w:ascii="Times New Roman" w:eastAsia="標楷體" w:hAnsi="Times New Roman"/>
          <w:color w:val="000000" w:themeColor="text1"/>
        </w:rPr>
        <w:t>(</w:t>
      </w:r>
      <w:r w:rsidRPr="009A5FCC">
        <w:rPr>
          <w:rFonts w:ascii="Times New Roman" w:eastAsia="標楷體" w:hAnsi="Times New Roman"/>
          <w:color w:val="000000" w:themeColor="text1"/>
        </w:rPr>
        <w:t>以下簡稱本校</w:t>
      </w:r>
      <w:r w:rsidRPr="009A5FCC">
        <w:rPr>
          <w:rFonts w:ascii="Times New Roman" w:eastAsia="標楷體" w:hAnsi="Times New Roman"/>
          <w:color w:val="000000" w:themeColor="text1"/>
        </w:rPr>
        <w:t>)</w:t>
      </w:r>
      <w:r w:rsidRPr="009A5FCC">
        <w:rPr>
          <w:rFonts w:ascii="Times New Roman" w:eastAsia="標楷體" w:hAnsi="Times New Roman"/>
          <w:color w:val="000000" w:themeColor="text1"/>
        </w:rPr>
        <w:t>為鼓勵申請校外專案計畫並管控學校配合款之支用，特訂定本辦法。</w:t>
      </w:r>
    </w:p>
    <w:p w14:paraId="2E75277D" w14:textId="77777777" w:rsidR="009A5FCC" w:rsidRPr="009A5FCC" w:rsidRDefault="009A5FCC" w:rsidP="009A5FCC">
      <w:pPr>
        <w:snapToGrid w:val="0"/>
        <w:ind w:left="850" w:hangingChars="354" w:hanging="85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第二條</w:t>
      </w:r>
      <w:r w:rsidRPr="009A5FC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9A5FCC">
        <w:rPr>
          <w:rFonts w:ascii="Times New Roman" w:eastAsia="標楷體" w:hAnsi="Times New Roman"/>
          <w:color w:val="000000" w:themeColor="text1"/>
        </w:rPr>
        <w:t>學校配合款每年編列預算以</w:t>
      </w:r>
      <w:r w:rsidRPr="009A5FCC">
        <w:rPr>
          <w:rFonts w:ascii="Times New Roman" w:eastAsia="標楷體" w:hAnsi="Times New Roman" w:hint="eastAsia"/>
          <w:color w:val="000000" w:themeColor="text1"/>
        </w:rPr>
        <w:t>三千五百</w:t>
      </w:r>
      <w:r w:rsidRPr="009A5FCC">
        <w:rPr>
          <w:rFonts w:ascii="Times New Roman" w:eastAsia="標楷體" w:hAnsi="Times New Roman"/>
          <w:color w:val="000000" w:themeColor="text1"/>
        </w:rPr>
        <w:t>萬元為原則</w:t>
      </w:r>
      <w:r w:rsidRPr="009A5FCC">
        <w:rPr>
          <w:rFonts w:ascii="Times New Roman" w:eastAsia="標楷體" w:hAnsi="Times New Roman" w:hint="eastAsia"/>
          <w:color w:val="000000" w:themeColor="text1"/>
        </w:rPr>
        <w:t>，惟不含</w:t>
      </w:r>
      <w:r w:rsidRPr="009A5FCC">
        <w:rPr>
          <w:rFonts w:ascii="Times New Roman" w:eastAsia="標楷體" w:hAnsi="Times New Roman"/>
          <w:color w:val="000000" w:themeColor="text1"/>
        </w:rPr>
        <w:t>高等教育深耕計畫</w:t>
      </w:r>
      <w:r w:rsidRPr="009A5FCC">
        <w:rPr>
          <w:rFonts w:ascii="Times New Roman" w:eastAsia="標楷體" w:hAnsi="Times New Roman" w:hint="eastAsia"/>
          <w:color w:val="000000" w:themeColor="text1"/>
        </w:rPr>
        <w:t>第一部分</w:t>
      </w:r>
      <w:r w:rsidRPr="009A5FCC">
        <w:rPr>
          <w:rFonts w:ascii="Times New Roman" w:eastAsia="標楷體" w:hAnsi="Times New Roman" w:hint="eastAsia"/>
          <w:color w:val="000000" w:themeColor="text1"/>
        </w:rPr>
        <w:t>(</w:t>
      </w:r>
      <w:r w:rsidRPr="009A5FCC">
        <w:rPr>
          <w:rFonts w:ascii="Times New Roman" w:eastAsia="標楷體" w:hAnsi="Times New Roman" w:hint="eastAsia"/>
          <w:color w:val="000000" w:themeColor="text1"/>
        </w:rPr>
        <w:t>主冊</w:t>
      </w:r>
      <w:r w:rsidRPr="009A5FCC">
        <w:rPr>
          <w:rFonts w:ascii="Times New Roman" w:eastAsia="標楷體" w:hAnsi="Times New Roman" w:hint="eastAsia"/>
          <w:color w:val="000000" w:themeColor="text1"/>
        </w:rPr>
        <w:t>)</w:t>
      </w:r>
      <w:r w:rsidRPr="009A5FCC">
        <w:rPr>
          <w:rFonts w:ascii="Times New Roman" w:eastAsia="標楷體" w:hAnsi="Times New Roman" w:hint="eastAsia"/>
          <w:color w:val="000000" w:themeColor="text1"/>
        </w:rPr>
        <w:t>所需配合款</w:t>
      </w:r>
      <w:r w:rsidRPr="009A5FCC">
        <w:rPr>
          <w:rFonts w:ascii="Times New Roman" w:eastAsia="標楷體" w:hAnsi="Times New Roman"/>
          <w:color w:val="000000" w:themeColor="text1"/>
        </w:rPr>
        <w:t>。</w:t>
      </w:r>
    </w:p>
    <w:p w14:paraId="5F78ACD7" w14:textId="77777777" w:rsidR="009A5FCC" w:rsidRPr="009A5FCC" w:rsidRDefault="009A5FCC" w:rsidP="009A5FCC">
      <w:pPr>
        <w:snapToGrid w:val="0"/>
        <w:ind w:left="850" w:hangingChars="354" w:hanging="85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第三條</w:t>
      </w:r>
      <w:r w:rsidRPr="009A5FC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9A5FCC">
        <w:rPr>
          <w:rFonts w:ascii="Times New Roman" w:eastAsia="標楷體" w:hAnsi="Times New Roman"/>
          <w:color w:val="000000" w:themeColor="text1"/>
        </w:rPr>
        <w:t>配合款使用規定如下：</w:t>
      </w:r>
    </w:p>
    <w:p w14:paraId="338BAA6B" w14:textId="77777777" w:rsidR="009A5FCC" w:rsidRPr="009A5FCC" w:rsidRDefault="009A5FCC" w:rsidP="009A5FCC">
      <w:pPr>
        <w:snapToGrid w:val="0"/>
        <w:ind w:leftChars="349" w:left="1258" w:hangingChars="175" w:hanging="42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一、</w:t>
      </w:r>
      <w:r w:rsidRPr="009A5FCC">
        <w:rPr>
          <w:rFonts w:ascii="Times New Roman" w:eastAsia="標楷體" w:hAnsi="Times New Roman"/>
          <w:color w:val="000000" w:themeColor="text1"/>
        </w:rPr>
        <w:t>專案計畫</w:t>
      </w:r>
      <w:r w:rsidRPr="009A5FCC">
        <w:rPr>
          <w:rFonts w:ascii="Times New Roman" w:eastAsia="標楷體" w:hAnsi="Times New Roman" w:hint="eastAsia"/>
          <w:color w:val="000000" w:themeColor="text1"/>
        </w:rPr>
        <w:t>配合款依</w:t>
      </w:r>
      <w:r w:rsidRPr="009A5FCC">
        <w:rPr>
          <w:rFonts w:ascii="Times New Roman" w:eastAsia="標楷體" w:hAnsi="Times New Roman"/>
          <w:color w:val="000000" w:themeColor="text1"/>
        </w:rPr>
        <w:t>補助單位要求之最低比例編列為原則</w:t>
      </w:r>
      <w:r w:rsidRPr="009A5FCC">
        <w:rPr>
          <w:rFonts w:ascii="Times New Roman" w:eastAsia="標楷體" w:hAnsi="Times New Roman" w:hint="eastAsia"/>
          <w:color w:val="000000" w:themeColor="text1"/>
        </w:rPr>
        <w:t>，</w:t>
      </w:r>
      <w:r w:rsidRPr="009A5FCC">
        <w:rPr>
          <w:rFonts w:ascii="Times New Roman" w:eastAsia="標楷體" w:hAnsi="Times New Roman"/>
          <w:color w:val="000000" w:themeColor="text1"/>
        </w:rPr>
        <w:t>如無規定配合款比例者</w:t>
      </w:r>
      <w:r w:rsidRPr="009A5FCC">
        <w:rPr>
          <w:rFonts w:ascii="Times New Roman" w:eastAsia="標楷體" w:hAnsi="Times New Roman" w:hint="eastAsia"/>
          <w:color w:val="000000" w:themeColor="text1"/>
        </w:rPr>
        <w:t>，</w:t>
      </w:r>
      <w:r w:rsidRPr="009A5FCC">
        <w:rPr>
          <w:rFonts w:ascii="Times New Roman" w:eastAsia="標楷體" w:hAnsi="Times New Roman"/>
          <w:color w:val="000000" w:themeColor="text1"/>
        </w:rPr>
        <w:t>以不超過總經費之</w:t>
      </w:r>
      <w:r w:rsidRPr="009A5FCC">
        <w:rPr>
          <w:rFonts w:ascii="Times New Roman" w:eastAsia="標楷體" w:hAnsi="Times New Roman" w:hint="eastAsia"/>
          <w:color w:val="000000" w:themeColor="text1"/>
        </w:rPr>
        <w:t>百分之二十</w:t>
      </w:r>
      <w:r w:rsidRPr="009A5FCC">
        <w:rPr>
          <w:rFonts w:ascii="Times New Roman" w:eastAsia="標楷體" w:hAnsi="Times New Roman"/>
          <w:color w:val="000000" w:themeColor="text1"/>
        </w:rPr>
        <w:t>為上限。</w:t>
      </w:r>
    </w:p>
    <w:p w14:paraId="10159D72" w14:textId="77777777" w:rsidR="009A5FCC" w:rsidRPr="009A5FCC" w:rsidRDefault="009A5FCC" w:rsidP="009A5FCC">
      <w:pPr>
        <w:snapToGrid w:val="0"/>
        <w:ind w:leftChars="354" w:left="1272" w:hangingChars="176" w:hanging="422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二、</w:t>
      </w:r>
      <w:r w:rsidRPr="009A5FCC">
        <w:rPr>
          <w:rFonts w:ascii="Times New Roman" w:eastAsia="標楷體" w:hAnsi="Times New Roman"/>
          <w:color w:val="000000" w:themeColor="text1"/>
        </w:rPr>
        <w:t>除計畫補助單位另有規定外，以不編列學校配合款為原則。</w:t>
      </w:r>
    </w:p>
    <w:p w14:paraId="2845D856" w14:textId="77777777" w:rsidR="009A5FCC" w:rsidRPr="009A5FCC" w:rsidRDefault="009A5FCC" w:rsidP="009A5FCC">
      <w:pPr>
        <w:snapToGrid w:val="0"/>
        <w:ind w:leftChars="354" w:left="1272" w:hangingChars="176" w:hanging="422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三、配合款支用項目，依補助單位規範之項目為原則，如無規定，</w:t>
      </w:r>
      <w:r w:rsidRPr="009A5FCC">
        <w:rPr>
          <w:rFonts w:ascii="Times New Roman" w:eastAsia="標楷體" w:hAnsi="Times New Roman"/>
          <w:color w:val="000000" w:themeColor="text1"/>
        </w:rPr>
        <w:t>以執行該計畫</w:t>
      </w:r>
      <w:r w:rsidRPr="009A5FCC">
        <w:rPr>
          <w:rFonts w:ascii="Times New Roman" w:eastAsia="標楷體" w:hAnsi="Times New Roman" w:hint="eastAsia"/>
          <w:color w:val="000000" w:themeColor="text1"/>
        </w:rPr>
        <w:t>相關</w:t>
      </w:r>
      <w:r w:rsidRPr="009A5FCC">
        <w:rPr>
          <w:rFonts w:ascii="Times New Roman" w:eastAsia="標楷體" w:hAnsi="Times New Roman"/>
          <w:color w:val="000000" w:themeColor="text1"/>
        </w:rPr>
        <w:t>工作所需</w:t>
      </w:r>
      <w:r w:rsidRPr="009A5FCC">
        <w:rPr>
          <w:rFonts w:ascii="Times New Roman" w:eastAsia="標楷體" w:hAnsi="Times New Roman" w:hint="eastAsia"/>
          <w:color w:val="000000" w:themeColor="text1"/>
        </w:rPr>
        <w:t>項目</w:t>
      </w:r>
      <w:r w:rsidRPr="009A5FCC">
        <w:rPr>
          <w:rFonts w:ascii="Times New Roman" w:eastAsia="標楷體" w:hAnsi="Times New Roman"/>
          <w:color w:val="000000" w:themeColor="text1"/>
        </w:rPr>
        <w:t>為主</w:t>
      </w:r>
      <w:r w:rsidRPr="009A5FCC">
        <w:rPr>
          <w:rFonts w:ascii="Times New Roman" w:eastAsia="標楷體" w:hAnsi="Times New Roman" w:hint="eastAsia"/>
          <w:color w:val="000000" w:themeColor="text1"/>
        </w:rPr>
        <w:t>。</w:t>
      </w:r>
    </w:p>
    <w:p w14:paraId="1A891E61" w14:textId="77777777" w:rsidR="009A5FCC" w:rsidRPr="009A5FCC" w:rsidRDefault="009A5FCC" w:rsidP="009A5FCC">
      <w:pPr>
        <w:snapToGrid w:val="0"/>
        <w:ind w:leftChars="349" w:left="838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/>
          <w:color w:val="000000" w:themeColor="text1"/>
        </w:rPr>
        <w:t>前</w:t>
      </w:r>
      <w:r w:rsidRPr="009A5FCC">
        <w:rPr>
          <w:rFonts w:ascii="Times New Roman" w:eastAsia="標楷體" w:hAnsi="Times New Roman" w:hint="eastAsia"/>
          <w:color w:val="000000" w:themeColor="text1"/>
        </w:rPr>
        <w:t>項</w:t>
      </w:r>
      <w:r w:rsidRPr="009A5FCC">
        <w:rPr>
          <w:rFonts w:ascii="Times New Roman" w:eastAsia="標楷體" w:hAnsi="Times New Roman"/>
          <w:color w:val="000000" w:themeColor="text1"/>
        </w:rPr>
        <w:t>各款如有特殊狀況，</w:t>
      </w:r>
      <w:r w:rsidRPr="009A5FCC">
        <w:rPr>
          <w:rFonts w:ascii="Times New Roman" w:eastAsia="標楷體" w:hAnsi="Times New Roman" w:hint="eastAsia"/>
          <w:color w:val="000000" w:themeColor="text1"/>
        </w:rPr>
        <w:t>於提出申請時，須敘明編列之必要性，並請申請單位主管加註意見，經</w:t>
      </w:r>
      <w:r w:rsidRPr="009A5FCC">
        <w:rPr>
          <w:rFonts w:ascii="Times New Roman" w:eastAsia="標楷體" w:hAnsi="Times New Roman"/>
          <w:color w:val="000000" w:themeColor="text1"/>
        </w:rPr>
        <w:t>簽准後始得</w:t>
      </w:r>
      <w:r w:rsidRPr="009A5FCC">
        <w:rPr>
          <w:rFonts w:ascii="Times New Roman" w:eastAsia="標楷體" w:hAnsi="Times New Roman" w:hint="eastAsia"/>
          <w:color w:val="000000" w:themeColor="text1"/>
        </w:rPr>
        <w:t>支用。</w:t>
      </w:r>
    </w:p>
    <w:p w14:paraId="195F3F7D" w14:textId="77777777" w:rsidR="009A5FCC" w:rsidRPr="009A5FCC" w:rsidRDefault="009A5FCC" w:rsidP="009A5FCC">
      <w:pPr>
        <w:snapToGrid w:val="0"/>
        <w:ind w:left="742" w:hangingChars="309" w:hanging="74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5FCC">
        <w:rPr>
          <w:rFonts w:ascii="Times New Roman" w:eastAsia="標楷體" w:hAnsi="Times New Roman" w:hint="eastAsia"/>
          <w:color w:val="000000" w:themeColor="text1"/>
          <w:szCs w:val="24"/>
        </w:rPr>
        <w:t>第四條</w:t>
      </w:r>
      <w:r w:rsidRPr="009A5FCC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9A5FCC">
        <w:rPr>
          <w:rFonts w:ascii="Times New Roman" w:eastAsia="標楷體" w:hAnsi="Times New Roman" w:hint="eastAsia"/>
          <w:color w:val="000000" w:themeColor="text1"/>
          <w:szCs w:val="24"/>
        </w:rPr>
        <w:t>配合款申請分為二階段作業流程：</w:t>
      </w:r>
    </w:p>
    <w:p w14:paraId="7613667D" w14:textId="77777777" w:rsidR="009A5FCC" w:rsidRPr="009A5FCC" w:rsidRDefault="009A5FCC" w:rsidP="009A5FCC">
      <w:pPr>
        <w:snapToGrid w:val="0"/>
        <w:ind w:leftChars="345" w:left="1315" w:hangingChars="203" w:hanging="487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一、第一階段為研提計畫前，啟動流程填寫電子表單，並上傳</w:t>
      </w:r>
      <w:r w:rsidRPr="009A5FCC">
        <w:rPr>
          <w:rFonts w:ascii="Times New Roman" w:eastAsia="標楷體" w:hAnsi="Times New Roman"/>
          <w:color w:val="000000" w:themeColor="text1"/>
        </w:rPr>
        <w:t>「專案計畫配合款經費分配表」</w:t>
      </w:r>
      <w:r w:rsidRPr="009A5FCC">
        <w:rPr>
          <w:rFonts w:ascii="Times New Roman" w:eastAsia="標楷體" w:hAnsi="Times New Roman" w:hint="eastAsia"/>
          <w:color w:val="000000" w:themeColor="text1"/>
        </w:rPr>
        <w:t>，</w:t>
      </w:r>
      <w:r w:rsidRPr="009A5FCC">
        <w:rPr>
          <w:rFonts w:ascii="Times New Roman" w:eastAsia="標楷體" w:hAnsi="Times New Roman"/>
          <w:color w:val="000000" w:themeColor="text1"/>
        </w:rPr>
        <w:t>經簽准後，得以提出計畫申請。</w:t>
      </w:r>
    </w:p>
    <w:p w14:paraId="614FBF92" w14:textId="77777777" w:rsidR="009A5FCC" w:rsidRPr="009A5FCC" w:rsidRDefault="009A5FCC" w:rsidP="009A5FCC">
      <w:pPr>
        <w:snapToGrid w:val="0"/>
        <w:ind w:leftChars="345" w:left="1231" w:hangingChars="168" w:hanging="403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二、第二階段為計畫核定通過後，</w:t>
      </w:r>
      <w:r w:rsidRPr="009A5FCC">
        <w:rPr>
          <w:rFonts w:ascii="Times New Roman" w:eastAsia="標楷體" w:hAnsi="Times New Roman"/>
          <w:color w:val="000000" w:themeColor="text1"/>
        </w:rPr>
        <w:t>依實際核定情形</w:t>
      </w:r>
      <w:r w:rsidRPr="009A5FCC">
        <w:rPr>
          <w:rFonts w:ascii="Times New Roman" w:eastAsia="標楷體" w:hAnsi="Times New Roman" w:hint="eastAsia"/>
          <w:color w:val="000000" w:themeColor="text1"/>
        </w:rPr>
        <w:t>，續填電子表單，並上傳核定後</w:t>
      </w:r>
      <w:r w:rsidRPr="009A5FCC">
        <w:rPr>
          <w:rFonts w:ascii="Times New Roman" w:eastAsia="標楷體" w:hAnsi="Times New Roman"/>
          <w:color w:val="000000" w:themeColor="text1"/>
        </w:rPr>
        <w:t>「專案計畫配合款經費分配表」</w:t>
      </w:r>
      <w:r w:rsidRPr="009A5FCC">
        <w:rPr>
          <w:rFonts w:ascii="Times New Roman" w:eastAsia="標楷體" w:hAnsi="Times New Roman" w:hint="eastAsia"/>
          <w:color w:val="000000" w:themeColor="text1"/>
        </w:rPr>
        <w:t>，</w:t>
      </w:r>
      <w:r w:rsidRPr="009A5FCC">
        <w:rPr>
          <w:rFonts w:ascii="Times New Roman" w:eastAsia="標楷體" w:hAnsi="Times New Roman"/>
          <w:color w:val="000000" w:themeColor="text1"/>
        </w:rPr>
        <w:t>於簽准後始可動支。</w:t>
      </w:r>
      <w:r w:rsidRPr="009A5FCC">
        <w:rPr>
          <w:rFonts w:ascii="Times New Roman" w:eastAsia="標楷體" w:hAnsi="Times New Roman" w:hint="eastAsia"/>
          <w:color w:val="000000" w:themeColor="text1"/>
        </w:rPr>
        <w:t>計畫如未獲核定通過，逕自將電子表單結案。</w:t>
      </w:r>
    </w:p>
    <w:p w14:paraId="4B752F1C" w14:textId="77777777" w:rsidR="009A5FCC" w:rsidRPr="009A5FCC" w:rsidRDefault="009A5FCC" w:rsidP="009A5FCC">
      <w:pPr>
        <w:snapToGrid w:val="0"/>
        <w:ind w:leftChars="353" w:left="848" w:hanging="1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標楷體" w:eastAsia="標楷體" w:hAnsi="標楷體"/>
          <w:color w:val="000000" w:themeColor="text1"/>
        </w:rPr>
        <w:t>因故未於計畫申請前，提出配合款申請，</w:t>
      </w:r>
      <w:r w:rsidRPr="009A5FCC">
        <w:rPr>
          <w:rFonts w:ascii="標楷體" w:eastAsia="標楷體" w:hAnsi="標楷體" w:hint="eastAsia"/>
          <w:color w:val="000000" w:themeColor="text1"/>
        </w:rPr>
        <w:t>須</w:t>
      </w:r>
      <w:r w:rsidRPr="009A5FCC">
        <w:rPr>
          <w:rFonts w:ascii="標楷體" w:eastAsia="標楷體" w:hAnsi="標楷體"/>
          <w:color w:val="000000" w:themeColor="text1"/>
        </w:rPr>
        <w:t>於計畫</w:t>
      </w:r>
      <w:r w:rsidRPr="009A5FCC">
        <w:rPr>
          <w:rFonts w:ascii="標楷體" w:eastAsia="標楷體" w:hAnsi="標楷體" w:hint="eastAsia"/>
          <w:color w:val="000000" w:themeColor="text1"/>
        </w:rPr>
        <w:t>申請後，補提出配合款申請。如遲至計畫核定通過，尚未提出申請者，須</w:t>
      </w:r>
      <w:r w:rsidRPr="009A5FCC">
        <w:rPr>
          <w:rFonts w:ascii="標楷體" w:eastAsia="標楷體" w:hAnsi="標楷體"/>
          <w:color w:val="000000" w:themeColor="text1"/>
        </w:rPr>
        <w:t>視</w:t>
      </w:r>
      <w:r w:rsidRPr="009A5FCC">
        <w:rPr>
          <w:rFonts w:ascii="標楷體" w:eastAsia="標楷體" w:hAnsi="標楷體" w:hint="eastAsia"/>
          <w:color w:val="000000" w:themeColor="text1"/>
        </w:rPr>
        <w:t>計畫</w:t>
      </w:r>
      <w:r w:rsidRPr="009A5FCC">
        <w:rPr>
          <w:rFonts w:ascii="標楷體" w:eastAsia="標楷體" w:hAnsi="標楷體"/>
          <w:color w:val="000000" w:themeColor="text1"/>
        </w:rPr>
        <w:t>核定情形，</w:t>
      </w:r>
      <w:r w:rsidRPr="009A5FCC">
        <w:rPr>
          <w:rFonts w:ascii="標楷體" w:eastAsia="標楷體" w:hAnsi="標楷體" w:hint="eastAsia"/>
          <w:color w:val="000000" w:themeColor="text1"/>
        </w:rPr>
        <w:t>另簽請同意後，始得啟動「直送第二階段」簽核流程填寫電子表單，並上傳經核准簽呈以及</w:t>
      </w:r>
      <w:r w:rsidRPr="009A5FCC">
        <w:rPr>
          <w:rFonts w:ascii="標楷體" w:eastAsia="標楷體" w:hAnsi="標楷體"/>
          <w:color w:val="000000" w:themeColor="text1"/>
        </w:rPr>
        <w:t>「專案計畫配合款經費分配表」</w:t>
      </w:r>
      <w:r w:rsidRPr="009A5FCC">
        <w:rPr>
          <w:rFonts w:ascii="標楷體" w:eastAsia="標楷體" w:hAnsi="標楷體" w:hint="eastAsia"/>
          <w:color w:val="000000" w:themeColor="text1"/>
        </w:rPr>
        <w:t>，經</w:t>
      </w:r>
      <w:r w:rsidRPr="009A5FCC">
        <w:rPr>
          <w:rFonts w:ascii="標楷體" w:eastAsia="標楷體" w:hAnsi="標楷體"/>
          <w:color w:val="000000" w:themeColor="text1"/>
        </w:rPr>
        <w:t>簽准後始可動支。</w:t>
      </w:r>
    </w:p>
    <w:p w14:paraId="699D34AA" w14:textId="77777777" w:rsidR="009A5FCC" w:rsidRPr="009A5FCC" w:rsidRDefault="009A5FCC" w:rsidP="009A5FCC">
      <w:pPr>
        <w:snapToGrid w:val="0"/>
        <w:ind w:leftChars="349" w:left="838" w:firstLine="2"/>
        <w:jc w:val="both"/>
        <w:rPr>
          <w:rFonts w:ascii="Times New Roman" w:eastAsia="標楷體" w:hAnsi="Times New Roman"/>
          <w:color w:val="000000" w:themeColor="text1"/>
        </w:rPr>
      </w:pPr>
    </w:p>
    <w:p w14:paraId="4EFA4263" w14:textId="77777777" w:rsidR="009A5FCC" w:rsidRPr="009A5FCC" w:rsidRDefault="009A5FCC" w:rsidP="009A5FCC">
      <w:pPr>
        <w:snapToGrid w:val="0"/>
        <w:ind w:left="850" w:hangingChars="354" w:hanging="85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第五條</w:t>
      </w:r>
      <w:r w:rsidRPr="009A5FC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9A5FCC">
        <w:rPr>
          <w:rFonts w:ascii="Times New Roman" w:eastAsia="標楷體" w:hAnsi="Times New Roman"/>
          <w:color w:val="000000" w:themeColor="text1"/>
        </w:rPr>
        <w:t>本校</w:t>
      </w:r>
      <w:r w:rsidRPr="009A5FCC">
        <w:rPr>
          <w:rFonts w:ascii="Times New Roman" w:eastAsia="標楷體" w:hAnsi="Times New Roman" w:hint="eastAsia"/>
          <w:color w:val="000000" w:themeColor="text1"/>
        </w:rPr>
        <w:t>設</w:t>
      </w:r>
      <w:r w:rsidRPr="009A5FCC">
        <w:rPr>
          <w:rFonts w:ascii="Times New Roman" w:eastAsia="標楷體" w:hAnsi="Times New Roman"/>
          <w:color w:val="000000" w:themeColor="text1"/>
        </w:rPr>
        <w:t>配合款審核小組，審</w:t>
      </w:r>
      <w:r w:rsidRPr="009A5FCC">
        <w:rPr>
          <w:rFonts w:ascii="Times New Roman" w:eastAsia="標楷體" w:hAnsi="Times New Roman" w:hint="eastAsia"/>
          <w:color w:val="000000" w:themeColor="text1"/>
        </w:rPr>
        <w:t>核</w:t>
      </w:r>
      <w:r w:rsidRPr="009A5FCC">
        <w:rPr>
          <w:rFonts w:ascii="Times New Roman" w:eastAsia="標楷體" w:hAnsi="Times New Roman"/>
          <w:color w:val="000000" w:themeColor="text1"/>
        </w:rPr>
        <w:t>配合款</w:t>
      </w:r>
      <w:r w:rsidRPr="009A5FCC">
        <w:rPr>
          <w:rFonts w:ascii="Times New Roman" w:eastAsia="標楷體" w:hAnsi="Times New Roman" w:hint="eastAsia"/>
          <w:color w:val="000000" w:themeColor="text1"/>
        </w:rPr>
        <w:t>線上</w:t>
      </w:r>
      <w:r w:rsidRPr="009A5FCC">
        <w:rPr>
          <w:rFonts w:ascii="Times New Roman" w:eastAsia="標楷體" w:hAnsi="Times New Roman"/>
          <w:color w:val="000000" w:themeColor="text1"/>
        </w:rPr>
        <w:t>申請案，審核小組由督導副校長、會計室主任、研發長及</w:t>
      </w:r>
      <w:r w:rsidRPr="009A5FCC">
        <w:rPr>
          <w:rFonts w:ascii="Times New Roman" w:eastAsia="標楷體" w:hAnsi="Times New Roman" w:hint="eastAsia"/>
          <w:color w:val="000000" w:themeColor="text1"/>
        </w:rPr>
        <w:t>各</w:t>
      </w:r>
      <w:r w:rsidRPr="009A5FCC">
        <w:rPr>
          <w:rFonts w:ascii="Times New Roman" w:eastAsia="標楷體" w:hAnsi="Times New Roman"/>
          <w:color w:val="000000" w:themeColor="text1"/>
        </w:rPr>
        <w:t>院院長、通識教育中心中心主任組成之，督導副校長為召集人。</w:t>
      </w:r>
    </w:p>
    <w:p w14:paraId="71D1A7A1" w14:textId="77777777" w:rsidR="009A5FCC" w:rsidRPr="009A5FCC" w:rsidRDefault="009A5FCC" w:rsidP="009A5FCC">
      <w:pPr>
        <w:snapToGrid w:val="0"/>
        <w:ind w:left="850" w:hangingChars="354" w:hanging="85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第六條</w:t>
      </w:r>
      <w:r w:rsidRPr="009A5FC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9A5FCC">
        <w:rPr>
          <w:rFonts w:ascii="Times New Roman" w:eastAsia="標楷體" w:hAnsi="Times New Roman" w:hint="eastAsia"/>
          <w:color w:val="000000" w:themeColor="text1"/>
        </w:rPr>
        <w:t>專案計畫</w:t>
      </w:r>
      <w:r w:rsidRPr="009A5FCC">
        <w:rPr>
          <w:rFonts w:ascii="Times New Roman" w:eastAsia="標楷體" w:hAnsi="Times New Roman"/>
          <w:color w:val="000000" w:themeColor="text1"/>
        </w:rPr>
        <w:t>配合款</w:t>
      </w:r>
      <w:r w:rsidRPr="009A5FCC">
        <w:rPr>
          <w:rFonts w:ascii="Times New Roman" w:eastAsia="標楷體" w:hAnsi="Times New Roman" w:hint="eastAsia"/>
          <w:color w:val="000000" w:themeColor="text1"/>
        </w:rPr>
        <w:t>於</w:t>
      </w:r>
      <w:r w:rsidRPr="009A5FCC">
        <w:rPr>
          <w:rFonts w:ascii="Times New Roman" w:eastAsia="標楷體" w:hAnsi="Times New Roman"/>
          <w:color w:val="000000" w:themeColor="text1"/>
        </w:rPr>
        <w:t>簽准後始可動支</w:t>
      </w:r>
      <w:r w:rsidRPr="009A5FCC">
        <w:rPr>
          <w:rFonts w:ascii="Times New Roman" w:eastAsia="標楷體" w:hAnsi="Times New Roman" w:hint="eastAsia"/>
          <w:color w:val="000000" w:themeColor="text1"/>
        </w:rPr>
        <w:t>。</w:t>
      </w:r>
      <w:r w:rsidRPr="009A5FCC">
        <w:rPr>
          <w:rFonts w:ascii="Times New Roman" w:eastAsia="標楷體" w:hAnsi="Times New Roman"/>
          <w:color w:val="000000" w:themeColor="text1"/>
        </w:rPr>
        <w:t>經核撥之配合款，</w:t>
      </w:r>
      <w:r w:rsidRPr="009A5FCC">
        <w:rPr>
          <w:rFonts w:ascii="Times New Roman" w:eastAsia="標楷體" w:hAnsi="Times New Roman" w:hint="eastAsia"/>
          <w:color w:val="000000" w:themeColor="text1"/>
        </w:rPr>
        <w:t>須</w:t>
      </w:r>
      <w:r w:rsidRPr="009A5FCC">
        <w:rPr>
          <w:rFonts w:ascii="Times New Roman" w:eastAsia="標楷體" w:hAnsi="Times New Roman"/>
          <w:color w:val="000000" w:themeColor="text1"/>
        </w:rPr>
        <w:t>依核定時之項目、金額於計畫執行期間內支用</w:t>
      </w:r>
      <w:r w:rsidRPr="009A5FCC">
        <w:rPr>
          <w:rFonts w:ascii="Times New Roman" w:eastAsia="標楷體" w:hAnsi="Times New Roman" w:hint="eastAsia"/>
          <w:color w:val="000000" w:themeColor="text1"/>
        </w:rPr>
        <w:t>。配合款支用項目或其金額，如需變動，須經補助單位同意或不影響原有規範情形下，始得提出經費流用申請</w:t>
      </w:r>
      <w:r w:rsidRPr="009A5FCC">
        <w:rPr>
          <w:rFonts w:ascii="Times New Roman" w:eastAsia="標楷體" w:hAnsi="Times New Roman"/>
          <w:color w:val="000000" w:themeColor="text1"/>
        </w:rPr>
        <w:t>。</w:t>
      </w:r>
    </w:p>
    <w:p w14:paraId="1318B943" w14:textId="77777777" w:rsidR="009A5FCC" w:rsidRPr="009A5FCC" w:rsidRDefault="009A5FCC" w:rsidP="009A5FCC">
      <w:pPr>
        <w:snapToGrid w:val="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/>
          <w:color w:val="000000" w:themeColor="text1"/>
        </w:rPr>
        <w:t>第七條</w:t>
      </w:r>
      <w:r w:rsidRPr="009A5FCC">
        <w:rPr>
          <w:rFonts w:ascii="Times New Roman" w:eastAsia="標楷體" w:hAnsi="Times New Roman"/>
          <w:color w:val="000000" w:themeColor="text1"/>
        </w:rPr>
        <w:t xml:space="preserve"> </w:t>
      </w:r>
      <w:r w:rsidRPr="009A5FCC">
        <w:rPr>
          <w:rFonts w:ascii="Times New Roman" w:eastAsia="標楷體" w:hAnsi="Times New Roman"/>
          <w:color w:val="000000" w:themeColor="text1"/>
        </w:rPr>
        <w:t>本辦法經行政會議通過，陳請校長核定後公布施行，修正時亦同。</w:t>
      </w:r>
    </w:p>
    <w:p w14:paraId="3687F6DD" w14:textId="77777777" w:rsidR="009A5FCC" w:rsidRPr="009A5FCC" w:rsidRDefault="009A5FCC" w:rsidP="009A5FCC">
      <w:pPr>
        <w:snapToGrid w:val="0"/>
        <w:jc w:val="center"/>
        <w:rPr>
          <w:rFonts w:ascii="Times New Roman" w:eastAsia="標楷體" w:hAnsi="Times New Roman"/>
          <w:color w:val="000000" w:themeColor="text1"/>
        </w:rPr>
        <w:sectPr w:rsidR="009A5FCC" w:rsidRPr="009A5FCC" w:rsidSect="00787EF5">
          <w:footerReference w:type="first" r:id="rId6"/>
          <w:pgSz w:w="11906" w:h="16838" w:code="9"/>
          <w:pgMar w:top="1134" w:right="1134" w:bottom="1134" w:left="1134" w:header="0" w:footer="284" w:gutter="0"/>
          <w:cols w:space="425"/>
          <w:docGrid w:linePitch="360"/>
        </w:sectPr>
      </w:pPr>
    </w:p>
    <w:p w14:paraId="1916469E" w14:textId="77777777" w:rsidR="009A5FCC" w:rsidRPr="00974098" w:rsidRDefault="009A5FCC" w:rsidP="009A5FCC">
      <w:pPr>
        <w:snapToGrid w:val="0"/>
        <w:ind w:left="1"/>
        <w:jc w:val="both"/>
        <w:rPr>
          <w:rFonts w:ascii="Times New Roman" w:eastAsia="標楷體" w:hAnsi="Times New Roman"/>
          <w:b/>
        </w:rPr>
      </w:pPr>
      <w:bookmarkStart w:id="0" w:name="_Hlk177118317"/>
      <w:r w:rsidRPr="00974098">
        <w:rPr>
          <w:rFonts w:ascii="Times New Roman" w:eastAsia="標楷體" w:hAnsi="Times New Roman"/>
          <w:b/>
        </w:rPr>
        <w:lastRenderedPageBreak/>
        <w:t>附表</w:t>
      </w:r>
    </w:p>
    <w:p w14:paraId="069FD612" w14:textId="77777777" w:rsidR="009A5FCC" w:rsidRPr="00974098" w:rsidRDefault="009A5FCC" w:rsidP="009041DE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74098">
        <w:rPr>
          <w:rFonts w:ascii="Times New Roman" w:eastAsia="標楷體" w:hAnsi="Times New Roman"/>
          <w:b/>
          <w:sz w:val="32"/>
          <w:szCs w:val="32"/>
        </w:rPr>
        <w:t>南臺科技大學專案計畫配合款經費分配表</w:t>
      </w:r>
    </w:p>
    <w:p w14:paraId="3CE42CA2" w14:textId="77777777" w:rsidR="009A5FCC" w:rsidRPr="00974098" w:rsidRDefault="009A5FCC" w:rsidP="009A5FCC">
      <w:pPr>
        <w:snapToGrid w:val="0"/>
        <w:ind w:firstLineChars="118" w:firstLine="283"/>
        <w:jc w:val="right"/>
        <w:rPr>
          <w:rFonts w:ascii="Times New Roman" w:eastAsia="標楷體" w:hAnsi="Times New Roman"/>
          <w:b/>
        </w:rPr>
      </w:pPr>
      <w:r w:rsidRPr="00974098">
        <w:rPr>
          <w:rFonts w:ascii="Times New Roman" w:eastAsia="標楷體" w:hAnsi="Times New Roman"/>
          <w:b/>
        </w:rPr>
        <w:t>填表時間</w:t>
      </w:r>
      <w:r w:rsidRPr="00974098">
        <w:rPr>
          <w:rFonts w:ascii="Times New Roman" w:eastAsia="標楷體" w:hAnsi="Times New Roman"/>
          <w:b/>
        </w:rPr>
        <w:t>:______</w:t>
      </w:r>
      <w:r w:rsidRPr="00974098">
        <w:rPr>
          <w:rFonts w:ascii="Times New Roman" w:eastAsia="標楷體" w:hAnsi="Times New Roman"/>
          <w:b/>
        </w:rPr>
        <w:t>年</w:t>
      </w:r>
      <w:r w:rsidRPr="00974098">
        <w:rPr>
          <w:rFonts w:ascii="Times New Roman" w:eastAsia="標楷體" w:hAnsi="Times New Roman"/>
          <w:b/>
        </w:rPr>
        <w:t>______</w:t>
      </w:r>
      <w:r w:rsidRPr="00974098">
        <w:rPr>
          <w:rFonts w:ascii="Times New Roman" w:eastAsia="標楷體" w:hAnsi="Times New Roman"/>
          <w:b/>
        </w:rPr>
        <w:t>月</w:t>
      </w:r>
      <w:r w:rsidRPr="00974098">
        <w:rPr>
          <w:rFonts w:ascii="Times New Roman" w:eastAsia="標楷體" w:hAnsi="Times New Roman"/>
          <w:b/>
        </w:rPr>
        <w:t>______</w:t>
      </w:r>
      <w:r w:rsidRPr="00974098">
        <w:rPr>
          <w:rFonts w:ascii="Times New Roman" w:eastAsia="標楷體" w:hAnsi="Times New Roman"/>
          <w:b/>
        </w:rPr>
        <w:t>日</w:t>
      </w:r>
      <w:r w:rsidRPr="00974098">
        <w:rPr>
          <w:rFonts w:ascii="Times New Roman" w:eastAsia="標楷體" w:hAnsi="Times New Roman"/>
          <w:b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42"/>
        <w:gridCol w:w="1386"/>
        <w:gridCol w:w="1607"/>
        <w:gridCol w:w="1839"/>
        <w:gridCol w:w="2249"/>
      </w:tblGrid>
      <w:tr w:rsidR="009A5FCC" w:rsidRPr="00974098" w14:paraId="1D591700" w14:textId="77777777" w:rsidTr="006F5221">
        <w:trPr>
          <w:trHeight w:val="533"/>
        </w:trPr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18911041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經費項目</w:t>
            </w:r>
          </w:p>
        </w:tc>
        <w:tc>
          <w:tcPr>
            <w:tcW w:w="70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9597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配合款經費明細</w:t>
            </w:r>
            <w:r w:rsidRPr="00974098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74098">
              <w:rPr>
                <w:rFonts w:ascii="Times New Roman" w:eastAsia="標楷體" w:hAnsi="Times New Roman"/>
                <w:sz w:val="28"/>
                <w:szCs w:val="28"/>
              </w:rPr>
              <w:t>請勾選階段</w:t>
            </w:r>
            <w:r w:rsidRPr="00974098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A5FCC" w:rsidRPr="00974098" w14:paraId="2BC41E7A" w14:textId="77777777" w:rsidTr="006F5221">
        <w:trPr>
          <w:trHeight w:val="552"/>
        </w:trPr>
        <w:tc>
          <w:tcPr>
            <w:tcW w:w="2410" w:type="dxa"/>
            <w:gridSpan w:val="2"/>
            <w:vMerge/>
            <w:shd w:val="clear" w:color="auto" w:fill="auto"/>
          </w:tcPr>
          <w:p w14:paraId="7DD41165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C4AF3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□ </w:t>
            </w: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階段一：計畫申請配合款</w:t>
            </w:r>
          </w:p>
        </w:tc>
      </w:tr>
      <w:tr w:rsidR="009A5FCC" w:rsidRPr="00974098" w14:paraId="711B7580" w14:textId="77777777" w:rsidTr="006F5221">
        <w:trPr>
          <w:trHeight w:val="560"/>
        </w:trPr>
        <w:tc>
          <w:tcPr>
            <w:tcW w:w="2410" w:type="dxa"/>
            <w:gridSpan w:val="2"/>
            <w:vMerge/>
            <w:shd w:val="clear" w:color="auto" w:fill="auto"/>
          </w:tcPr>
          <w:p w14:paraId="1DD1EBC4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E6F95" w14:textId="77777777" w:rsidR="009A5FCC" w:rsidRPr="00974098" w:rsidRDefault="009A5FCC" w:rsidP="006F5221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□ </w:t>
            </w: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階段二：核定後配合款</w:t>
            </w:r>
            <w:r w:rsidRPr="00974098">
              <w:rPr>
                <w:rFonts w:ascii="Times New Roman" w:eastAsia="標楷體" w:hAnsi="Times New Roman"/>
                <w:b/>
              </w:rPr>
              <w:t xml:space="preserve"> </w:t>
            </w:r>
            <w:r w:rsidRPr="00974098">
              <w:rPr>
                <w:rFonts w:ascii="Times New Roman" w:eastAsia="標楷體" w:hAnsi="Times New Roman"/>
                <w:b/>
                <w:color w:val="FF0000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FF0000"/>
              </w:rPr>
              <w:t>註：</w:t>
            </w:r>
            <w:r w:rsidRPr="009A5FCC">
              <w:rPr>
                <w:rFonts w:ascii="Times New Roman" w:eastAsia="標楷體" w:hAnsi="Times New Roman" w:hint="eastAsia"/>
                <w:b/>
                <w:color w:val="FF0000"/>
              </w:rPr>
              <w:t>須</w:t>
            </w:r>
            <w:r w:rsidRPr="00974098">
              <w:rPr>
                <w:rFonts w:ascii="Times New Roman" w:eastAsia="標楷體" w:hAnsi="Times New Roman"/>
                <w:b/>
                <w:color w:val="FF0000"/>
              </w:rPr>
              <w:t>檢附計畫經費總表</w:t>
            </w:r>
            <w:r w:rsidRPr="00974098">
              <w:rPr>
                <w:rFonts w:ascii="Times New Roman" w:eastAsia="標楷體" w:hAnsi="Times New Roman"/>
                <w:b/>
                <w:color w:val="FF0000"/>
              </w:rPr>
              <w:t>)</w:t>
            </w:r>
          </w:p>
        </w:tc>
      </w:tr>
      <w:tr w:rsidR="009A5FCC" w:rsidRPr="00974098" w14:paraId="28610013" w14:textId="77777777" w:rsidTr="006F5221">
        <w:trPr>
          <w:trHeight w:val="70"/>
        </w:trPr>
        <w:tc>
          <w:tcPr>
            <w:tcW w:w="2410" w:type="dxa"/>
            <w:gridSpan w:val="2"/>
            <w:vMerge/>
            <w:shd w:val="clear" w:color="auto" w:fill="auto"/>
          </w:tcPr>
          <w:p w14:paraId="4577AF8D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D9D9D9"/>
          </w:tcPr>
          <w:p w14:paraId="1B969E66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單價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D9D9D9"/>
          </w:tcPr>
          <w:p w14:paraId="7C47714A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數量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9D9D9"/>
          </w:tcPr>
          <w:p w14:paraId="5BD2139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總價（元）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D9D9D9"/>
          </w:tcPr>
          <w:p w14:paraId="2546CE31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說明</w:t>
            </w:r>
          </w:p>
        </w:tc>
      </w:tr>
      <w:tr w:rsidR="009A5FCC" w:rsidRPr="00974098" w14:paraId="141230A1" w14:textId="77777777" w:rsidTr="006F5221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14:paraId="2C4C9D50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974098">
              <w:rPr>
                <w:rFonts w:ascii="Times New Roman" w:eastAsia="標楷體" w:hAnsi="Times New Roman"/>
                <w:b/>
              </w:rPr>
              <w:t>人事費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23BD9B0" w14:textId="30FAB5CA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D1ADD5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AA98F5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5EC1248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0C8637AA" w14:textId="18C0A15A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9A5FCC" w:rsidRPr="00974098" w14:paraId="25760F73" w14:textId="77777777" w:rsidTr="006F5221">
        <w:trPr>
          <w:trHeight w:val="56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8E048FD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974098">
              <w:rPr>
                <w:rFonts w:ascii="Times New Roman" w:eastAsia="標楷體" w:hAnsi="Times New Roman"/>
                <w:b/>
              </w:rPr>
              <w:t>業務費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F5CC3BC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國內差旅費、</w:t>
            </w:r>
          </w:p>
          <w:p w14:paraId="54CDFB7B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短程車資、運費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D35850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93C8A1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289C78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AB96575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6168CB9F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3D3B6F5E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2C2C32A8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出席費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6A011C7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35D6C25B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0AEAE658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09363CE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0F16CDCA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C588149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3A647DED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工作費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C3FAD9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71F4229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DDF2045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3E5B9D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660C7C8B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78E174B4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7C4711AD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學生兼任助理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D7E167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79303CA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A949F33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42AC462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974098">
              <w:rPr>
                <w:rFonts w:ascii="Times New Roman" w:eastAsia="標楷體" w:hAnsi="Times New Roman"/>
                <w:b/>
                <w:color w:val="FF0000"/>
                <w:sz w:val="22"/>
              </w:rPr>
              <w:t>請註明研究獎助生或勞僱型學生兼任助理</w:t>
            </w:r>
          </w:p>
        </w:tc>
      </w:tr>
      <w:tr w:rsidR="009A5FCC" w:rsidRPr="00974098" w14:paraId="66718379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812BEAF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5229FF6A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勞保及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6%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勞退之雇主負擔費用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038560F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7C4A3B0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6C7D44F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B28C74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7FAB28AB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2BCD97E5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948E4FE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補充保費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858B9C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3A49C760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B727056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04C7181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4D217698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64441AE9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23C940FA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印刷費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ACE729C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5D0FC8E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19C087C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9FE5577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4354E307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17CF802F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E75522F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材料費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DE9703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75421F0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1A6B17B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2F3857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5752C4F6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2A965C7C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566CBD3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雜支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3A6422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C43DC16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25EE148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CF53DDB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23F05782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1D5AF95F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461D697C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小計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16487D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38BB71F5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0A0FA8C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5CAE643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1319448F" w14:textId="77777777" w:rsidTr="006F5221">
        <w:trPr>
          <w:trHeight w:val="38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5659CE6C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974098">
              <w:rPr>
                <w:rFonts w:ascii="Times New Roman" w:eastAsia="標楷體" w:hAnsi="Times New Roman"/>
                <w:b/>
              </w:rPr>
              <w:t>設備費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E50E7EA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A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0DDDE51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AA688E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1DE66E6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5C1E57C0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2F74A7AD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</w:tcPr>
          <w:p w14:paraId="4B67D354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9230BE3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B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08C0386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166FC90E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980D95B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F1F510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63192D16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</w:tcPr>
          <w:p w14:paraId="295176C9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3546B5D1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C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4B9E0A0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19EB41D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149247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E093A95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1651BC21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</w:tcPr>
          <w:p w14:paraId="57E37F5B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4D99A225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小計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9EE485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655A4F2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49C712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0AEA08B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3771A930" w14:textId="77777777" w:rsidTr="006F5221">
        <w:trPr>
          <w:trHeight w:val="567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58AB0A57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74098">
              <w:rPr>
                <w:rFonts w:ascii="Times New Roman" w:eastAsia="標楷體" w:hAnsi="Times New Roman"/>
                <w:b/>
              </w:rPr>
              <w:t>總</w:t>
            </w:r>
            <w:r w:rsidRPr="00974098">
              <w:rPr>
                <w:rFonts w:ascii="Times New Roman" w:eastAsia="標楷體" w:hAnsi="Times New Roman"/>
                <w:b/>
              </w:rPr>
              <w:t xml:space="preserve">   </w:t>
            </w:r>
            <w:r w:rsidRPr="00974098">
              <w:rPr>
                <w:rFonts w:ascii="Times New Roman" w:eastAsia="標楷體" w:hAnsi="Times New Roman"/>
                <w:b/>
              </w:rPr>
              <w:t>計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4B888F8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66B520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E35EE3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601A05B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1E746018" w14:textId="77777777" w:rsidR="009A5FCC" w:rsidRPr="00974098" w:rsidRDefault="009A5FCC" w:rsidP="009A5FCC">
      <w:pPr>
        <w:snapToGrid w:val="0"/>
        <w:rPr>
          <w:rFonts w:ascii="Times New Roman" w:eastAsia="標楷體" w:hAnsi="Times New Roman"/>
          <w:bCs/>
          <w:sz w:val="28"/>
          <w:szCs w:val="28"/>
        </w:rPr>
      </w:pPr>
      <w:r w:rsidRPr="00974098">
        <w:rPr>
          <w:rFonts w:ascii="Times New Roman" w:eastAsia="標楷體" w:hAnsi="Times New Roman"/>
          <w:b/>
        </w:rPr>
        <w:t>（本表格若不夠使用，可自行延伸）</w:t>
      </w:r>
      <w:bookmarkEnd w:id="0"/>
    </w:p>
    <w:p w14:paraId="019E8613" w14:textId="77777777" w:rsidR="004F0C7C" w:rsidRPr="009A5FCC" w:rsidRDefault="004F0C7C"/>
    <w:sectPr w:rsidR="004F0C7C" w:rsidRPr="009A5FCC" w:rsidSect="009041DE">
      <w:headerReference w:type="default" r:id="rId7"/>
      <w:footerReference w:type="default" r:id="rId8"/>
      <w:pgSz w:w="11906" w:h="16838" w:code="9"/>
      <w:pgMar w:top="1134" w:right="1134" w:bottom="1134" w:left="1134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5331" w14:textId="77777777" w:rsidR="00756175" w:rsidRDefault="00756175" w:rsidP="009A5FCC">
      <w:r>
        <w:separator/>
      </w:r>
    </w:p>
  </w:endnote>
  <w:endnote w:type="continuationSeparator" w:id="0">
    <w:p w14:paraId="781B922E" w14:textId="77777777" w:rsidR="00756175" w:rsidRDefault="00756175" w:rsidP="009A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151129"/>
      <w:docPartObj>
        <w:docPartGallery w:val="Page Numbers (Bottom of Page)"/>
        <w:docPartUnique/>
      </w:docPartObj>
    </w:sdtPr>
    <w:sdtEndPr/>
    <w:sdtContent>
      <w:p w14:paraId="71974166" w14:textId="77777777" w:rsidR="00F45395" w:rsidRDefault="00E142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2B4C73C" w14:textId="77777777" w:rsidR="00F45395" w:rsidRPr="00AF074B" w:rsidRDefault="00756175" w:rsidP="00A302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DE05" w14:textId="5AAE1204" w:rsidR="002E323A" w:rsidRPr="009041DE" w:rsidRDefault="009A5FCC">
    <w:pPr>
      <w:pStyle w:val="a6"/>
      <w:rPr>
        <w:rFonts w:eastAsia="標楷體" w:cs="Times New Roman"/>
      </w:rPr>
    </w:pPr>
    <w:r>
      <w:rPr>
        <w:rFonts w:eastAsia="標楷體" w:hint="eastAsia"/>
      </w:rPr>
      <w:t xml:space="preserve"> </w:t>
    </w:r>
    <w:r w:rsidR="00E14242">
      <w:rPr>
        <w:rFonts w:eastAsia="標楷體" w:hint="eastAsia"/>
      </w:rPr>
      <w:t xml:space="preserve">                                    </w:t>
    </w:r>
    <w:r w:rsidR="00E14242" w:rsidRPr="009041DE">
      <w:rPr>
        <w:rFonts w:eastAsia="標楷體" w:cs="Times New Roman"/>
      </w:rPr>
      <w:t xml:space="preserve"> 1.2</w:t>
    </w:r>
    <w:r w:rsidR="00E14242" w:rsidRPr="009041DE">
      <w:rPr>
        <w:rFonts w:eastAsia="標楷體" w:cs="Times New Roman"/>
      </w:rPr>
      <w:t>版</w:t>
    </w:r>
    <w:r w:rsidR="00E14242" w:rsidRPr="009041DE">
      <w:rPr>
        <w:rFonts w:eastAsia="標楷體" w:cs="Times New Roman"/>
      </w:rPr>
      <w:t xml:space="preserve">   </w:t>
    </w:r>
    <w:r w:rsidRPr="009041DE">
      <w:rPr>
        <w:rFonts w:eastAsia="標楷體" w:cs="Times New Roman"/>
      </w:rPr>
      <w:t xml:space="preserve"> </w:t>
    </w:r>
    <w:r w:rsidR="00E14242" w:rsidRPr="009041DE">
      <w:rPr>
        <w:rFonts w:eastAsia="標楷體" w:cs="Times New Roman"/>
      </w:rPr>
      <w:t xml:space="preserve">                     </w:t>
    </w:r>
    <w:r w:rsidR="009041DE" w:rsidRPr="009041DE">
      <w:rPr>
        <w:rFonts w:eastAsia="標楷體" w:cs="Times New Roman"/>
      </w:rPr>
      <w:t xml:space="preserve"> </w:t>
    </w:r>
    <w:r w:rsidR="00E14242" w:rsidRPr="009041DE">
      <w:rPr>
        <w:rFonts w:eastAsia="標楷體" w:cs="Times New Roman"/>
      </w:rPr>
      <w:t xml:space="preserve"> FM-HB-001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F461" w14:textId="77777777" w:rsidR="00756175" w:rsidRDefault="00756175" w:rsidP="009A5FCC">
      <w:r>
        <w:separator/>
      </w:r>
    </w:p>
  </w:footnote>
  <w:footnote w:type="continuationSeparator" w:id="0">
    <w:p w14:paraId="715E20BC" w14:textId="77777777" w:rsidR="00756175" w:rsidRDefault="00756175" w:rsidP="009A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B1D5" w14:textId="77777777" w:rsidR="00F45395" w:rsidRPr="009041DE" w:rsidRDefault="00756175" w:rsidP="009041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CC"/>
    <w:rsid w:val="004F0C7C"/>
    <w:rsid w:val="00756175"/>
    <w:rsid w:val="009041DE"/>
    <w:rsid w:val="009A5FCC"/>
    <w:rsid w:val="00A6583F"/>
    <w:rsid w:val="00E14242"/>
    <w:rsid w:val="00EA016A"/>
    <w:rsid w:val="00F5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F4050"/>
  <w15:chartTrackingRefBased/>
  <w15:docId w15:val="{E05A40E4-3870-4DAB-B81A-AE986C7E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sid w:val="009A5FCC"/>
    <w:rPr>
      <w:rFonts w:ascii="Times New Roman" w:hAnsi="Times New Roman"/>
    </w:rPr>
  </w:style>
  <w:style w:type="paragraph" w:styleId="a4">
    <w:name w:val="header"/>
    <w:basedOn w:val="a"/>
    <w:link w:val="a3"/>
    <w:uiPriority w:val="99"/>
    <w:rsid w:val="009A5FCC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theme="minorBidi"/>
    </w:rPr>
  </w:style>
  <w:style w:type="character" w:customStyle="1" w:styleId="1">
    <w:name w:val="頁首 字元1"/>
    <w:basedOn w:val="a0"/>
    <w:uiPriority w:val="99"/>
    <w:semiHidden/>
    <w:rsid w:val="009A5FCC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link w:val="a6"/>
    <w:uiPriority w:val="99"/>
    <w:rsid w:val="009A5FCC"/>
    <w:rPr>
      <w:rFonts w:ascii="Times New Roman" w:hAnsi="Times New Roman"/>
    </w:rPr>
  </w:style>
  <w:style w:type="paragraph" w:styleId="a6">
    <w:name w:val="footer"/>
    <w:basedOn w:val="a"/>
    <w:link w:val="a5"/>
    <w:uiPriority w:val="99"/>
    <w:rsid w:val="009A5FCC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theme="minorBidi"/>
    </w:rPr>
  </w:style>
  <w:style w:type="character" w:customStyle="1" w:styleId="10">
    <w:name w:val="頁尾 字元1"/>
    <w:basedOn w:val="a0"/>
    <w:uiPriority w:val="99"/>
    <w:semiHidden/>
    <w:rsid w:val="009A5FC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2</cp:revision>
  <dcterms:created xsi:type="dcterms:W3CDTF">2024-10-30T00:31:00Z</dcterms:created>
  <dcterms:modified xsi:type="dcterms:W3CDTF">2024-10-30T00:52:00Z</dcterms:modified>
</cp:coreProperties>
</file>