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55607" w14:textId="67EA9A2A" w:rsidR="00787C6F" w:rsidRPr="00C85AD3" w:rsidRDefault="00054EF2" w:rsidP="00787C6F">
      <w:pPr>
        <w:widowControl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bookmarkStart w:id="0" w:name="_GoBack"/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C85AD3">
        <w:rPr>
          <w:rFonts w:ascii="Times New Roman" w:eastAsia="標楷體" w:hAnsi="Times New Roman"/>
          <w:b/>
          <w:kern w:val="0"/>
          <w:sz w:val="32"/>
          <w:szCs w:val="32"/>
        </w:rPr>
        <w:t>科技大學學生請假規則</w:t>
      </w:r>
    </w:p>
    <w:p w14:paraId="41821A58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78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15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學生事務會議通過</w:t>
      </w:r>
    </w:p>
    <w:p w14:paraId="3739669B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101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6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11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30220A79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101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12"/>
          <w:attr w:name="Year" w:val="2018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12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27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24F88658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5"/>
          <w:attr w:name="Month" w:val="4"/>
          <w:attr w:name="Year" w:val="2015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104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年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15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6D46B542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6"/>
          <w:attr w:name="Year" w:val="2015"/>
        </w:smartTagP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民國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104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年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月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26</w:t>
        </w:r>
        <w:r w:rsidRPr="00C85AD3">
          <w:rPr>
            <w:rFonts w:ascii="Times New Roman" w:eastAsia="標楷體" w:hAnsi="Times New Roman"/>
            <w:kern w:val="0"/>
            <w:sz w:val="20"/>
            <w:szCs w:val="20"/>
          </w:rPr>
          <w:t>日</w:t>
        </w:r>
      </w:smartTag>
      <w:r w:rsidRPr="00C85AD3">
        <w:rPr>
          <w:rFonts w:ascii="Times New Roman" w:eastAsia="標楷體" w:hAnsi="Times New Roman"/>
          <w:kern w:val="0"/>
          <w:sz w:val="20"/>
          <w:szCs w:val="20"/>
        </w:rPr>
        <w:t>學生事務會議修正通過</w:t>
      </w:r>
    </w:p>
    <w:p w14:paraId="4CA49645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107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9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日學生事務會議修正通過</w:t>
      </w:r>
    </w:p>
    <w:p w14:paraId="6125A11E" w14:textId="7777777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108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年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12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月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5</w:t>
      </w:r>
      <w:r w:rsidRPr="00C85AD3">
        <w:rPr>
          <w:rFonts w:ascii="Times New Roman" w:eastAsia="標楷體" w:hAnsi="Times New Roman"/>
          <w:kern w:val="0"/>
          <w:sz w:val="20"/>
          <w:szCs w:val="20"/>
        </w:rPr>
        <w:t>日學生事務會議修正通過</w:t>
      </w:r>
    </w:p>
    <w:p w14:paraId="7BA2E3BF" w14:textId="726160A7" w:rsidR="00054EF2" w:rsidRPr="00C85AD3" w:rsidRDefault="00054EF2" w:rsidP="00054EF2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kern w:val="0"/>
          <w:sz w:val="20"/>
          <w:szCs w:val="20"/>
        </w:rPr>
      </w:pP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民國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112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年</w:t>
      </w:r>
      <w:r w:rsidR="00C85AD3" w:rsidRPr="00C85AD3">
        <w:rPr>
          <w:rFonts w:ascii="Times New Roman" w:eastAsia="標楷體" w:hAnsi="Times New Roman" w:hint="eastAsia"/>
          <w:kern w:val="0"/>
          <w:sz w:val="20"/>
          <w:szCs w:val="20"/>
        </w:rPr>
        <w:t>6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月</w:t>
      </w:r>
      <w:r w:rsidR="00C85AD3" w:rsidRPr="00C85AD3">
        <w:rPr>
          <w:rFonts w:ascii="Times New Roman" w:eastAsia="標楷體" w:hAnsi="Times New Roman" w:hint="eastAsia"/>
          <w:kern w:val="0"/>
          <w:sz w:val="20"/>
          <w:szCs w:val="20"/>
        </w:rPr>
        <w:t>13</w:t>
      </w:r>
      <w:r w:rsidRPr="00C85AD3">
        <w:rPr>
          <w:rFonts w:ascii="Times New Roman" w:eastAsia="標楷體" w:hAnsi="Times New Roman" w:hint="eastAsia"/>
          <w:kern w:val="0"/>
          <w:sz w:val="20"/>
          <w:szCs w:val="20"/>
        </w:rPr>
        <w:t>日學生事務會議修正通過</w:t>
      </w:r>
    </w:p>
    <w:p w14:paraId="33080D26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第一條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南臺科技大學（以下簡稱本校）為處理學生請假相關事宜，訂定本規則。</w:t>
      </w:r>
    </w:p>
    <w:p w14:paraId="56ED40E5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第二條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凡本校學生因故不能出席各種課業、課外活動或集會，均應依本規則辦理請假。</w:t>
      </w:r>
    </w:p>
    <w:p w14:paraId="66DF8614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第三條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學生辦理請假以網路請假為主，應於請假系統完成假單填寫並送出。</w:t>
      </w:r>
    </w:p>
    <w:p w14:paraId="282794E5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第四條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假別及請假規定：</w:t>
      </w:r>
    </w:p>
    <w:p w14:paraId="1187D0B0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一、公假：</w:t>
      </w:r>
      <w:r w:rsidRPr="00C85AD3">
        <w:rPr>
          <w:rFonts w:ascii="Times New Roman" w:eastAsia="標楷體" w:hAnsi="Times New Roman"/>
          <w:szCs w:val="24"/>
        </w:rPr>
        <w:t>應</w:t>
      </w:r>
      <w:r w:rsidRPr="00C85AD3">
        <w:rPr>
          <w:rFonts w:ascii="Times New Roman" w:eastAsia="標楷體" w:hAnsi="Times New Roman"/>
          <w:kern w:val="0"/>
          <w:szCs w:val="24"/>
        </w:rPr>
        <w:t>於事前完成請假，且同課程至多申請</w:t>
      </w:r>
      <w:r w:rsidRPr="00C85AD3">
        <w:rPr>
          <w:rFonts w:ascii="Times New Roman" w:eastAsia="標楷體" w:hAnsi="Times New Roman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次</w:t>
      </w:r>
      <w:r w:rsidRPr="00C85AD3">
        <w:rPr>
          <w:rFonts w:ascii="Times New Roman" w:eastAsia="標楷體" w:hAnsi="Times New Roman"/>
          <w:kern w:val="0"/>
          <w:szCs w:val="24"/>
        </w:rPr>
        <w:t>(6</w:t>
      </w:r>
      <w:r w:rsidRPr="00C85AD3">
        <w:rPr>
          <w:rFonts w:ascii="Times New Roman" w:eastAsia="標楷體" w:hAnsi="Times New Roman"/>
          <w:kern w:val="0"/>
          <w:szCs w:val="24"/>
        </w:rPr>
        <w:t>節課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為限；差旅費申請應依</w:t>
      </w:r>
      <w:r w:rsidRPr="00C85AD3">
        <w:rPr>
          <w:rFonts w:ascii="Times New Roman" w:eastAsia="標楷體" w:hAnsi="Times New Roman" w:hint="eastAsia"/>
          <w:kern w:val="0"/>
          <w:szCs w:val="24"/>
        </w:rPr>
        <w:t>南臺科技大學國內出差旅費報支要點</w:t>
      </w:r>
      <w:r w:rsidRPr="00C85AD3">
        <w:rPr>
          <w:rFonts w:ascii="Times New Roman" w:eastAsia="標楷體" w:hAnsi="Times New Roman"/>
          <w:kern w:val="0"/>
          <w:szCs w:val="24"/>
        </w:rPr>
        <w:t>規定辦理。</w:t>
      </w:r>
    </w:p>
    <w:p w14:paraId="225DABF5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二、病假、事假、生理假</w:t>
      </w:r>
      <w:r w:rsidRPr="00C85AD3">
        <w:rPr>
          <w:rFonts w:ascii="Times New Roman" w:eastAsia="標楷體" w:hAnsi="Times New Roman" w:hint="eastAsia"/>
          <w:kern w:val="0"/>
          <w:szCs w:val="24"/>
        </w:rPr>
        <w:t>、</w:t>
      </w:r>
      <w:r w:rsidRPr="00C85AD3">
        <w:rPr>
          <w:rFonts w:ascii="Times New Roman" w:eastAsia="標楷體" w:hAnsi="Times New Roman" w:hint="eastAsia"/>
          <w:kern w:val="0"/>
          <w:szCs w:val="24"/>
          <w:u w:val="single"/>
        </w:rPr>
        <w:t>心理調適假</w:t>
      </w:r>
      <w:r w:rsidRPr="00C85AD3">
        <w:rPr>
          <w:rFonts w:ascii="Times New Roman" w:eastAsia="標楷體" w:hAnsi="Times New Roman"/>
          <w:kern w:val="0"/>
          <w:szCs w:val="24"/>
        </w:rPr>
        <w:t>：應於事後</w:t>
      </w:r>
      <w:r w:rsidRPr="00C85AD3">
        <w:rPr>
          <w:rFonts w:ascii="Times New Roman" w:eastAsia="標楷體" w:hAnsi="Times New Roman"/>
          <w:kern w:val="0"/>
          <w:szCs w:val="24"/>
        </w:rPr>
        <w:t>30</w:t>
      </w:r>
      <w:r w:rsidRPr="00C85AD3">
        <w:rPr>
          <w:rFonts w:ascii="Times New Roman" w:eastAsia="標楷體" w:hAnsi="Times New Roman"/>
          <w:kern w:val="0"/>
          <w:szCs w:val="24"/>
        </w:rPr>
        <w:t>日內（含）辦理請假，逾期以缺課論。</w:t>
      </w:r>
    </w:p>
    <w:p w14:paraId="7E9A9C6F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三、婚假：應於事前完成請假</w:t>
      </w:r>
      <w:r w:rsidRPr="00C85AD3">
        <w:rPr>
          <w:rFonts w:ascii="Times New Roman" w:eastAsia="標楷體" w:hAnsi="Times New Roman" w:hint="eastAsia"/>
          <w:kern w:val="0"/>
          <w:szCs w:val="24"/>
        </w:rPr>
        <w:t>，</w:t>
      </w:r>
      <w:r w:rsidRPr="00C85AD3">
        <w:rPr>
          <w:rFonts w:ascii="Times New Roman" w:eastAsia="標楷體" w:hAnsi="Times New Roman"/>
          <w:kern w:val="0"/>
          <w:szCs w:val="24"/>
        </w:rPr>
        <w:t>以</w:t>
      </w:r>
      <w:r w:rsidRPr="00C85AD3">
        <w:rPr>
          <w:rFonts w:ascii="Times New Roman" w:eastAsia="標楷體" w:hAnsi="Times New Roman"/>
          <w:kern w:val="0"/>
          <w:szCs w:val="24"/>
        </w:rPr>
        <w:t>7</w:t>
      </w:r>
      <w:r w:rsidRPr="00C85AD3">
        <w:rPr>
          <w:rFonts w:ascii="Times New Roman" w:eastAsia="標楷體" w:hAnsi="Times New Roman"/>
          <w:kern w:val="0"/>
          <w:szCs w:val="24"/>
        </w:rPr>
        <w:t>日為上限，並以一次連續請假完畢為原則。</w:t>
      </w:r>
    </w:p>
    <w:p w14:paraId="0C7044A4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四、喪假：得視情況辦理一次連續請假完畢或分段請假。</w:t>
      </w:r>
    </w:p>
    <w:p w14:paraId="4A05F3DC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（一）父母、配偶死亡者給喪假</w:t>
      </w:r>
      <w:r w:rsidRPr="00C85AD3">
        <w:rPr>
          <w:rFonts w:ascii="Times New Roman" w:eastAsia="標楷體" w:hAnsi="Times New Roman"/>
          <w:kern w:val="0"/>
          <w:szCs w:val="24"/>
        </w:rPr>
        <w:t>15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6169262C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（二）繼父母、配偶之父母、子女死亡者給喪假</w:t>
      </w:r>
      <w:r w:rsidRPr="00C85AD3">
        <w:rPr>
          <w:rFonts w:ascii="Times New Roman" w:eastAsia="標楷體" w:hAnsi="Times New Roman"/>
          <w:kern w:val="0"/>
          <w:szCs w:val="24"/>
        </w:rPr>
        <w:t>10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19EA4B5D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（三）曾祖父母、祖父母、配偶之祖父母、配偶之繼父母、兄弟姐妹死亡者給喪假</w:t>
      </w:r>
      <w:r w:rsidRPr="00C85AD3">
        <w:rPr>
          <w:rFonts w:ascii="Times New Roman" w:eastAsia="標楷體" w:hAnsi="Times New Roman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日。</w:t>
      </w:r>
    </w:p>
    <w:p w14:paraId="4C59FF68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五、產假：應於預產期或生產後完成請假。</w:t>
      </w:r>
    </w:p>
    <w:p w14:paraId="33A823B4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六、哺育假：需哺育</w:t>
      </w:r>
      <w:r w:rsidRPr="00C85AD3">
        <w:rPr>
          <w:rFonts w:ascii="Times New Roman" w:eastAsia="標楷體" w:hAnsi="Times New Roman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歲以下兒童，得請哺育假。</w:t>
      </w:r>
    </w:p>
    <w:p w14:paraId="546E91F2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第五條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缺課輔導方式：</w:t>
      </w:r>
    </w:p>
    <w:p w14:paraId="30E1DDC9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一、逾</w:t>
      </w:r>
      <w:r w:rsidRPr="00C85AD3">
        <w:rPr>
          <w:rFonts w:ascii="Times New Roman" w:eastAsia="標楷體" w:hAnsi="Times New Roman"/>
          <w:kern w:val="0"/>
          <w:szCs w:val="24"/>
        </w:rPr>
        <w:t>30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以上未完成請假程序者，一律以缺課論，請假及缺課節數將提供授課老師作為平日成績評定之參考。</w:t>
      </w:r>
    </w:p>
    <w:p w14:paraId="64063EEF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二、每週缺課達</w:t>
      </w:r>
      <w:r w:rsidRPr="00C85AD3">
        <w:rPr>
          <w:rFonts w:ascii="Times New Roman" w:eastAsia="標楷體" w:hAnsi="Times New Roman"/>
          <w:kern w:val="0"/>
          <w:szCs w:val="24"/>
        </w:rPr>
        <w:t>10</w:t>
      </w:r>
      <w:r w:rsidRPr="00C85AD3">
        <w:rPr>
          <w:rFonts w:ascii="Times New Roman" w:eastAsia="標楷體" w:hAnsi="Times New Roman"/>
          <w:kern w:val="0"/>
          <w:szCs w:val="24"/>
        </w:rPr>
        <w:t>節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</w:t>
      </w:r>
      <w:r w:rsidRPr="00C85AD3">
        <w:rPr>
          <w:rFonts w:ascii="Times New Roman" w:eastAsia="標楷體" w:hAnsi="Times New Roman" w:hint="eastAsia"/>
          <w:kern w:val="0"/>
          <w:szCs w:val="24"/>
        </w:rPr>
        <w:t>者</w:t>
      </w:r>
      <w:r w:rsidRPr="00C85AD3">
        <w:rPr>
          <w:rFonts w:ascii="Times New Roman" w:eastAsia="標楷體" w:hAnsi="Times New Roman"/>
          <w:kern w:val="0"/>
          <w:szCs w:val="24"/>
        </w:rPr>
        <w:t>，</w:t>
      </w:r>
      <w:r w:rsidRPr="00C85AD3">
        <w:rPr>
          <w:rFonts w:ascii="Times New Roman" w:eastAsia="標楷體" w:hAnsi="Times New Roman" w:hint="eastAsia"/>
          <w:kern w:val="0"/>
          <w:szCs w:val="24"/>
        </w:rPr>
        <w:t>於</w:t>
      </w:r>
      <w:r w:rsidRPr="00C85AD3">
        <w:rPr>
          <w:rFonts w:ascii="Times New Roman" w:eastAsia="標楷體" w:hAnsi="Times New Roman"/>
          <w:kern w:val="0"/>
          <w:szCs w:val="24"/>
        </w:rPr>
        <w:t>學生輔導系統通知導師關心輔導；累積缺課達</w:t>
      </w:r>
      <w:r w:rsidRPr="00C85AD3">
        <w:rPr>
          <w:rFonts w:ascii="Times New Roman" w:eastAsia="標楷體" w:hAnsi="Times New Roman"/>
          <w:kern w:val="0"/>
          <w:szCs w:val="24"/>
        </w:rPr>
        <w:t>25</w:t>
      </w:r>
      <w:r w:rsidRPr="00C85AD3">
        <w:rPr>
          <w:rFonts w:ascii="Times New Roman" w:eastAsia="標楷體" w:hAnsi="Times New Roman"/>
          <w:kern w:val="0"/>
          <w:szCs w:val="24"/>
        </w:rPr>
        <w:t>節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以上者，由生輔組列印名冊提供系教官輔導協處。</w:t>
      </w:r>
    </w:p>
    <w:p w14:paraId="5EA94BA3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三、每學期第</w:t>
      </w:r>
      <w:r w:rsidRPr="00C85AD3">
        <w:rPr>
          <w:rFonts w:ascii="Times New Roman" w:eastAsia="標楷體" w:hAnsi="Times New Roman" w:hint="eastAsia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 w:hint="eastAsia"/>
          <w:kern w:val="0"/>
          <w:szCs w:val="24"/>
        </w:rPr>
        <w:t>9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 w:hint="eastAsia"/>
          <w:kern w:val="0"/>
          <w:szCs w:val="24"/>
        </w:rPr>
        <w:t>3</w:t>
      </w:r>
      <w:r w:rsidRPr="00C85AD3">
        <w:rPr>
          <w:rFonts w:ascii="Times New Roman" w:eastAsia="標楷體" w:hAnsi="Times New Roman"/>
          <w:kern w:val="0"/>
          <w:szCs w:val="24"/>
        </w:rPr>
        <w:t>、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 w:hint="eastAsia"/>
          <w:kern w:val="0"/>
          <w:szCs w:val="24"/>
        </w:rPr>
        <w:t>7</w:t>
      </w:r>
      <w:r w:rsidRPr="00C85AD3">
        <w:rPr>
          <w:rFonts w:ascii="Times New Roman" w:eastAsia="標楷體" w:hAnsi="Times New Roman"/>
          <w:kern w:val="0"/>
          <w:szCs w:val="24"/>
        </w:rPr>
        <w:t>週寄送學生缺課超過</w:t>
      </w:r>
      <w:r w:rsidRPr="00C85AD3">
        <w:rPr>
          <w:rFonts w:ascii="Times New Roman" w:eastAsia="標楷體" w:hAnsi="Times New Roman"/>
          <w:kern w:val="0"/>
          <w:szCs w:val="24"/>
        </w:rPr>
        <w:t>25</w:t>
      </w:r>
      <w:r w:rsidRPr="00C85AD3">
        <w:rPr>
          <w:rFonts w:ascii="Times New Roman" w:eastAsia="標楷體" w:hAnsi="Times New Roman"/>
          <w:kern w:val="0"/>
          <w:szCs w:val="24"/>
        </w:rPr>
        <w:t>節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以上之家長通知信函，可適時</w:t>
      </w:r>
      <w:r w:rsidRPr="00C85AD3">
        <w:rPr>
          <w:rFonts w:ascii="Times New Roman" w:eastAsia="標楷體" w:hAnsi="Times New Roman" w:hint="eastAsia"/>
          <w:kern w:val="0"/>
          <w:szCs w:val="24"/>
        </w:rPr>
        <w:t>偕同</w:t>
      </w:r>
      <w:r w:rsidRPr="00C85AD3">
        <w:rPr>
          <w:rFonts w:ascii="Times New Roman" w:eastAsia="標楷體" w:hAnsi="Times New Roman"/>
          <w:kern w:val="0"/>
          <w:szCs w:val="24"/>
        </w:rPr>
        <w:t>家長督促學生按時上課。</w:t>
      </w:r>
    </w:p>
    <w:p w14:paraId="1FC78CE0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第六條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szCs w:val="24"/>
        </w:rPr>
        <w:t>准假權責</w:t>
      </w:r>
      <w:r w:rsidRPr="00C85AD3">
        <w:rPr>
          <w:rFonts w:ascii="Times New Roman" w:eastAsia="標楷體" w:hAnsi="Times New Roman"/>
          <w:kern w:val="0"/>
          <w:szCs w:val="24"/>
        </w:rPr>
        <w:t>分層：</w:t>
      </w:r>
    </w:p>
    <w:p w14:paraId="45742CFD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一、公假：</w:t>
      </w:r>
    </w:p>
    <w:p w14:paraId="14EEC7EB" w14:textId="0257E623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（一）</w:t>
      </w:r>
      <w:r w:rsidRPr="00C85AD3">
        <w:rPr>
          <w:rFonts w:ascii="Times New Roman" w:eastAsia="標楷體" w:hAnsi="Times New Roman"/>
          <w:kern w:val="0"/>
          <w:szCs w:val="24"/>
        </w:rPr>
        <w:t>2</w:t>
      </w:r>
      <w:r w:rsidRPr="00C85AD3">
        <w:rPr>
          <w:rFonts w:ascii="Times New Roman" w:eastAsia="標楷體" w:hAnsi="Times New Roman"/>
          <w:kern w:val="0"/>
          <w:szCs w:val="24"/>
        </w:rPr>
        <w:t>日（含）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以內，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經指導老師初審及導師複審通過後，由系主任核准；運動代表隊經指導老師初審通過後，由體育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中心</w:t>
      </w:r>
      <w:r w:rsidR="000973A7" w:rsidRPr="00C85AD3">
        <w:rPr>
          <w:rFonts w:ascii="Times New Roman" w:eastAsia="標楷體" w:hAnsi="Times New Roman" w:hint="eastAsia"/>
          <w:kern w:val="0"/>
          <w:szCs w:val="24"/>
        </w:rPr>
        <w:t>中心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主任核准。</w:t>
      </w:r>
    </w:p>
    <w:p w14:paraId="27784C54" w14:textId="1B9124F4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（二）</w:t>
      </w:r>
      <w:r w:rsidRPr="00C85AD3">
        <w:rPr>
          <w:rFonts w:ascii="Times New Roman" w:eastAsia="標楷體" w:hAnsi="Times New Roman"/>
          <w:kern w:val="0"/>
          <w:szCs w:val="24"/>
        </w:rPr>
        <w:t>2</w:t>
      </w:r>
      <w:r w:rsidRPr="00C85AD3">
        <w:rPr>
          <w:rFonts w:ascii="Times New Roman" w:eastAsia="標楷體" w:hAnsi="Times New Roman"/>
          <w:kern w:val="0"/>
          <w:szCs w:val="24"/>
        </w:rPr>
        <w:t>日以上至</w:t>
      </w:r>
      <w:r w:rsidRPr="00C85AD3">
        <w:rPr>
          <w:rFonts w:ascii="Times New Roman" w:eastAsia="標楷體" w:hAnsi="Times New Roman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以內，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經系主任（或體育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中心</w:t>
      </w:r>
      <w:r w:rsidR="000973A7" w:rsidRPr="00C85AD3">
        <w:rPr>
          <w:rFonts w:ascii="Times New Roman" w:eastAsia="標楷體" w:hAnsi="Times New Roman" w:hint="eastAsia"/>
          <w:kern w:val="0"/>
          <w:szCs w:val="24"/>
        </w:rPr>
        <w:t>中</w:t>
      </w:r>
      <w:proofErr w:type="gramEnd"/>
      <w:r w:rsidR="000973A7" w:rsidRPr="00C85AD3">
        <w:rPr>
          <w:rFonts w:ascii="Times New Roman" w:eastAsia="標楷體" w:hAnsi="Times New Roman" w:hint="eastAsia"/>
          <w:kern w:val="0"/>
          <w:szCs w:val="24"/>
        </w:rPr>
        <w:t>心</w:t>
      </w:r>
      <w:r w:rsidRPr="00C85AD3">
        <w:rPr>
          <w:rFonts w:ascii="Times New Roman" w:eastAsia="標楷體" w:hAnsi="Times New Roman"/>
          <w:kern w:val="0"/>
          <w:szCs w:val="24"/>
        </w:rPr>
        <w:t>主任）審核通過後，由生輔組長核准。</w:t>
      </w:r>
    </w:p>
    <w:p w14:paraId="4D14F0B5" w14:textId="77777777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（三）</w:t>
      </w:r>
      <w:r w:rsidRPr="00C85AD3">
        <w:rPr>
          <w:rFonts w:ascii="Times New Roman" w:eastAsia="標楷體" w:hAnsi="Times New Roman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日（含）以上，經生輔組長審核通過後，陳請學務長核准。</w:t>
      </w:r>
    </w:p>
    <w:p w14:paraId="37632074" w14:textId="77777777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（四）申請差旅費應填寫紙本「學生出差請示單」，依序經指導老師、單位主管、學務處、會計室審核通過後，陳請主任秘書核准。</w:t>
      </w:r>
    </w:p>
    <w:p w14:paraId="70E0CDAA" w14:textId="77777777" w:rsidR="00054EF2" w:rsidRPr="00C85AD3" w:rsidRDefault="00054EF2" w:rsidP="00054EF2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二、其餘假別：</w:t>
      </w:r>
    </w:p>
    <w:p w14:paraId="7B3EF68E" w14:textId="77777777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（一）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以內，由導師及系輔導教官核准。</w:t>
      </w:r>
    </w:p>
    <w:p w14:paraId="398592E8" w14:textId="77777777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（二）</w:t>
      </w:r>
      <w:r w:rsidRPr="00C85AD3">
        <w:rPr>
          <w:rFonts w:ascii="Times New Roman" w:eastAsia="標楷體" w:hAnsi="Times New Roman"/>
          <w:kern w:val="0"/>
          <w:szCs w:val="24"/>
        </w:rPr>
        <w:t>1</w:t>
      </w:r>
      <w:r w:rsidRPr="00C85AD3">
        <w:rPr>
          <w:rFonts w:ascii="Times New Roman" w:eastAsia="標楷體" w:hAnsi="Times New Roman"/>
          <w:kern w:val="0"/>
          <w:szCs w:val="24"/>
        </w:rPr>
        <w:t>日以上至</w:t>
      </w:r>
      <w:r w:rsidRPr="00C85AD3">
        <w:rPr>
          <w:rFonts w:ascii="Times New Roman" w:eastAsia="標楷體" w:hAnsi="Times New Roman"/>
          <w:kern w:val="0"/>
          <w:szCs w:val="24"/>
        </w:rPr>
        <w:t>2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以內，由系主任核准。</w:t>
      </w:r>
    </w:p>
    <w:p w14:paraId="5461A8B8" w14:textId="77777777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（三）</w:t>
      </w:r>
      <w:r w:rsidRPr="00C85AD3">
        <w:rPr>
          <w:rFonts w:ascii="Times New Roman" w:eastAsia="標楷體" w:hAnsi="Times New Roman"/>
          <w:kern w:val="0"/>
          <w:szCs w:val="24"/>
        </w:rPr>
        <w:t>2</w:t>
      </w:r>
      <w:r w:rsidRPr="00C85AD3">
        <w:rPr>
          <w:rFonts w:ascii="Times New Roman" w:eastAsia="標楷體" w:hAnsi="Times New Roman"/>
          <w:kern w:val="0"/>
          <w:szCs w:val="24"/>
        </w:rPr>
        <w:t>日以上至</w:t>
      </w:r>
      <w:r w:rsidRPr="00C85AD3">
        <w:rPr>
          <w:rFonts w:ascii="Times New Roman" w:eastAsia="標楷體" w:hAnsi="Times New Roman" w:hint="eastAsia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日以內，由生活輔導組組長核准。</w:t>
      </w:r>
    </w:p>
    <w:p w14:paraId="41927DE6" w14:textId="47FBF3CF" w:rsidR="00054EF2" w:rsidRPr="00C85AD3" w:rsidRDefault="00054EF2" w:rsidP="00054EF2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（四）</w:t>
      </w:r>
      <w:r w:rsidRPr="00C85AD3">
        <w:rPr>
          <w:rFonts w:ascii="Times New Roman" w:eastAsia="標楷體" w:hAnsi="Times New Roman"/>
          <w:kern w:val="0"/>
          <w:szCs w:val="24"/>
        </w:rPr>
        <w:t>5</w:t>
      </w:r>
      <w:r w:rsidRPr="00C85AD3">
        <w:rPr>
          <w:rFonts w:ascii="Times New Roman" w:eastAsia="標楷體" w:hAnsi="Times New Roman"/>
          <w:kern w:val="0"/>
          <w:szCs w:val="24"/>
        </w:rPr>
        <w:t>日</w:t>
      </w:r>
      <w:r w:rsidRPr="00C85AD3">
        <w:rPr>
          <w:rFonts w:ascii="Times New Roman" w:eastAsia="標楷體" w:hAnsi="Times New Roman"/>
          <w:kern w:val="0"/>
          <w:szCs w:val="24"/>
        </w:rPr>
        <w:t>(</w:t>
      </w:r>
      <w:r w:rsidRPr="00C85AD3">
        <w:rPr>
          <w:rFonts w:ascii="Times New Roman" w:eastAsia="標楷體" w:hAnsi="Times New Roman"/>
          <w:kern w:val="0"/>
          <w:szCs w:val="24"/>
        </w:rPr>
        <w:t>含</w:t>
      </w:r>
      <w:r w:rsidRPr="00C85AD3">
        <w:rPr>
          <w:rFonts w:ascii="Times New Roman" w:eastAsia="標楷體" w:hAnsi="Times New Roman"/>
          <w:kern w:val="0"/>
          <w:szCs w:val="24"/>
        </w:rPr>
        <w:t>)</w:t>
      </w:r>
      <w:r w:rsidRPr="00C85AD3">
        <w:rPr>
          <w:rFonts w:ascii="Times New Roman" w:eastAsia="標楷體" w:hAnsi="Times New Roman"/>
          <w:kern w:val="0"/>
          <w:szCs w:val="24"/>
        </w:rPr>
        <w:t>以上，由學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務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長核准。</w:t>
      </w:r>
    </w:p>
    <w:p w14:paraId="27C52E48" w14:textId="24696AD0" w:rsidR="000973A7" w:rsidRPr="00C85AD3" w:rsidRDefault="00683ADD" w:rsidP="000973A7">
      <w:pPr>
        <w:widowControl/>
        <w:shd w:val="clear" w:color="auto" w:fill="FFFFFF"/>
        <w:snapToGrid w:val="0"/>
        <w:jc w:val="both"/>
        <w:rPr>
          <w:rFonts w:ascii="Times New Roman" w:eastAsia="標楷體" w:hAnsi="Times New Roman"/>
          <w:kern w:val="0"/>
          <w:szCs w:val="24"/>
          <w:u w:val="single"/>
        </w:rPr>
      </w:pPr>
      <w:r w:rsidRPr="00C85AD3">
        <w:rPr>
          <w:rFonts w:ascii="Times New Roman" w:eastAsia="標楷體" w:hAnsi="Times New Roman" w:hint="eastAsia"/>
          <w:kern w:val="0"/>
          <w:szCs w:val="24"/>
        </w:rPr>
        <w:t xml:space="preserve"> 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    </w:t>
      </w:r>
      <w:r w:rsidRPr="00C85AD3">
        <w:rPr>
          <w:rFonts w:ascii="Times New Roman" w:eastAsia="標楷體" w:hAnsi="Times New Roman"/>
          <w:kern w:val="0"/>
          <w:szCs w:val="24"/>
          <w:u w:val="single"/>
        </w:rPr>
        <w:t xml:space="preserve"> </w:t>
      </w:r>
    </w:p>
    <w:p w14:paraId="4D943C48" w14:textId="3E9D2CD5" w:rsidR="00683ADD" w:rsidRPr="00C85AD3" w:rsidRDefault="00683ADD" w:rsidP="00683ADD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  <w:u w:val="single"/>
        </w:rPr>
      </w:pPr>
    </w:p>
    <w:p w14:paraId="2BF4BF57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第七條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網路請假應填妥「</w:t>
      </w:r>
      <w:proofErr w:type="gramStart"/>
      <w:r w:rsidRPr="00C85AD3">
        <w:rPr>
          <w:rFonts w:ascii="Times New Roman" w:eastAsia="標楷體" w:hAnsi="Times New Roman"/>
          <w:kern w:val="0"/>
          <w:szCs w:val="24"/>
        </w:rPr>
        <w:t>假別</w:t>
      </w:r>
      <w:proofErr w:type="gramEnd"/>
      <w:r w:rsidRPr="00C85AD3">
        <w:rPr>
          <w:rFonts w:ascii="Times New Roman" w:eastAsia="標楷體" w:hAnsi="Times New Roman"/>
          <w:kern w:val="0"/>
          <w:szCs w:val="24"/>
        </w:rPr>
        <w:t>」</w:t>
      </w:r>
      <w:r w:rsidRPr="00C85AD3">
        <w:rPr>
          <w:rFonts w:ascii="Times New Roman" w:eastAsia="標楷體" w:hAnsi="Times New Roman" w:hint="eastAsia"/>
          <w:kern w:val="0"/>
          <w:szCs w:val="24"/>
        </w:rPr>
        <w:t>並</w:t>
      </w:r>
      <w:r w:rsidRPr="00C85AD3">
        <w:rPr>
          <w:rFonts w:ascii="Times New Roman" w:eastAsia="標楷體" w:hAnsi="Times New Roman"/>
          <w:kern w:val="0"/>
          <w:szCs w:val="24"/>
        </w:rPr>
        <w:t>明確說明「事由」</w:t>
      </w:r>
      <w:r w:rsidRPr="00C85AD3">
        <w:rPr>
          <w:rFonts w:ascii="Times New Roman" w:eastAsia="標楷體" w:hAnsi="Times New Roman" w:hint="eastAsia"/>
          <w:kern w:val="0"/>
          <w:szCs w:val="24"/>
        </w:rPr>
        <w:t>，</w:t>
      </w:r>
      <w:r w:rsidRPr="00C85AD3">
        <w:rPr>
          <w:rFonts w:ascii="Times New Roman" w:eastAsia="標楷體" w:hAnsi="Times New Roman"/>
          <w:kern w:val="0"/>
          <w:szCs w:val="24"/>
        </w:rPr>
        <w:t>無須繳交任何證明文件</w:t>
      </w:r>
      <w:r w:rsidRPr="00C85AD3">
        <w:rPr>
          <w:rFonts w:ascii="Times New Roman" w:eastAsia="標楷體" w:hAnsi="Times New Roman" w:hint="eastAsia"/>
          <w:kern w:val="0"/>
          <w:szCs w:val="24"/>
        </w:rPr>
        <w:t>。惟必要時得另送請假證明文件，以作為核假之參考依據。</w:t>
      </w:r>
    </w:p>
    <w:p w14:paraId="675D3DD3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第八條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期中考及期末考期間之考試請假，依本校學生考試規則相關規定辦理，並由教務長核准，本規則第四至六條規定</w:t>
      </w:r>
      <w:r w:rsidRPr="00C85AD3">
        <w:rPr>
          <w:rFonts w:ascii="Times New Roman" w:eastAsia="標楷體" w:hAnsi="Times New Roman" w:hint="eastAsia"/>
          <w:kern w:val="0"/>
          <w:szCs w:val="24"/>
        </w:rPr>
        <w:t>不適用</w:t>
      </w:r>
      <w:r w:rsidRPr="00C85AD3">
        <w:rPr>
          <w:rFonts w:ascii="Times New Roman" w:eastAsia="標楷體" w:hAnsi="Times New Roman"/>
          <w:kern w:val="0"/>
          <w:szCs w:val="24"/>
        </w:rPr>
        <w:t>之。</w:t>
      </w:r>
    </w:p>
    <w:p w14:paraId="7F19C3F4" w14:textId="77777777" w:rsidR="00054EF2" w:rsidRPr="00C85AD3" w:rsidRDefault="00054EF2" w:rsidP="00054EF2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C85AD3">
        <w:rPr>
          <w:rFonts w:ascii="Times New Roman" w:eastAsia="標楷體" w:hAnsi="Times New Roman"/>
          <w:kern w:val="0"/>
          <w:szCs w:val="24"/>
        </w:rPr>
        <w:t>第九條</w:t>
      </w:r>
      <w:r w:rsidRPr="00C85AD3">
        <w:rPr>
          <w:rFonts w:ascii="Times New Roman" w:eastAsia="標楷體" w:hAnsi="Times New Roman"/>
          <w:kern w:val="0"/>
          <w:szCs w:val="24"/>
        </w:rPr>
        <w:t xml:space="preserve">  </w:t>
      </w:r>
      <w:r w:rsidRPr="00C85AD3">
        <w:rPr>
          <w:rFonts w:ascii="Times New Roman" w:eastAsia="標楷體" w:hAnsi="Times New Roman"/>
          <w:kern w:val="0"/>
          <w:szCs w:val="24"/>
        </w:rPr>
        <w:t>本規則經學生事務會議通過，陳請校長核定後公布施行，修正時亦同。</w:t>
      </w:r>
    </w:p>
    <w:bookmarkEnd w:id="0"/>
    <w:p w14:paraId="1A7F74F5" w14:textId="77777777" w:rsidR="00054EF2" w:rsidRPr="00054EF2" w:rsidRDefault="00054EF2" w:rsidP="00787C6F">
      <w:pPr>
        <w:widowControl/>
        <w:spacing w:line="360" w:lineRule="auto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</w:p>
    <w:sectPr w:rsidR="00054EF2" w:rsidRPr="00054EF2" w:rsidSect="005153A1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991E2" w14:textId="77777777" w:rsidR="00BB4EF6" w:rsidRDefault="00BB4EF6" w:rsidP="00D103CC">
      <w:r>
        <w:separator/>
      </w:r>
    </w:p>
  </w:endnote>
  <w:endnote w:type="continuationSeparator" w:id="0">
    <w:p w14:paraId="1D9FED20" w14:textId="77777777" w:rsidR="00BB4EF6" w:rsidRDefault="00BB4EF6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80"/>
    <w:family w:val="auto"/>
    <w:pitch w:val="variable"/>
    <w:sig w:usb0="E00002FF" w:usb1="7AC7FFFF" w:usb2="00000012" w:usb3="00000000" w:csb0="0002000D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CD60E" w14:textId="77777777" w:rsidR="00BB4EF6" w:rsidRDefault="00BB4EF6" w:rsidP="00D103CC">
      <w:r>
        <w:separator/>
      </w:r>
    </w:p>
  </w:footnote>
  <w:footnote w:type="continuationSeparator" w:id="0">
    <w:p w14:paraId="2C88D2E4" w14:textId="77777777" w:rsidR="00BB4EF6" w:rsidRDefault="00BB4EF6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B67DA" w14:textId="77777777" w:rsidR="00F56EA5" w:rsidRDefault="00F56E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9A16D7A"/>
    <w:multiLevelType w:val="hybridMultilevel"/>
    <w:tmpl w:val="0244666A"/>
    <w:lvl w:ilvl="0" w:tplc="8AEAC1F2">
      <w:start w:val="1"/>
      <w:numFmt w:val="taiwaneseCountingThousand"/>
      <w:lvlText w:val="%1、"/>
      <w:lvlJc w:val="left"/>
      <w:pPr>
        <w:ind w:left="1005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2F227AC6"/>
    <w:multiLevelType w:val="hybridMultilevel"/>
    <w:tmpl w:val="0244666A"/>
    <w:lvl w:ilvl="0" w:tplc="FFFFFFFF">
      <w:start w:val="1"/>
      <w:numFmt w:val="taiwaneseCountingThousand"/>
      <w:lvlText w:val="%1、"/>
      <w:lvlJc w:val="left"/>
      <w:pPr>
        <w:ind w:left="1005" w:hanging="720"/>
      </w:pPr>
      <w:rPr>
        <w:rFonts w:ascii="Times New Roman" w:hAnsi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5" w:hanging="480"/>
      </w:pPr>
    </w:lvl>
    <w:lvl w:ilvl="2" w:tplc="FFFFFFFF" w:tentative="1">
      <w:start w:val="1"/>
      <w:numFmt w:val="lowerRoman"/>
      <w:lvlText w:val="%3."/>
      <w:lvlJc w:val="right"/>
      <w:pPr>
        <w:ind w:left="1725" w:hanging="480"/>
      </w:pPr>
    </w:lvl>
    <w:lvl w:ilvl="3" w:tplc="FFFFFFFF" w:tentative="1">
      <w:start w:val="1"/>
      <w:numFmt w:val="decimal"/>
      <w:lvlText w:val="%4."/>
      <w:lvlJc w:val="left"/>
      <w:pPr>
        <w:ind w:left="220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5" w:hanging="480"/>
      </w:pPr>
    </w:lvl>
    <w:lvl w:ilvl="5" w:tplc="FFFFFFFF" w:tentative="1">
      <w:start w:val="1"/>
      <w:numFmt w:val="lowerRoman"/>
      <w:lvlText w:val="%6."/>
      <w:lvlJc w:val="right"/>
      <w:pPr>
        <w:ind w:left="3165" w:hanging="480"/>
      </w:pPr>
    </w:lvl>
    <w:lvl w:ilvl="6" w:tplc="FFFFFFFF" w:tentative="1">
      <w:start w:val="1"/>
      <w:numFmt w:val="decimal"/>
      <w:lvlText w:val="%7."/>
      <w:lvlJc w:val="left"/>
      <w:pPr>
        <w:ind w:left="364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5" w:hanging="480"/>
      </w:pPr>
    </w:lvl>
    <w:lvl w:ilvl="8" w:tplc="FFFFFFFF" w:tentative="1">
      <w:start w:val="1"/>
      <w:numFmt w:val="lowerRoman"/>
      <w:lvlText w:val="%9."/>
      <w:lvlJc w:val="right"/>
      <w:pPr>
        <w:ind w:left="4605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A8E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034"/>
    <w:rsid w:val="000212CD"/>
    <w:rsid w:val="000212D2"/>
    <w:rsid w:val="0002150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4EF2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5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3A7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040"/>
    <w:rsid w:val="000A2133"/>
    <w:rsid w:val="000A2176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791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5F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C34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1E4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2FDB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5F95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29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68"/>
    <w:rsid w:val="001B6FD7"/>
    <w:rsid w:val="001B7371"/>
    <w:rsid w:val="001B7539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46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7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365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0251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46"/>
    <w:rsid w:val="002349F3"/>
    <w:rsid w:val="00234B50"/>
    <w:rsid w:val="00234D2E"/>
    <w:rsid w:val="00234E10"/>
    <w:rsid w:val="0023514F"/>
    <w:rsid w:val="002354F2"/>
    <w:rsid w:val="0023553A"/>
    <w:rsid w:val="0023587B"/>
    <w:rsid w:val="00235A85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4F2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155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CC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B8A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680"/>
    <w:rsid w:val="002A07C7"/>
    <w:rsid w:val="002A0B55"/>
    <w:rsid w:val="002A0CC6"/>
    <w:rsid w:val="002A0D52"/>
    <w:rsid w:val="002A0EA4"/>
    <w:rsid w:val="002A1202"/>
    <w:rsid w:val="002A122C"/>
    <w:rsid w:val="002A134E"/>
    <w:rsid w:val="002A1666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28D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893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1D9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1B9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C18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C1E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DAF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579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E40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8FC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68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B97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0E6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65F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B09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D8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6F2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CA7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166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15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EDB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8CC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1FD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1EE0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AD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5F93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A1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31C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4D9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3F2E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D92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335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A4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3AA"/>
    <w:rsid w:val="00665448"/>
    <w:rsid w:val="00665646"/>
    <w:rsid w:val="006656A6"/>
    <w:rsid w:val="0066595C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B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D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5FF6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1EE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C0D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EC9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C5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073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6EC8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1F1F"/>
    <w:rsid w:val="00771F86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A86"/>
    <w:rsid w:val="00787C6F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0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D86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1F23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6DE4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D3A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2E5C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270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07B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E2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1A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49"/>
    <w:rsid w:val="00917BED"/>
    <w:rsid w:val="00917C7C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0EDC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778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D7"/>
    <w:rsid w:val="00957AFB"/>
    <w:rsid w:val="00957D18"/>
    <w:rsid w:val="00960034"/>
    <w:rsid w:val="009600C6"/>
    <w:rsid w:val="009601A5"/>
    <w:rsid w:val="00960445"/>
    <w:rsid w:val="009604F7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E2E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B98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0D5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5E97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79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3DA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BDB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DD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BED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171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EC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19D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376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AA5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CDD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E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C6B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183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B9D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EF6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2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B31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5FB7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8E9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876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A72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06A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AD3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97FF1"/>
    <w:rsid w:val="00CA09DD"/>
    <w:rsid w:val="00CA0A33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93B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78D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1F5D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7A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5C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0D8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8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154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412"/>
    <w:rsid w:val="00E15861"/>
    <w:rsid w:val="00E158A9"/>
    <w:rsid w:val="00E158D3"/>
    <w:rsid w:val="00E159D7"/>
    <w:rsid w:val="00E15A2B"/>
    <w:rsid w:val="00E15E21"/>
    <w:rsid w:val="00E1647A"/>
    <w:rsid w:val="00E16534"/>
    <w:rsid w:val="00E165B3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928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33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280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0B0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345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B7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892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813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07D8F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B8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0A8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182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4C1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35F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12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172B88DE"/>
  <w15:docId w15:val="{7D524F48-1267-4DD0-BB3C-61933E857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</w:style>
  <w:style w:type="paragraph" w:styleId="Web">
    <w:name w:val="Normal (Web)"/>
    <w:basedOn w:val="a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customStyle="1" w:styleId="-13">
    <w:name w:val="淺色清單 - 輔色 13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1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2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afterLines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4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1e">
    <w:name w:val="淺色格線1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淺色格線1"/>
    <w:basedOn w:val="a1"/>
    <w:next w:val="2d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淺色格線2"/>
    <w:basedOn w:val="a1"/>
    <w:next w:val="3b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b">
    <w:name w:val="淺色格線3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8">
    <w:name w:val="表"/>
    <w:basedOn w:val="a"/>
    <w:link w:val="affff9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9">
    <w:name w:val="表 字元"/>
    <w:link w:val="affff8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a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FFCEB0F-9908-4DDB-8858-A357D873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Company>HOME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stust</cp:lastModifiedBy>
  <cp:revision>2</cp:revision>
  <cp:lastPrinted>2022-09-26T07:37:00Z</cp:lastPrinted>
  <dcterms:created xsi:type="dcterms:W3CDTF">2023-06-16T01:40:00Z</dcterms:created>
  <dcterms:modified xsi:type="dcterms:W3CDTF">2023-06-16T01:40:00Z</dcterms:modified>
</cp:coreProperties>
</file>