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D04AE" w14:textId="10967F62" w:rsidR="00BE4ACD" w:rsidRPr="00E66FEF" w:rsidRDefault="00BE4ACD" w:rsidP="00BE4ACD">
      <w:pPr>
        <w:spacing w:line="360" w:lineRule="auto"/>
        <w:ind w:left="945" w:hangingChars="295" w:hanging="945"/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r w:rsidRPr="00E66FEF">
        <w:rPr>
          <w:rFonts w:eastAsia="標楷體"/>
          <w:b/>
          <w:bCs/>
          <w:sz w:val="32"/>
          <w:szCs w:val="32"/>
        </w:rPr>
        <w:t>南</w:t>
      </w:r>
      <w:proofErr w:type="gramStart"/>
      <w:r w:rsidRPr="00E66FEF">
        <w:rPr>
          <w:rFonts w:eastAsia="標楷體"/>
          <w:b/>
          <w:bCs/>
          <w:sz w:val="32"/>
          <w:szCs w:val="32"/>
        </w:rPr>
        <w:t>臺</w:t>
      </w:r>
      <w:proofErr w:type="gramEnd"/>
      <w:r w:rsidRPr="00E66FEF">
        <w:rPr>
          <w:rFonts w:eastAsia="標楷體"/>
          <w:b/>
          <w:bCs/>
          <w:sz w:val="32"/>
          <w:szCs w:val="32"/>
        </w:rPr>
        <w:t>科技大學導師</w:t>
      </w:r>
      <w:r w:rsidR="00D8077B" w:rsidRPr="00E66FEF">
        <w:rPr>
          <w:rFonts w:eastAsia="標楷體"/>
          <w:b/>
          <w:bCs/>
          <w:sz w:val="32"/>
          <w:szCs w:val="32"/>
        </w:rPr>
        <w:t>制實施辦法</w:t>
      </w:r>
    </w:p>
    <w:p w14:paraId="7B4964B8" w14:textId="77777777" w:rsidR="00BE4ACD" w:rsidRPr="00E66FEF" w:rsidRDefault="00BE4ACD" w:rsidP="00BE4ACD">
      <w:pPr>
        <w:spacing w:line="240" w:lineRule="exact"/>
        <w:jc w:val="right"/>
        <w:rPr>
          <w:rFonts w:eastAsia="標楷體"/>
          <w:sz w:val="20"/>
          <w:szCs w:val="22"/>
        </w:rPr>
      </w:pPr>
      <w:r w:rsidRPr="00E66FEF">
        <w:rPr>
          <w:rFonts w:eastAsia="標楷體"/>
          <w:sz w:val="20"/>
          <w:szCs w:val="22"/>
        </w:rPr>
        <w:t>民國</w:t>
      </w:r>
      <w:r w:rsidRPr="00E66FEF">
        <w:rPr>
          <w:rFonts w:eastAsia="標楷體"/>
          <w:sz w:val="20"/>
          <w:szCs w:val="22"/>
        </w:rPr>
        <w:t>93</w:t>
      </w:r>
      <w:r w:rsidRPr="00E66FEF">
        <w:rPr>
          <w:rFonts w:eastAsia="標楷體"/>
          <w:sz w:val="20"/>
          <w:szCs w:val="22"/>
        </w:rPr>
        <w:t>年</w:t>
      </w:r>
      <w:r w:rsidRPr="00E66FEF">
        <w:rPr>
          <w:rFonts w:eastAsia="標楷體"/>
          <w:sz w:val="20"/>
          <w:szCs w:val="22"/>
        </w:rPr>
        <w:t>9</w:t>
      </w:r>
      <w:r w:rsidRPr="00E66FEF">
        <w:rPr>
          <w:rFonts w:eastAsia="標楷體"/>
          <w:sz w:val="20"/>
          <w:szCs w:val="22"/>
        </w:rPr>
        <w:t>月</w:t>
      </w:r>
      <w:r w:rsidRPr="00E66FEF">
        <w:rPr>
          <w:rFonts w:eastAsia="標楷體"/>
          <w:sz w:val="20"/>
          <w:szCs w:val="22"/>
        </w:rPr>
        <w:t>30</w:t>
      </w:r>
      <w:r w:rsidRPr="00E66FEF">
        <w:rPr>
          <w:rFonts w:eastAsia="標楷體"/>
          <w:sz w:val="20"/>
          <w:szCs w:val="22"/>
        </w:rPr>
        <w:t>日校務會議修正通過</w:t>
      </w:r>
    </w:p>
    <w:p w14:paraId="49A9DB0F" w14:textId="77777777" w:rsidR="00BE4ACD" w:rsidRPr="00E66FEF" w:rsidRDefault="00BE4ACD" w:rsidP="00BE4ACD">
      <w:pPr>
        <w:spacing w:line="240" w:lineRule="exact"/>
        <w:jc w:val="right"/>
        <w:rPr>
          <w:rFonts w:eastAsia="標楷體"/>
          <w:sz w:val="20"/>
          <w:szCs w:val="22"/>
        </w:rPr>
      </w:pPr>
      <w:r w:rsidRPr="00E66FEF">
        <w:rPr>
          <w:rFonts w:eastAsia="標楷體"/>
          <w:sz w:val="20"/>
          <w:szCs w:val="22"/>
        </w:rPr>
        <w:t>民國</w:t>
      </w:r>
      <w:r w:rsidRPr="00E66FEF">
        <w:rPr>
          <w:rFonts w:eastAsia="標楷體"/>
          <w:sz w:val="20"/>
          <w:szCs w:val="22"/>
        </w:rPr>
        <w:t>95</w:t>
      </w:r>
      <w:r w:rsidRPr="00E66FEF">
        <w:rPr>
          <w:rFonts w:eastAsia="標楷體"/>
          <w:sz w:val="20"/>
          <w:szCs w:val="22"/>
        </w:rPr>
        <w:t>年</w:t>
      </w:r>
      <w:r w:rsidRPr="00E66FEF">
        <w:rPr>
          <w:rFonts w:eastAsia="標楷體"/>
          <w:sz w:val="20"/>
          <w:szCs w:val="22"/>
        </w:rPr>
        <w:t>11</w:t>
      </w:r>
      <w:r w:rsidRPr="00E66FEF">
        <w:rPr>
          <w:rFonts w:eastAsia="標楷體"/>
          <w:sz w:val="20"/>
          <w:szCs w:val="22"/>
        </w:rPr>
        <w:t>月</w:t>
      </w:r>
      <w:r w:rsidRPr="00E66FEF">
        <w:rPr>
          <w:rFonts w:eastAsia="標楷體"/>
          <w:sz w:val="20"/>
          <w:szCs w:val="22"/>
        </w:rPr>
        <w:t>1</w:t>
      </w:r>
      <w:r w:rsidRPr="00E66FEF">
        <w:rPr>
          <w:rFonts w:eastAsia="標楷體"/>
          <w:sz w:val="20"/>
          <w:szCs w:val="22"/>
        </w:rPr>
        <w:t>日校務會議修正通過</w:t>
      </w:r>
    </w:p>
    <w:p w14:paraId="14459DCD" w14:textId="77777777" w:rsidR="00BE4ACD" w:rsidRPr="00E66FEF" w:rsidRDefault="00BE4ACD" w:rsidP="00BE4ACD">
      <w:pPr>
        <w:spacing w:line="240" w:lineRule="exact"/>
        <w:jc w:val="right"/>
        <w:rPr>
          <w:rFonts w:eastAsia="標楷體"/>
          <w:sz w:val="20"/>
          <w:szCs w:val="22"/>
        </w:rPr>
      </w:pPr>
      <w:r w:rsidRPr="00E66FEF">
        <w:rPr>
          <w:rFonts w:eastAsia="標楷體"/>
          <w:sz w:val="20"/>
          <w:szCs w:val="22"/>
        </w:rPr>
        <w:t>民國</w:t>
      </w:r>
      <w:r w:rsidRPr="00E66FEF">
        <w:rPr>
          <w:rFonts w:eastAsia="標楷體"/>
          <w:sz w:val="20"/>
          <w:szCs w:val="22"/>
        </w:rPr>
        <w:t>98</w:t>
      </w:r>
      <w:r w:rsidRPr="00E66FEF">
        <w:rPr>
          <w:rFonts w:eastAsia="標楷體"/>
          <w:sz w:val="20"/>
          <w:szCs w:val="22"/>
        </w:rPr>
        <w:t>年</w:t>
      </w:r>
      <w:r w:rsidRPr="00E66FEF">
        <w:rPr>
          <w:rFonts w:eastAsia="標楷體"/>
          <w:sz w:val="20"/>
          <w:szCs w:val="22"/>
        </w:rPr>
        <w:t>7</w:t>
      </w:r>
      <w:r w:rsidRPr="00E66FEF">
        <w:rPr>
          <w:rFonts w:eastAsia="標楷體"/>
          <w:sz w:val="20"/>
          <w:szCs w:val="22"/>
        </w:rPr>
        <w:t>年</w:t>
      </w:r>
      <w:r w:rsidRPr="00E66FEF">
        <w:rPr>
          <w:rFonts w:eastAsia="標楷體"/>
          <w:sz w:val="20"/>
          <w:szCs w:val="22"/>
        </w:rPr>
        <w:t>1</w:t>
      </w:r>
      <w:r w:rsidRPr="00E66FEF">
        <w:rPr>
          <w:rFonts w:eastAsia="標楷體"/>
          <w:sz w:val="20"/>
          <w:szCs w:val="22"/>
        </w:rPr>
        <w:t>日校務會議修正通過</w:t>
      </w:r>
    </w:p>
    <w:p w14:paraId="4DC382A9" w14:textId="77777777" w:rsidR="00BE4ACD" w:rsidRPr="00E66FEF" w:rsidRDefault="00BE4ACD" w:rsidP="00BE4ACD">
      <w:pPr>
        <w:spacing w:line="240" w:lineRule="exact"/>
        <w:jc w:val="right"/>
        <w:rPr>
          <w:rFonts w:eastAsia="標楷體"/>
          <w:sz w:val="20"/>
          <w:szCs w:val="22"/>
        </w:rPr>
      </w:pPr>
      <w:r w:rsidRPr="00E66FEF">
        <w:rPr>
          <w:rFonts w:eastAsia="標楷體"/>
          <w:sz w:val="20"/>
          <w:szCs w:val="22"/>
        </w:rPr>
        <w:t>民國</w:t>
      </w:r>
      <w:r w:rsidRPr="00E66FEF">
        <w:rPr>
          <w:rFonts w:eastAsia="標楷體"/>
          <w:sz w:val="20"/>
          <w:szCs w:val="22"/>
        </w:rPr>
        <w:t>105</w:t>
      </w:r>
      <w:r w:rsidRPr="00E66FEF">
        <w:rPr>
          <w:rFonts w:eastAsia="標楷體"/>
          <w:sz w:val="20"/>
          <w:szCs w:val="22"/>
        </w:rPr>
        <w:t>年</w:t>
      </w:r>
      <w:r w:rsidRPr="00E66FEF">
        <w:rPr>
          <w:rFonts w:eastAsia="標楷體"/>
          <w:sz w:val="20"/>
          <w:szCs w:val="22"/>
        </w:rPr>
        <w:t>6</w:t>
      </w:r>
      <w:r w:rsidRPr="00E66FEF">
        <w:rPr>
          <w:rFonts w:eastAsia="標楷體"/>
          <w:sz w:val="20"/>
          <w:szCs w:val="22"/>
        </w:rPr>
        <w:t>月</w:t>
      </w:r>
      <w:r w:rsidRPr="00E66FEF">
        <w:rPr>
          <w:rFonts w:eastAsia="標楷體"/>
          <w:sz w:val="20"/>
          <w:szCs w:val="22"/>
        </w:rPr>
        <w:t>15</w:t>
      </w:r>
      <w:r w:rsidRPr="00E66FEF">
        <w:rPr>
          <w:rFonts w:eastAsia="標楷體"/>
          <w:sz w:val="20"/>
          <w:szCs w:val="22"/>
        </w:rPr>
        <w:t>日校務會議修正通過</w:t>
      </w:r>
    </w:p>
    <w:p w14:paraId="60786848" w14:textId="77777777" w:rsidR="00BE4ACD" w:rsidRPr="00E66FEF" w:rsidRDefault="00BE4ACD" w:rsidP="00BE4ACD">
      <w:pPr>
        <w:spacing w:line="240" w:lineRule="exact"/>
        <w:jc w:val="right"/>
        <w:rPr>
          <w:rFonts w:eastAsia="標楷體"/>
          <w:sz w:val="20"/>
          <w:szCs w:val="22"/>
        </w:rPr>
      </w:pPr>
      <w:r w:rsidRPr="00E66FEF">
        <w:rPr>
          <w:rFonts w:eastAsia="標楷體"/>
          <w:sz w:val="20"/>
          <w:szCs w:val="22"/>
        </w:rPr>
        <w:t>民國</w:t>
      </w:r>
      <w:r w:rsidRPr="00E66FEF">
        <w:rPr>
          <w:rFonts w:eastAsia="標楷體"/>
          <w:sz w:val="20"/>
          <w:szCs w:val="22"/>
        </w:rPr>
        <w:t>107</w:t>
      </w:r>
      <w:r w:rsidRPr="00E66FEF">
        <w:rPr>
          <w:rFonts w:eastAsia="標楷體"/>
          <w:sz w:val="20"/>
          <w:szCs w:val="22"/>
        </w:rPr>
        <w:t>年</w:t>
      </w:r>
      <w:r w:rsidRPr="00E66FEF">
        <w:rPr>
          <w:rFonts w:eastAsia="標楷體"/>
          <w:sz w:val="20"/>
          <w:szCs w:val="22"/>
        </w:rPr>
        <w:t>3</w:t>
      </w:r>
      <w:r w:rsidRPr="00E66FEF">
        <w:rPr>
          <w:rFonts w:eastAsia="標楷體"/>
          <w:sz w:val="20"/>
          <w:szCs w:val="22"/>
        </w:rPr>
        <w:t>月</w:t>
      </w:r>
      <w:r w:rsidRPr="00E66FEF">
        <w:rPr>
          <w:rFonts w:eastAsia="標楷體"/>
          <w:sz w:val="20"/>
          <w:szCs w:val="22"/>
        </w:rPr>
        <w:t>21</w:t>
      </w:r>
      <w:r w:rsidRPr="00E66FEF">
        <w:rPr>
          <w:rFonts w:eastAsia="標楷體"/>
          <w:sz w:val="20"/>
          <w:szCs w:val="22"/>
        </w:rPr>
        <w:t>日校務會議修正通過</w:t>
      </w:r>
    </w:p>
    <w:p w14:paraId="064578A9" w14:textId="77777777" w:rsidR="00BE4ACD" w:rsidRPr="00E66FEF" w:rsidRDefault="00BE4ACD" w:rsidP="00BE4ACD">
      <w:pPr>
        <w:spacing w:line="240" w:lineRule="exact"/>
        <w:jc w:val="right"/>
        <w:rPr>
          <w:rFonts w:eastAsia="標楷體"/>
          <w:sz w:val="20"/>
          <w:szCs w:val="22"/>
        </w:rPr>
      </w:pPr>
      <w:r w:rsidRPr="00E66FEF">
        <w:rPr>
          <w:rFonts w:eastAsia="標楷體"/>
          <w:sz w:val="20"/>
          <w:szCs w:val="22"/>
        </w:rPr>
        <w:t>民國</w:t>
      </w:r>
      <w:r w:rsidRPr="00E66FEF">
        <w:rPr>
          <w:rFonts w:eastAsia="標楷體"/>
          <w:sz w:val="20"/>
          <w:szCs w:val="22"/>
        </w:rPr>
        <w:t>108</w:t>
      </w:r>
      <w:r w:rsidRPr="00E66FEF">
        <w:rPr>
          <w:rFonts w:eastAsia="標楷體"/>
          <w:sz w:val="20"/>
          <w:szCs w:val="22"/>
        </w:rPr>
        <w:t>年</w:t>
      </w:r>
      <w:r w:rsidRPr="00E66FEF">
        <w:rPr>
          <w:rFonts w:eastAsia="標楷體"/>
          <w:sz w:val="20"/>
          <w:szCs w:val="22"/>
        </w:rPr>
        <w:t>3</w:t>
      </w:r>
      <w:r w:rsidRPr="00E66FEF">
        <w:rPr>
          <w:rFonts w:eastAsia="標楷體"/>
          <w:sz w:val="20"/>
          <w:szCs w:val="22"/>
        </w:rPr>
        <w:t>月</w:t>
      </w:r>
      <w:r w:rsidRPr="00E66FEF">
        <w:rPr>
          <w:rFonts w:eastAsia="標楷體"/>
          <w:sz w:val="20"/>
          <w:szCs w:val="22"/>
        </w:rPr>
        <w:t>27</w:t>
      </w:r>
      <w:r w:rsidRPr="00E66FEF">
        <w:rPr>
          <w:rFonts w:eastAsia="標楷體"/>
          <w:sz w:val="20"/>
          <w:szCs w:val="22"/>
        </w:rPr>
        <w:t>日校務會議修正通過</w:t>
      </w:r>
    </w:p>
    <w:p w14:paraId="3232B174" w14:textId="77777777" w:rsidR="00BE4ACD" w:rsidRPr="00E66FEF" w:rsidRDefault="00BE4ACD" w:rsidP="00BE4ACD">
      <w:pPr>
        <w:spacing w:line="240" w:lineRule="exact"/>
        <w:jc w:val="right"/>
        <w:rPr>
          <w:rFonts w:eastAsia="標楷體"/>
          <w:sz w:val="20"/>
          <w:szCs w:val="22"/>
        </w:rPr>
      </w:pPr>
      <w:r w:rsidRPr="00E66FEF">
        <w:rPr>
          <w:rFonts w:eastAsia="標楷體"/>
          <w:sz w:val="20"/>
          <w:szCs w:val="22"/>
        </w:rPr>
        <w:t>民國</w:t>
      </w:r>
      <w:r w:rsidRPr="00E66FEF">
        <w:rPr>
          <w:rFonts w:eastAsia="標楷體"/>
          <w:sz w:val="20"/>
          <w:szCs w:val="22"/>
        </w:rPr>
        <w:t>108</w:t>
      </w:r>
      <w:r w:rsidRPr="00E66FEF">
        <w:rPr>
          <w:rFonts w:eastAsia="標楷體"/>
          <w:sz w:val="20"/>
          <w:szCs w:val="22"/>
        </w:rPr>
        <w:t>年</w:t>
      </w:r>
      <w:r w:rsidRPr="00E66FEF">
        <w:rPr>
          <w:rFonts w:eastAsia="標楷體"/>
          <w:sz w:val="20"/>
          <w:szCs w:val="22"/>
        </w:rPr>
        <w:t>5</w:t>
      </w:r>
      <w:r w:rsidRPr="00E66FEF">
        <w:rPr>
          <w:rFonts w:eastAsia="標楷體"/>
          <w:sz w:val="20"/>
          <w:szCs w:val="22"/>
        </w:rPr>
        <w:t>月</w:t>
      </w:r>
      <w:r w:rsidRPr="00E66FEF">
        <w:rPr>
          <w:rFonts w:eastAsia="標楷體"/>
          <w:sz w:val="20"/>
          <w:szCs w:val="22"/>
        </w:rPr>
        <w:t>29</w:t>
      </w:r>
      <w:r w:rsidRPr="00E66FEF">
        <w:rPr>
          <w:rFonts w:eastAsia="標楷體"/>
          <w:sz w:val="20"/>
          <w:szCs w:val="22"/>
        </w:rPr>
        <w:t>日校務會議修正通過</w:t>
      </w:r>
    </w:p>
    <w:p w14:paraId="5DCE829C" w14:textId="24388B8C" w:rsidR="00BE4ACD" w:rsidRPr="00E66FEF" w:rsidRDefault="00BE4ACD" w:rsidP="00BE4ACD">
      <w:pPr>
        <w:spacing w:line="240" w:lineRule="exact"/>
        <w:jc w:val="right"/>
        <w:rPr>
          <w:rFonts w:eastAsia="標楷體"/>
          <w:sz w:val="20"/>
          <w:szCs w:val="22"/>
        </w:rPr>
      </w:pPr>
      <w:r w:rsidRPr="00E66FEF">
        <w:rPr>
          <w:rFonts w:eastAsia="標楷體"/>
          <w:sz w:val="20"/>
          <w:szCs w:val="22"/>
        </w:rPr>
        <w:t>民國</w:t>
      </w:r>
      <w:r w:rsidRPr="00E66FEF">
        <w:rPr>
          <w:rFonts w:eastAsia="標楷體"/>
          <w:sz w:val="20"/>
          <w:szCs w:val="22"/>
        </w:rPr>
        <w:t>108</w:t>
      </w:r>
      <w:r w:rsidRPr="00E66FEF">
        <w:rPr>
          <w:rFonts w:eastAsia="標楷體"/>
          <w:sz w:val="20"/>
          <w:szCs w:val="22"/>
        </w:rPr>
        <w:t>年</w:t>
      </w:r>
      <w:r w:rsidR="00D8077B" w:rsidRPr="00E66FEF">
        <w:rPr>
          <w:rFonts w:eastAsia="標楷體"/>
          <w:sz w:val="20"/>
          <w:szCs w:val="22"/>
        </w:rPr>
        <w:t>10</w:t>
      </w:r>
      <w:r w:rsidRPr="00E66FEF">
        <w:rPr>
          <w:rFonts w:eastAsia="標楷體"/>
          <w:sz w:val="20"/>
          <w:szCs w:val="22"/>
        </w:rPr>
        <w:t>月</w:t>
      </w:r>
      <w:r w:rsidR="00D8077B" w:rsidRPr="00E66FEF">
        <w:rPr>
          <w:rFonts w:eastAsia="標楷體"/>
          <w:sz w:val="20"/>
          <w:szCs w:val="22"/>
        </w:rPr>
        <w:t>23</w:t>
      </w:r>
      <w:r w:rsidRPr="00E66FEF">
        <w:rPr>
          <w:rFonts w:eastAsia="標楷體"/>
          <w:sz w:val="20"/>
          <w:szCs w:val="22"/>
        </w:rPr>
        <w:t>日校務會議修正通過</w:t>
      </w:r>
    </w:p>
    <w:p w14:paraId="567581D9" w14:textId="77777777" w:rsidR="00BE4ACD" w:rsidRPr="00E66FEF" w:rsidRDefault="00BE4ACD" w:rsidP="00D17F39">
      <w:pPr>
        <w:widowControl/>
        <w:numPr>
          <w:ilvl w:val="0"/>
          <w:numId w:val="20"/>
        </w:numPr>
        <w:spacing w:line="320" w:lineRule="exact"/>
        <w:ind w:left="826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南臺科技大學（以下簡稱本校）為有效推動導師輔導學生適性發展，並培養其健全人格，依教師法第十七條及學生輔導法訂定本辦法。</w:t>
      </w:r>
    </w:p>
    <w:p w14:paraId="7503403D" w14:textId="77777777" w:rsidR="00BE4ACD" w:rsidRPr="00E66FEF" w:rsidRDefault="00BE4ACD" w:rsidP="00D17F39">
      <w:pPr>
        <w:widowControl/>
        <w:numPr>
          <w:ilvl w:val="0"/>
          <w:numId w:val="20"/>
        </w:numPr>
        <w:spacing w:line="320" w:lineRule="exact"/>
        <w:ind w:left="839" w:hanging="839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本校導師制之推動與評鑑，由學生事務處負責。</w:t>
      </w:r>
    </w:p>
    <w:p w14:paraId="18C45F45" w14:textId="77777777" w:rsidR="00BE4ACD" w:rsidRPr="00E66FEF" w:rsidRDefault="00BE4ACD" w:rsidP="00D17F39">
      <w:pPr>
        <w:widowControl/>
        <w:numPr>
          <w:ilvl w:val="0"/>
          <w:numId w:val="20"/>
        </w:numPr>
        <w:spacing w:line="320" w:lineRule="exact"/>
        <w:ind w:left="839" w:hanging="839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本校專任教師均有擔任導師之義務，新進專任教師應參加導師知能研習課程。導師依任務區分為校總導師、校副總導師、院主任導師、院副主任導師、系、所、學程主任導師及班級導師。</w:t>
      </w:r>
    </w:p>
    <w:p w14:paraId="40879E54" w14:textId="77777777" w:rsidR="00BE4ACD" w:rsidRPr="00E66FEF" w:rsidRDefault="00BE4ACD" w:rsidP="00D17F39">
      <w:pPr>
        <w:widowControl/>
        <w:numPr>
          <w:ilvl w:val="0"/>
          <w:numId w:val="20"/>
        </w:numPr>
        <w:spacing w:line="320" w:lineRule="exact"/>
        <w:ind w:left="839" w:hanging="839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導師聘任資格：</w:t>
      </w:r>
    </w:p>
    <w:p w14:paraId="2DD1C233" w14:textId="77777777" w:rsidR="00BE4ACD" w:rsidRPr="00E66FEF" w:rsidRDefault="00BE4ACD" w:rsidP="00BE4ACD">
      <w:pPr>
        <w:widowControl/>
        <w:spacing w:line="320" w:lineRule="exact"/>
        <w:ind w:leftChars="354" w:left="850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一、校總導師：由校長兼任。</w:t>
      </w:r>
    </w:p>
    <w:p w14:paraId="6313F584" w14:textId="77777777" w:rsidR="00BE4ACD" w:rsidRPr="00E66FEF" w:rsidRDefault="00BE4ACD" w:rsidP="00BE4ACD">
      <w:pPr>
        <w:widowControl/>
        <w:spacing w:line="320" w:lineRule="exact"/>
        <w:ind w:leftChars="354" w:left="850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二、校副總導師：由副校長、學生事務長兼任。</w:t>
      </w:r>
    </w:p>
    <w:p w14:paraId="0FBEC4BD" w14:textId="77777777" w:rsidR="00BE4ACD" w:rsidRPr="00E66FEF" w:rsidRDefault="00BE4ACD" w:rsidP="00BE4ACD">
      <w:pPr>
        <w:widowControl/>
        <w:spacing w:line="320" w:lineRule="exact"/>
        <w:ind w:leftChars="354" w:left="850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三、院主任導師、院副主任導師：由各學院院長、副院長兼任。</w:t>
      </w:r>
    </w:p>
    <w:p w14:paraId="248E3CD6" w14:textId="77777777" w:rsidR="00BE4ACD" w:rsidRPr="00E66FEF" w:rsidRDefault="00BE4ACD" w:rsidP="00BE4ACD">
      <w:pPr>
        <w:widowControl/>
        <w:tabs>
          <w:tab w:val="left" w:pos="426"/>
        </w:tabs>
        <w:spacing w:line="320" w:lineRule="exact"/>
        <w:ind w:leftChars="354" w:left="850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四、系、學程、所主任導師：由各系、學程主任、所長兼任。</w:t>
      </w:r>
    </w:p>
    <w:p w14:paraId="7FC09DBA" w14:textId="77777777" w:rsidR="00BE4ACD" w:rsidRPr="00E66FEF" w:rsidRDefault="00BE4ACD" w:rsidP="00BE4ACD">
      <w:pPr>
        <w:widowControl/>
        <w:tabs>
          <w:tab w:val="left" w:pos="426"/>
        </w:tabs>
        <w:spacing w:line="320" w:lineRule="exact"/>
        <w:ind w:leftChars="354" w:left="1316" w:hangingChars="194" w:hanging="466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五、班級導師：由各系</w:t>
      </w: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所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、學程、中心之講師以上專任教師兼任。專任教師以擔任一班導師為限，但因特殊需要得經由主任導師推薦，簽請校長核定同時兼任日間部、進修部導師。</w:t>
      </w:r>
    </w:p>
    <w:p w14:paraId="1B6FED6C" w14:textId="77777777" w:rsidR="00BE4ACD" w:rsidRPr="00E66FEF" w:rsidRDefault="00BE4ACD" w:rsidP="00BE4ACD">
      <w:pPr>
        <w:widowControl/>
        <w:spacing w:line="320" w:lineRule="exact"/>
        <w:ind w:leftChars="355" w:left="854" w:hanging="2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六、一級行政主管不得擔任班級導師；二級行政主管得擔任進修部班級導師。</w:t>
      </w:r>
    </w:p>
    <w:p w14:paraId="2FF3FDA9" w14:textId="77777777" w:rsidR="00BE4ACD" w:rsidRPr="00E66FEF" w:rsidRDefault="00BE4ACD" w:rsidP="00D17F39">
      <w:pPr>
        <w:widowControl/>
        <w:numPr>
          <w:ilvl w:val="0"/>
          <w:numId w:val="20"/>
        </w:numPr>
        <w:spacing w:line="320" w:lineRule="exact"/>
        <w:ind w:left="839" w:hanging="839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導師聘任方式與任期：</w:t>
      </w:r>
    </w:p>
    <w:p w14:paraId="3E57036D" w14:textId="77777777" w:rsidR="00BE4ACD" w:rsidRPr="00E66FEF" w:rsidRDefault="00BE4ACD" w:rsidP="00BE4ACD">
      <w:pPr>
        <w:widowControl/>
        <w:spacing w:line="320" w:lineRule="exact"/>
        <w:ind w:leftChars="362" w:left="1344" w:hangingChars="198" w:hanging="475"/>
        <w:jc w:val="both"/>
        <w:rPr>
          <w:rFonts w:eastAsia="標楷體"/>
          <w:szCs w:val="24"/>
          <w:lang w:val="x-none" w:eastAsia="x-none"/>
        </w:rPr>
      </w:pPr>
      <w:r w:rsidRPr="00E66FEF">
        <w:rPr>
          <w:rFonts w:eastAsia="標楷體"/>
          <w:szCs w:val="24"/>
          <w:lang w:val="x-none"/>
        </w:rPr>
        <w:t>一、</w:t>
      </w:r>
      <w:proofErr w:type="spellStart"/>
      <w:r w:rsidRPr="00E66FEF">
        <w:rPr>
          <w:rFonts w:eastAsia="標楷體"/>
          <w:szCs w:val="24"/>
          <w:lang w:val="x-none" w:eastAsia="x-none"/>
        </w:rPr>
        <w:t>校總導師、校副總導師之任期與校長、副校長、學生事務長任期同</w:t>
      </w:r>
      <w:proofErr w:type="spellEnd"/>
      <w:r w:rsidRPr="00E66FEF">
        <w:rPr>
          <w:rFonts w:eastAsia="標楷體"/>
          <w:szCs w:val="24"/>
          <w:lang w:val="x-none" w:eastAsia="x-none"/>
        </w:rPr>
        <w:t>。</w:t>
      </w:r>
    </w:p>
    <w:p w14:paraId="2B2B4DEE" w14:textId="77777777" w:rsidR="00BE4ACD" w:rsidRPr="00E66FEF" w:rsidRDefault="00BE4ACD" w:rsidP="00117DA9">
      <w:pPr>
        <w:widowControl/>
        <w:spacing w:line="320" w:lineRule="exact"/>
        <w:ind w:leftChars="361" w:left="1228" w:hangingChars="151" w:hanging="362"/>
        <w:jc w:val="both"/>
        <w:rPr>
          <w:rFonts w:eastAsia="標楷體"/>
          <w:szCs w:val="24"/>
          <w:lang w:val="x-none" w:eastAsia="x-none"/>
        </w:rPr>
      </w:pPr>
      <w:r w:rsidRPr="00E66FEF">
        <w:rPr>
          <w:rFonts w:eastAsia="標楷體"/>
          <w:szCs w:val="24"/>
          <w:lang w:val="x-none"/>
        </w:rPr>
        <w:t>二、</w:t>
      </w:r>
      <w:proofErr w:type="spellStart"/>
      <w:r w:rsidRPr="00E66FEF">
        <w:rPr>
          <w:rFonts w:eastAsia="標楷體"/>
          <w:szCs w:val="24"/>
          <w:lang w:val="x-none" w:eastAsia="x-none"/>
        </w:rPr>
        <w:t>院、系、學程、所、主任導師之任期與院長、副院長、系主任、所長、學程主任任期同</w:t>
      </w:r>
      <w:proofErr w:type="spellEnd"/>
      <w:r w:rsidRPr="00E66FEF">
        <w:rPr>
          <w:rFonts w:eastAsia="標楷體"/>
          <w:szCs w:val="24"/>
          <w:lang w:val="x-none" w:eastAsia="x-none"/>
        </w:rPr>
        <w:t>。</w:t>
      </w:r>
    </w:p>
    <w:p w14:paraId="37597B6D" w14:textId="77777777" w:rsidR="00BE4ACD" w:rsidRPr="00E66FEF" w:rsidRDefault="00BE4ACD" w:rsidP="00117DA9">
      <w:pPr>
        <w:widowControl/>
        <w:spacing w:line="320" w:lineRule="exact"/>
        <w:ind w:leftChars="361" w:left="1228" w:hangingChars="151" w:hanging="362"/>
        <w:jc w:val="both"/>
        <w:rPr>
          <w:rFonts w:eastAsia="標楷體"/>
          <w:szCs w:val="24"/>
          <w:lang w:val="x-none" w:eastAsia="x-none"/>
        </w:rPr>
      </w:pPr>
      <w:r w:rsidRPr="00E66FEF">
        <w:rPr>
          <w:rFonts w:eastAsia="標楷體"/>
          <w:szCs w:val="24"/>
          <w:lang w:val="x-none"/>
        </w:rPr>
        <w:t>三、</w:t>
      </w:r>
      <w:proofErr w:type="spellStart"/>
      <w:r w:rsidRPr="00E66FEF">
        <w:rPr>
          <w:rFonts w:eastAsia="標楷體"/>
          <w:szCs w:val="24"/>
          <w:lang w:val="x-none" w:eastAsia="x-none"/>
        </w:rPr>
        <w:t>班級導師之遴聘由各系、所、中心、學位學程推薦，經院長核定後彙送學生事務處，簽</w:t>
      </w:r>
      <w:r w:rsidRPr="00E66FEF">
        <w:rPr>
          <w:rFonts w:eastAsia="標楷體"/>
          <w:szCs w:val="24"/>
          <w:lang w:val="x-none"/>
        </w:rPr>
        <w:t>請</w:t>
      </w:r>
      <w:r w:rsidRPr="00E66FEF">
        <w:rPr>
          <w:rFonts w:eastAsia="標楷體"/>
          <w:szCs w:val="24"/>
          <w:lang w:val="x-none" w:eastAsia="x-none"/>
        </w:rPr>
        <w:t>校長核定及聘任，任期一年，任滿得續聘之</w:t>
      </w:r>
      <w:proofErr w:type="spellEnd"/>
      <w:r w:rsidRPr="00E66FEF">
        <w:rPr>
          <w:rFonts w:eastAsia="標楷體"/>
          <w:szCs w:val="24"/>
          <w:lang w:val="x-none" w:eastAsia="x-none"/>
        </w:rPr>
        <w:t>。</w:t>
      </w:r>
    </w:p>
    <w:p w14:paraId="7EE0E7E0" w14:textId="77777777" w:rsidR="00BE4ACD" w:rsidRPr="00E66FEF" w:rsidRDefault="00BE4ACD" w:rsidP="00117DA9">
      <w:pPr>
        <w:widowControl/>
        <w:spacing w:line="320" w:lineRule="exact"/>
        <w:ind w:leftChars="361" w:left="1228" w:hangingChars="151" w:hanging="362"/>
        <w:jc w:val="both"/>
        <w:rPr>
          <w:rFonts w:eastAsia="標楷體"/>
          <w:szCs w:val="24"/>
          <w:lang w:val="x-none" w:eastAsia="x-none"/>
        </w:rPr>
      </w:pPr>
      <w:r w:rsidRPr="00E66FEF">
        <w:rPr>
          <w:rFonts w:eastAsia="標楷體"/>
          <w:szCs w:val="24"/>
          <w:lang w:val="x-none"/>
        </w:rPr>
        <w:t>四、</w:t>
      </w:r>
      <w:proofErr w:type="spellStart"/>
      <w:r w:rsidRPr="00E66FEF">
        <w:rPr>
          <w:rFonts w:eastAsia="標楷體"/>
          <w:szCs w:val="24"/>
          <w:lang w:val="x-none" w:eastAsia="x-none"/>
        </w:rPr>
        <w:t>導師因故於學期中無法繼續執行導師工作時，應由系、學程、所主任導師另行推薦，並於一週內送院主任導師</w:t>
      </w:r>
      <w:proofErr w:type="spellEnd"/>
      <w:r w:rsidRPr="00E66FEF">
        <w:rPr>
          <w:rFonts w:eastAsia="標楷體"/>
          <w:szCs w:val="24"/>
          <w:lang w:val="x-none"/>
        </w:rPr>
        <w:t>，</w:t>
      </w:r>
      <w:proofErr w:type="spellStart"/>
      <w:r w:rsidRPr="00E66FEF">
        <w:rPr>
          <w:rFonts w:eastAsia="標楷體"/>
          <w:szCs w:val="24"/>
          <w:lang w:val="x-none" w:eastAsia="x-none"/>
        </w:rPr>
        <w:t>會</w:t>
      </w:r>
      <w:r w:rsidRPr="00E66FEF">
        <w:rPr>
          <w:rFonts w:eastAsia="標楷體"/>
          <w:szCs w:val="24"/>
          <w:lang w:val="x-none"/>
        </w:rPr>
        <w:t>簽</w:t>
      </w:r>
      <w:r w:rsidRPr="00E66FEF">
        <w:rPr>
          <w:rFonts w:eastAsia="標楷體"/>
          <w:szCs w:val="24"/>
          <w:lang w:val="x-none" w:eastAsia="x-none"/>
        </w:rPr>
        <w:t>學生事務處，</w:t>
      </w:r>
      <w:r w:rsidRPr="00E66FEF">
        <w:rPr>
          <w:rFonts w:eastAsia="標楷體"/>
          <w:szCs w:val="24"/>
          <w:lang w:val="x-none"/>
        </w:rPr>
        <w:t>陳</w:t>
      </w:r>
      <w:r w:rsidRPr="00E66FEF">
        <w:rPr>
          <w:rFonts w:eastAsia="標楷體"/>
          <w:szCs w:val="24"/>
          <w:lang w:val="x-none" w:eastAsia="x-none"/>
        </w:rPr>
        <w:t>請校長核定及聘任，其任期至原導師任期屆滿日為止</w:t>
      </w:r>
      <w:proofErr w:type="spellEnd"/>
      <w:r w:rsidRPr="00E66FEF">
        <w:rPr>
          <w:rFonts w:eastAsia="標楷體"/>
          <w:szCs w:val="24"/>
          <w:lang w:val="x-none" w:eastAsia="x-none"/>
        </w:rPr>
        <w:t>。</w:t>
      </w:r>
    </w:p>
    <w:p w14:paraId="152C7011" w14:textId="77777777" w:rsidR="00BE4ACD" w:rsidRPr="00E66FEF" w:rsidRDefault="00BE4ACD" w:rsidP="00D17F39">
      <w:pPr>
        <w:widowControl/>
        <w:numPr>
          <w:ilvl w:val="0"/>
          <w:numId w:val="20"/>
        </w:numPr>
        <w:spacing w:line="320" w:lineRule="exact"/>
        <w:ind w:left="839" w:hanging="839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各類導師之職責如下：</w:t>
      </w:r>
    </w:p>
    <w:p w14:paraId="64D40108" w14:textId="77777777" w:rsidR="00BE4ACD" w:rsidRPr="00E66FEF" w:rsidRDefault="00BE4ACD" w:rsidP="00D17F39">
      <w:pPr>
        <w:widowControl/>
        <w:numPr>
          <w:ilvl w:val="0"/>
          <w:numId w:val="22"/>
        </w:numPr>
        <w:spacing w:line="320" w:lineRule="exact"/>
        <w:ind w:left="1344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 xml:space="preserve"> </w:t>
      </w:r>
      <w:r w:rsidRPr="00E66FEF">
        <w:rPr>
          <w:rFonts w:eastAsia="標楷體"/>
          <w:szCs w:val="24"/>
        </w:rPr>
        <w:t>校總導師：</w:t>
      </w:r>
    </w:p>
    <w:p w14:paraId="34388D56" w14:textId="77777777" w:rsidR="00BE4ACD" w:rsidRPr="00E66FEF" w:rsidRDefault="00BE4ACD" w:rsidP="00D17F39">
      <w:pPr>
        <w:widowControl/>
        <w:numPr>
          <w:ilvl w:val="0"/>
          <w:numId w:val="21"/>
        </w:numPr>
        <w:spacing w:line="320" w:lineRule="exact"/>
        <w:ind w:left="1876" w:hanging="420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聘任全校各類導師。</w:t>
      </w:r>
    </w:p>
    <w:p w14:paraId="7892F8A0" w14:textId="77777777" w:rsidR="00BE4ACD" w:rsidRPr="00E66FEF" w:rsidRDefault="00BE4ACD" w:rsidP="00D17F39">
      <w:pPr>
        <w:widowControl/>
        <w:numPr>
          <w:ilvl w:val="0"/>
          <w:numId w:val="21"/>
        </w:numPr>
        <w:spacing w:line="320" w:lineRule="exact"/>
        <w:ind w:left="1843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督導及考核本校導師工作。</w:t>
      </w:r>
    </w:p>
    <w:p w14:paraId="395910E8" w14:textId="77777777" w:rsidR="00BE4ACD" w:rsidRPr="00E66FEF" w:rsidRDefault="00BE4ACD" w:rsidP="00D17F39">
      <w:pPr>
        <w:widowControl/>
        <w:numPr>
          <w:ilvl w:val="0"/>
          <w:numId w:val="21"/>
        </w:numPr>
        <w:spacing w:line="320" w:lineRule="exact"/>
        <w:ind w:left="1843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主持校級導師輔導工作會議。</w:t>
      </w:r>
    </w:p>
    <w:p w14:paraId="28EA54A5" w14:textId="77777777" w:rsidR="00BE4ACD" w:rsidRPr="00E66FEF" w:rsidRDefault="00BE4ACD" w:rsidP="00D17F39">
      <w:pPr>
        <w:widowControl/>
        <w:numPr>
          <w:ilvl w:val="0"/>
          <w:numId w:val="22"/>
        </w:numPr>
        <w:spacing w:line="320" w:lineRule="exact"/>
        <w:ind w:left="1418" w:hanging="567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校副總導師：</w:t>
      </w:r>
    </w:p>
    <w:p w14:paraId="40BE18E8" w14:textId="77777777" w:rsidR="00BE4ACD" w:rsidRPr="00E66FEF" w:rsidRDefault="00BE4ACD" w:rsidP="00BE4ACD">
      <w:pPr>
        <w:widowControl/>
        <w:tabs>
          <w:tab w:val="left" w:pos="1560"/>
        </w:tabs>
        <w:spacing w:line="320" w:lineRule="exact"/>
        <w:ind w:left="1428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一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督導及考核本校導師工作。</w:t>
      </w:r>
    </w:p>
    <w:p w14:paraId="57CE4363" w14:textId="77777777" w:rsidR="00BE4ACD" w:rsidRPr="00E66FEF" w:rsidRDefault="00BE4ACD" w:rsidP="00BE4ACD">
      <w:pPr>
        <w:widowControl/>
        <w:tabs>
          <w:tab w:val="left" w:pos="1560"/>
        </w:tabs>
        <w:spacing w:line="320" w:lineRule="exact"/>
        <w:ind w:left="1428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二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出席校級導師輔導工作會議。</w:t>
      </w:r>
    </w:p>
    <w:p w14:paraId="1EFC1544" w14:textId="77777777" w:rsidR="00BE4ACD" w:rsidRPr="00E66FEF" w:rsidRDefault="00BE4ACD" w:rsidP="00D17F39">
      <w:pPr>
        <w:widowControl/>
        <w:numPr>
          <w:ilvl w:val="0"/>
          <w:numId w:val="22"/>
        </w:numPr>
        <w:spacing w:line="320" w:lineRule="exact"/>
        <w:ind w:left="1418" w:hanging="567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院主任導師、院副主任導師：</w:t>
      </w:r>
    </w:p>
    <w:p w14:paraId="47C8A58C" w14:textId="77777777" w:rsidR="00BE4ACD" w:rsidRPr="00E66FEF" w:rsidRDefault="00BE4ACD" w:rsidP="00BE4ACD">
      <w:pPr>
        <w:widowControl/>
        <w:spacing w:line="320" w:lineRule="exact"/>
        <w:ind w:leftChars="591" w:left="1843" w:hangingChars="177" w:hanging="425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一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督導、協調及考核所屬學院導師工作成效。</w:t>
      </w:r>
    </w:p>
    <w:p w14:paraId="7783CF83" w14:textId="77777777" w:rsidR="00BE4ACD" w:rsidRPr="00E66FEF" w:rsidRDefault="00BE4ACD" w:rsidP="00BE4ACD">
      <w:pPr>
        <w:widowControl/>
        <w:spacing w:line="320" w:lineRule="exact"/>
        <w:ind w:leftChars="591" w:left="1843" w:hangingChars="177" w:hanging="425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二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協助系、學程、所主任導師處理學生危急與重大狀況。</w:t>
      </w:r>
    </w:p>
    <w:p w14:paraId="16BCC4C3" w14:textId="77777777" w:rsidR="00BE4ACD" w:rsidRPr="00E66FEF" w:rsidRDefault="00BE4ACD" w:rsidP="00BE4ACD">
      <w:pPr>
        <w:widowControl/>
        <w:spacing w:line="320" w:lineRule="exact"/>
        <w:ind w:leftChars="591" w:left="1843" w:hangingChars="177" w:hanging="425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三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輔導經系、學程、所主任導師轉介之學生個案</w:t>
      </w: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三級風險輔導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。</w:t>
      </w:r>
    </w:p>
    <w:p w14:paraId="62D51D2B" w14:textId="77777777" w:rsidR="00BE4ACD" w:rsidRPr="00E66FEF" w:rsidRDefault="00BE4ACD" w:rsidP="00BE4ACD">
      <w:pPr>
        <w:widowControl/>
        <w:spacing w:line="320" w:lineRule="exact"/>
        <w:ind w:leftChars="591" w:left="1843" w:hangingChars="177" w:hanging="425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四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每學年至少召開一次院導師工作會議或院長與學生有約活動，規劃及檢討全院學生輔導事宜。</w:t>
      </w:r>
    </w:p>
    <w:p w14:paraId="24CCDA88" w14:textId="77777777" w:rsidR="00BE4ACD" w:rsidRPr="00E66FEF" w:rsidRDefault="00BE4ACD" w:rsidP="00BE4ACD">
      <w:pPr>
        <w:widowControl/>
        <w:spacing w:line="320" w:lineRule="exact"/>
        <w:ind w:leftChars="591" w:left="1843" w:hangingChars="177" w:hanging="425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lastRenderedPageBreak/>
        <w:t>(</w:t>
      </w:r>
      <w:r w:rsidRPr="00E66FEF">
        <w:rPr>
          <w:rFonts w:eastAsia="標楷體"/>
          <w:szCs w:val="24"/>
        </w:rPr>
        <w:t>五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出席校級導師輔導工作會議。</w:t>
      </w:r>
    </w:p>
    <w:p w14:paraId="61E85A10" w14:textId="77777777" w:rsidR="00BE4ACD" w:rsidRPr="00E66FEF" w:rsidRDefault="00BE4ACD" w:rsidP="00D17F39">
      <w:pPr>
        <w:widowControl/>
        <w:numPr>
          <w:ilvl w:val="0"/>
          <w:numId w:val="22"/>
        </w:numPr>
        <w:spacing w:line="320" w:lineRule="exact"/>
        <w:ind w:left="1418" w:hanging="567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系、學程、所主任導師：</w:t>
      </w:r>
    </w:p>
    <w:p w14:paraId="29D3FCAB" w14:textId="77777777" w:rsidR="00BE4ACD" w:rsidRPr="00E66FEF" w:rsidRDefault="00BE4ACD" w:rsidP="00BE4ACD">
      <w:pPr>
        <w:widowControl/>
        <w:spacing w:line="320" w:lineRule="exact"/>
        <w:ind w:leftChars="590" w:left="1841" w:hangingChars="177" w:hanging="425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一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綜理及考核班級導師相關業務。</w:t>
      </w:r>
    </w:p>
    <w:p w14:paraId="4490F254" w14:textId="77777777" w:rsidR="00BE4ACD" w:rsidRPr="00E66FEF" w:rsidRDefault="00BE4ACD" w:rsidP="00BE4ACD">
      <w:pPr>
        <w:widowControl/>
        <w:spacing w:line="320" w:lineRule="exact"/>
        <w:ind w:leftChars="590" w:left="1841" w:hangingChars="177" w:hanging="425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二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協助班級導師處理學生危急與重大狀況。</w:t>
      </w:r>
    </w:p>
    <w:p w14:paraId="07AD61ED" w14:textId="77777777" w:rsidR="00BE4ACD" w:rsidRPr="00E66FEF" w:rsidRDefault="00BE4ACD" w:rsidP="00BE4ACD">
      <w:pPr>
        <w:widowControl/>
        <w:spacing w:line="320" w:lineRule="exact"/>
        <w:ind w:leftChars="590" w:left="1841" w:hangingChars="177" w:hanging="425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三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輔導經班級導師轉介之學生個案</w:t>
      </w: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二級風險輔導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。必要時，應轉介至院主任導師進行三級風險輔導。</w:t>
      </w:r>
    </w:p>
    <w:p w14:paraId="219279AC" w14:textId="77777777" w:rsidR="00BE4ACD" w:rsidRPr="00E66FEF" w:rsidRDefault="00BE4ACD" w:rsidP="00BE4ACD">
      <w:pPr>
        <w:widowControl/>
        <w:spacing w:line="320" w:lineRule="exact"/>
        <w:ind w:leftChars="590" w:left="1841" w:hangingChars="177" w:hanging="425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四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每學年至少召開一次系、學程、所之主任導師工作座談會或系主任與學生有約活動，規劃及檢討全系學生輔導事宜。</w:t>
      </w:r>
    </w:p>
    <w:p w14:paraId="0B527449" w14:textId="77777777" w:rsidR="00BE4ACD" w:rsidRPr="00E66FEF" w:rsidRDefault="00BE4ACD" w:rsidP="00BE4ACD">
      <w:pPr>
        <w:widowControl/>
        <w:spacing w:line="320" w:lineRule="exact"/>
        <w:ind w:leftChars="590" w:left="1841" w:hangingChars="177" w:hanging="425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五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出席校級導師輔導工作會議。</w:t>
      </w:r>
    </w:p>
    <w:p w14:paraId="7543BBDB" w14:textId="77777777" w:rsidR="00BE4ACD" w:rsidRPr="00E66FEF" w:rsidRDefault="00BE4ACD" w:rsidP="00D17F39">
      <w:pPr>
        <w:widowControl/>
        <w:numPr>
          <w:ilvl w:val="0"/>
          <w:numId w:val="22"/>
        </w:numPr>
        <w:spacing w:line="320" w:lineRule="exact"/>
        <w:ind w:left="1418" w:hanging="567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日間部班級導師：</w:t>
      </w:r>
    </w:p>
    <w:p w14:paraId="428AA842" w14:textId="77777777" w:rsidR="00BE4ACD" w:rsidRPr="00E66FEF" w:rsidRDefault="00BE4ACD" w:rsidP="00117DA9">
      <w:pPr>
        <w:widowControl/>
        <w:spacing w:line="320" w:lineRule="exact"/>
        <w:ind w:leftChars="597" w:left="1831" w:hangingChars="166" w:hanging="398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一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班級導師每週留校七小時，每學期開學兩週內，應依照班級課表選擇六節空堂及導師時間一節，送系、學位學程、所主任導師及院主任導師簽章，經學生事務處簽請校長核可後，公布於學生事務處及各系所網頁。</w:t>
      </w:r>
    </w:p>
    <w:p w14:paraId="5C65D4CD" w14:textId="77777777" w:rsidR="00BE4ACD" w:rsidRPr="00E66FEF" w:rsidRDefault="00BE4ACD" w:rsidP="00BE4ACD">
      <w:pPr>
        <w:widowControl/>
        <w:spacing w:line="320" w:lineRule="exact"/>
        <w:ind w:leftChars="600" w:left="1841" w:hangingChars="167" w:hanging="40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二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應透過各種途徑觀察及評估班級學生學習及生活情形，對需要特別關懷學生應實施一級風險輔導進行個別輔導及協助。必要時，應轉介至系、學程、所主任導師或學生事務處進行二級風險輔導。</w:t>
      </w:r>
    </w:p>
    <w:p w14:paraId="49A19ABB" w14:textId="77777777" w:rsidR="00BE4ACD" w:rsidRPr="00E66FEF" w:rsidRDefault="00BE4ACD" w:rsidP="00BE4ACD">
      <w:pPr>
        <w:widowControl/>
        <w:spacing w:line="320" w:lineRule="exact"/>
        <w:ind w:leftChars="600" w:left="1841" w:hangingChars="167" w:hanging="40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三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應於導師時間實施班級團體輔導，內容除班級自治教育、學習與生活輔導外，須配合全校性規劃進行品德提昇、公民素養、生命關懷、性別平等教育、智慧財產等重要議題之輔導活動。</w:t>
      </w:r>
    </w:p>
    <w:p w14:paraId="57B9E51A" w14:textId="77777777" w:rsidR="00BE4ACD" w:rsidRPr="00E66FEF" w:rsidRDefault="00BE4ACD" w:rsidP="00BE4ACD">
      <w:pPr>
        <w:widowControl/>
        <w:spacing w:line="320" w:lineRule="exact"/>
        <w:ind w:leftChars="600" w:left="1841" w:hangingChars="167" w:hanging="40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四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處理學生危急與重大狀況。</w:t>
      </w:r>
    </w:p>
    <w:p w14:paraId="1197093D" w14:textId="77777777" w:rsidR="00BE4ACD" w:rsidRPr="00E66FEF" w:rsidRDefault="00BE4ACD" w:rsidP="00BE4ACD">
      <w:pPr>
        <w:widowControl/>
        <w:spacing w:line="320" w:lineRule="exact"/>
        <w:ind w:leftChars="600" w:left="1841" w:hangingChars="167" w:hanging="40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五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大學部一年級導師負責督導及考評學生參與服務學習課程之表現。</w:t>
      </w:r>
    </w:p>
    <w:p w14:paraId="6A4A2720" w14:textId="77777777" w:rsidR="00BE4ACD" w:rsidRPr="00E66FEF" w:rsidRDefault="00BE4ACD" w:rsidP="00BE4ACD">
      <w:pPr>
        <w:widowControl/>
        <w:spacing w:line="320" w:lineRule="exact"/>
        <w:ind w:leftChars="600" w:left="1841" w:hangingChars="167" w:hanging="40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六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擔任大學部一、二年級導師，應特別關懷學生學習與生活適應狀況，預防休學及退學情形。</w:t>
      </w:r>
    </w:p>
    <w:p w14:paraId="39CBD8C8" w14:textId="77777777" w:rsidR="00BE4ACD" w:rsidRPr="00E66FEF" w:rsidRDefault="00BE4ACD" w:rsidP="00BE4ACD">
      <w:pPr>
        <w:widowControl/>
        <w:spacing w:line="320" w:lineRule="exact"/>
        <w:ind w:leftChars="600" w:left="1841" w:hangingChars="167" w:hanging="40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七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擔任大學部四年級導師，應特別關懷學生升學及職涯規劃，並給予適性輔導。</w:t>
      </w:r>
    </w:p>
    <w:p w14:paraId="5C48488C" w14:textId="77777777" w:rsidR="00BE4ACD" w:rsidRPr="00E66FEF" w:rsidRDefault="00BE4ACD" w:rsidP="00BE4ACD">
      <w:pPr>
        <w:widowControl/>
        <w:spacing w:line="320" w:lineRule="exact"/>
        <w:ind w:leftChars="600" w:left="1841" w:hangingChars="167" w:hanging="40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八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出席各級導師輔導工作會議。</w:t>
      </w:r>
    </w:p>
    <w:p w14:paraId="5C13FF2B" w14:textId="77777777" w:rsidR="00BE4ACD" w:rsidRPr="00E66FEF" w:rsidRDefault="00BE4ACD" w:rsidP="00D17F39">
      <w:pPr>
        <w:widowControl/>
        <w:numPr>
          <w:ilvl w:val="0"/>
          <w:numId w:val="22"/>
        </w:numPr>
        <w:spacing w:line="320" w:lineRule="exact"/>
        <w:ind w:left="1418" w:hanging="567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進修部班級導師：</w:t>
      </w:r>
    </w:p>
    <w:p w14:paraId="06310C6F" w14:textId="77777777" w:rsidR="00BE4ACD" w:rsidRPr="00E66FEF" w:rsidRDefault="00BE4ACD" w:rsidP="00BE4ACD">
      <w:pPr>
        <w:widowControl/>
        <w:spacing w:line="320" w:lineRule="exact"/>
        <w:ind w:leftChars="600" w:left="1841" w:hangingChars="167" w:hanging="40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一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應於導師時間實施班級團體輔導，內容除班級自治教育、學習與生活輔導外，須配合全校性規劃進行品德提昇、公民素養、生命關懷、性別平等教育、智慧財產等重要議題之輔導活動。</w:t>
      </w:r>
    </w:p>
    <w:p w14:paraId="22B6C2D0" w14:textId="77777777" w:rsidR="00BE4ACD" w:rsidRPr="00E66FEF" w:rsidRDefault="00BE4ACD" w:rsidP="00BE4ACD">
      <w:pPr>
        <w:widowControl/>
        <w:spacing w:line="320" w:lineRule="exact"/>
        <w:ind w:leftChars="600" w:left="1841" w:hangingChars="167" w:hanging="40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(</w:t>
      </w:r>
      <w:r w:rsidRPr="00E66FEF">
        <w:rPr>
          <w:rFonts w:eastAsia="標楷體"/>
          <w:szCs w:val="24"/>
        </w:rPr>
        <w:t>二</w:t>
      </w:r>
      <w:r w:rsidRPr="00E66FEF">
        <w:rPr>
          <w:rFonts w:eastAsia="標楷體"/>
          <w:szCs w:val="24"/>
        </w:rPr>
        <w:t>)</w:t>
      </w:r>
      <w:r w:rsidRPr="00E66FEF">
        <w:rPr>
          <w:rFonts w:eastAsia="標楷體"/>
          <w:szCs w:val="24"/>
        </w:rPr>
        <w:t>處理學生危急與重大狀況。</w:t>
      </w:r>
    </w:p>
    <w:p w14:paraId="585C59C9" w14:textId="77777777" w:rsidR="00BE4ACD" w:rsidRPr="00E66FEF" w:rsidRDefault="00BE4ACD" w:rsidP="00D17F39">
      <w:pPr>
        <w:widowControl/>
        <w:numPr>
          <w:ilvl w:val="0"/>
          <w:numId w:val="20"/>
        </w:numPr>
        <w:spacing w:line="320" w:lineRule="exact"/>
        <w:ind w:left="839" w:hanging="839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學生事務處負責推動全校導師輔導工作，並辦理下列事項：</w:t>
      </w:r>
    </w:p>
    <w:p w14:paraId="69ED6502" w14:textId="77777777" w:rsidR="00BE4ACD" w:rsidRPr="00E66FEF" w:rsidRDefault="00BE4ACD" w:rsidP="00BE4ACD">
      <w:pPr>
        <w:widowControl/>
        <w:spacing w:line="320" w:lineRule="exact"/>
        <w:ind w:leftChars="354" w:left="1316" w:hangingChars="194" w:hanging="466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一、每學年度第一學期開始前，編製完成導師輔導手冊供導師參考。</w:t>
      </w:r>
    </w:p>
    <w:p w14:paraId="5348FAA2" w14:textId="77777777" w:rsidR="00BE4ACD" w:rsidRPr="00E66FEF" w:rsidRDefault="00BE4ACD" w:rsidP="00BE4ACD">
      <w:pPr>
        <w:widowControl/>
        <w:spacing w:line="320" w:lineRule="exact"/>
        <w:ind w:leftChars="354" w:left="1316" w:hangingChars="194" w:hanging="466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二、每學年度第一學期開始前，辦理導師輔導知能研習課程。</w:t>
      </w:r>
    </w:p>
    <w:p w14:paraId="31C3EAD3" w14:textId="77777777" w:rsidR="00BE4ACD" w:rsidRPr="00E66FEF" w:rsidRDefault="00BE4ACD" w:rsidP="00BE4ACD">
      <w:pPr>
        <w:widowControl/>
        <w:spacing w:line="320" w:lineRule="exact"/>
        <w:ind w:leftChars="354" w:left="1316" w:hangingChars="194" w:hanging="466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三、每學期召開全校期初、期末導師工作會議，討論全校導師工作實施情形並研議有關學生事務工作之共同問題。必要時，得召開臨時會。</w:t>
      </w:r>
    </w:p>
    <w:p w14:paraId="44146F8D" w14:textId="77777777" w:rsidR="00BE4ACD" w:rsidRPr="00E66FEF" w:rsidRDefault="00BE4ACD" w:rsidP="00BE4ACD">
      <w:pPr>
        <w:widowControl/>
        <w:spacing w:line="320" w:lineRule="exact"/>
        <w:ind w:leftChars="354" w:left="1316" w:hangingChars="194" w:hanging="466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四、協助各班進行品德教育、生命關懷、性別平等、智慧財產重要議題之班級輔導活動。</w:t>
      </w:r>
    </w:p>
    <w:p w14:paraId="5F085853" w14:textId="77777777" w:rsidR="00BE4ACD" w:rsidRPr="00E66FEF" w:rsidRDefault="00BE4ACD" w:rsidP="00BE4ACD">
      <w:pPr>
        <w:widowControl/>
        <w:spacing w:line="320" w:lineRule="exact"/>
        <w:ind w:leftChars="354" w:left="1316" w:hangingChars="194" w:hanging="466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五、協助各類導師處理學生突發特殊事件。</w:t>
      </w:r>
    </w:p>
    <w:p w14:paraId="5E315BC4" w14:textId="77777777" w:rsidR="00BE4ACD" w:rsidRPr="00E66FEF" w:rsidRDefault="00BE4ACD" w:rsidP="00BE4ACD">
      <w:pPr>
        <w:widowControl/>
        <w:spacing w:line="320" w:lineRule="exact"/>
        <w:ind w:leftChars="354" w:left="1316" w:hangingChars="194" w:hanging="466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六、管理及協助各級導師輔導工作。</w:t>
      </w:r>
    </w:p>
    <w:p w14:paraId="269A5276" w14:textId="77777777" w:rsidR="00BE4ACD" w:rsidRPr="00E66FEF" w:rsidRDefault="00BE4ACD" w:rsidP="00D17F39">
      <w:pPr>
        <w:widowControl/>
        <w:numPr>
          <w:ilvl w:val="0"/>
          <w:numId w:val="20"/>
        </w:numPr>
        <w:spacing w:line="320" w:lineRule="exact"/>
        <w:ind w:left="839" w:hanging="839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導師費之發給，上學期從八月至翌年一月，下學期由二月至七月，共計十二個月，依下列類別核發：</w:t>
      </w:r>
    </w:p>
    <w:p w14:paraId="095A2DB2" w14:textId="77777777" w:rsidR="00BE4ACD" w:rsidRPr="00E66FEF" w:rsidRDefault="00BE4ACD" w:rsidP="00BE4ACD">
      <w:pPr>
        <w:widowControl/>
        <w:spacing w:line="320" w:lineRule="exact"/>
        <w:ind w:left="85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一、校總導師：按職級每週發給二個鐘點導師費。</w:t>
      </w:r>
    </w:p>
    <w:p w14:paraId="6397BB50" w14:textId="77777777" w:rsidR="00BE4ACD" w:rsidRPr="00E66FEF" w:rsidRDefault="00BE4ACD" w:rsidP="00BE4ACD">
      <w:pPr>
        <w:widowControl/>
        <w:spacing w:line="320" w:lineRule="exact"/>
        <w:ind w:left="85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二、校副總導師：按職級每週發給二個鐘點導師費。</w:t>
      </w:r>
    </w:p>
    <w:p w14:paraId="4EF9C800" w14:textId="77777777" w:rsidR="00BE4ACD" w:rsidRPr="00E66FEF" w:rsidRDefault="00BE4ACD" w:rsidP="00BE4ACD">
      <w:pPr>
        <w:widowControl/>
        <w:spacing w:line="320" w:lineRule="exact"/>
        <w:ind w:left="85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三、院主任導師、院副主任導師：按職級每週發給一點五個鐘點導師費。</w:t>
      </w:r>
    </w:p>
    <w:p w14:paraId="5F7A7CF8" w14:textId="77777777" w:rsidR="00BE4ACD" w:rsidRPr="00E66FEF" w:rsidRDefault="00BE4ACD" w:rsidP="00BE4ACD">
      <w:pPr>
        <w:widowControl/>
        <w:spacing w:line="320" w:lineRule="exact"/>
        <w:ind w:left="85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四、所主任導師：按職級每週發給一個鐘點導師費。</w:t>
      </w:r>
    </w:p>
    <w:p w14:paraId="79190F2E" w14:textId="77777777" w:rsidR="00BE4ACD" w:rsidRPr="00E66FEF" w:rsidRDefault="00BE4ACD" w:rsidP="00BE4ACD">
      <w:pPr>
        <w:widowControl/>
        <w:spacing w:line="320" w:lineRule="exact"/>
        <w:ind w:left="85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五、系、學程主任導師、日間部班級導師：按職級每週發給二個鐘點導師費。</w:t>
      </w:r>
    </w:p>
    <w:p w14:paraId="516856CA" w14:textId="77777777" w:rsidR="00BE4ACD" w:rsidRPr="00E66FEF" w:rsidRDefault="00BE4ACD" w:rsidP="00BE4ACD">
      <w:pPr>
        <w:widowControl/>
        <w:spacing w:line="320" w:lineRule="exact"/>
        <w:ind w:left="85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lastRenderedPageBreak/>
        <w:t>進修部班級導師，每月發給新臺幣壹仟伍佰元導師費。</w:t>
      </w:r>
    </w:p>
    <w:p w14:paraId="2AD65F9F" w14:textId="77777777" w:rsidR="00BE4ACD" w:rsidRPr="00E66FEF" w:rsidRDefault="00BE4ACD" w:rsidP="00BE4ACD">
      <w:pPr>
        <w:widowControl/>
        <w:spacing w:line="320" w:lineRule="exact"/>
        <w:ind w:left="85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經專案簽准同時兼任日間部、進修部導師者，可分別領取導師費。</w:t>
      </w:r>
    </w:p>
    <w:p w14:paraId="7D1F213D" w14:textId="77777777" w:rsidR="00BE4ACD" w:rsidRPr="00E66FEF" w:rsidRDefault="00BE4ACD" w:rsidP="00D17F39">
      <w:pPr>
        <w:widowControl/>
        <w:numPr>
          <w:ilvl w:val="0"/>
          <w:numId w:val="20"/>
        </w:numPr>
        <w:spacing w:line="320" w:lineRule="exact"/>
        <w:ind w:left="851" w:hanging="851"/>
        <w:jc w:val="both"/>
        <w:rPr>
          <w:rFonts w:eastAsia="標楷體"/>
          <w:szCs w:val="24"/>
        </w:rPr>
      </w:pPr>
      <w:r w:rsidRPr="00E66FEF">
        <w:rPr>
          <w:rFonts w:eastAsia="標楷體"/>
          <w:szCs w:val="24"/>
        </w:rPr>
        <w:t>導師工作績效得作為教師獎勵、升等、評鑑之參考。輔導工作表現傑出之導師，每學年依本校導師考評及獎勵辦法給予獎勵和表揚。本校導師考評及獎勵辦法另訂之。</w:t>
      </w:r>
    </w:p>
    <w:p w14:paraId="2E4B1021" w14:textId="77777777" w:rsidR="00BE4ACD" w:rsidRPr="00E66FEF" w:rsidRDefault="00BE4ACD" w:rsidP="00D17F39">
      <w:pPr>
        <w:widowControl/>
        <w:numPr>
          <w:ilvl w:val="0"/>
          <w:numId w:val="20"/>
        </w:numPr>
        <w:spacing w:line="320" w:lineRule="exact"/>
        <w:ind w:left="851" w:hanging="851"/>
        <w:jc w:val="both"/>
        <w:rPr>
          <w:rFonts w:eastAsia="標楷體"/>
          <w:b/>
          <w:bCs/>
          <w:kern w:val="52"/>
          <w:szCs w:val="24"/>
        </w:rPr>
      </w:pPr>
      <w:r w:rsidRPr="00E66FEF">
        <w:rPr>
          <w:rFonts w:eastAsia="標楷體"/>
          <w:szCs w:val="24"/>
        </w:rPr>
        <w:t>本辦法經校務會議通過，陳請校長核定後公布施行，修正時亦同。</w:t>
      </w:r>
      <w:bookmarkEnd w:id="0"/>
    </w:p>
    <w:sectPr w:rsidR="00BE4ACD" w:rsidRPr="00E66FEF" w:rsidSect="00EB3833">
      <w:headerReference w:type="default" r:id="rId8"/>
      <w:pgSz w:w="11906" w:h="16838"/>
      <w:pgMar w:top="709" w:right="1134" w:bottom="1134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CB5C2" w14:textId="77777777" w:rsidR="00FB529C" w:rsidRDefault="00FB529C" w:rsidP="00DB06C2">
      <w:r>
        <w:separator/>
      </w:r>
    </w:p>
  </w:endnote>
  <w:endnote w:type="continuationSeparator" w:id="0">
    <w:p w14:paraId="4B0BB00A" w14:textId="77777777" w:rsidR="00FB529C" w:rsidRDefault="00FB529C" w:rsidP="00D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A92D3" w14:textId="77777777" w:rsidR="00FB529C" w:rsidRDefault="00FB529C" w:rsidP="00DB06C2">
      <w:r>
        <w:separator/>
      </w:r>
    </w:p>
  </w:footnote>
  <w:footnote w:type="continuationSeparator" w:id="0">
    <w:p w14:paraId="33E1077B" w14:textId="77777777" w:rsidR="00FB529C" w:rsidRDefault="00FB529C" w:rsidP="00DB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B576" w14:textId="77777777" w:rsidR="00E357B6" w:rsidRDefault="00E357B6" w:rsidP="008F21E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C35467"/>
    <w:multiLevelType w:val="hybridMultilevel"/>
    <w:tmpl w:val="8222E25A"/>
    <w:lvl w:ilvl="0" w:tplc="349E1DBE">
      <w:start w:val="1"/>
      <w:numFmt w:val="taiwaneseCountingThousand"/>
      <w:lvlText w:val="(%1)"/>
      <w:lvlJc w:val="left"/>
      <w:pPr>
        <w:ind w:left="106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6" w:hanging="480"/>
      </w:p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abstractNum w:abstractNumId="2" w15:restartNumberingAfterBreak="0">
    <w:nsid w:val="01E974DF"/>
    <w:multiLevelType w:val="hybridMultilevel"/>
    <w:tmpl w:val="62420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945F2A"/>
    <w:multiLevelType w:val="multilevel"/>
    <w:tmpl w:val="4482A860"/>
    <w:lvl w:ilvl="0">
      <w:start w:val="1"/>
      <w:numFmt w:val="taiwaneseCountingThousand"/>
      <w:lvlText w:val="第%1條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DF0B59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4F0F7E"/>
    <w:multiLevelType w:val="hybridMultilevel"/>
    <w:tmpl w:val="0B12FE4A"/>
    <w:lvl w:ilvl="0" w:tplc="4FD2B53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232113"/>
    <w:multiLevelType w:val="hybridMultilevel"/>
    <w:tmpl w:val="639E3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BC1E3E"/>
    <w:multiLevelType w:val="multilevel"/>
    <w:tmpl w:val="E69CA364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2"/>
      <w:numFmt w:val="taiwaneseCountingThousand"/>
      <w:lvlText w:val="（%2）"/>
      <w:lvlJc w:val="left"/>
      <w:pPr>
        <w:ind w:left="2160" w:hanging="72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25B5FB7"/>
    <w:multiLevelType w:val="hybridMultilevel"/>
    <w:tmpl w:val="8E2E1658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12F86F81"/>
    <w:multiLevelType w:val="hybridMultilevel"/>
    <w:tmpl w:val="C48E173E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0D8AB278">
      <w:start w:val="4"/>
      <w:numFmt w:val="taiwaneseCountingThousand"/>
      <w:lvlText w:val="第%2條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17746059"/>
    <w:multiLevelType w:val="hybridMultilevel"/>
    <w:tmpl w:val="E80A5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942B03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1AB24E0A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1BD44B96"/>
    <w:multiLevelType w:val="hybridMultilevel"/>
    <w:tmpl w:val="687A99E0"/>
    <w:lvl w:ilvl="0" w:tplc="784A28B0">
      <w:start w:val="4"/>
      <w:numFmt w:val="taiwaneseCountingThousand"/>
      <w:lvlText w:val="第%1條"/>
      <w:lvlJc w:val="left"/>
      <w:pPr>
        <w:tabs>
          <w:tab w:val="num" w:pos="708"/>
        </w:tabs>
        <w:ind w:left="708" w:hanging="720"/>
      </w:pPr>
      <w:rPr>
        <w:rFonts w:hint="eastAsia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18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1D26718D"/>
    <w:multiLevelType w:val="hybridMultilevel"/>
    <w:tmpl w:val="4542634C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E32211E4">
      <w:start w:val="3"/>
      <w:numFmt w:val="taiwaneseCountingThousand"/>
      <w:lvlText w:val="第%2條"/>
      <w:lvlJc w:val="left"/>
      <w:pPr>
        <w:tabs>
          <w:tab w:val="num" w:pos="1440"/>
        </w:tabs>
        <w:ind w:left="1440" w:hanging="9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D601DB6"/>
    <w:multiLevelType w:val="hybridMultilevel"/>
    <w:tmpl w:val="0CF69F5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 w15:restartNumberingAfterBreak="0">
    <w:nsid w:val="200C1CCE"/>
    <w:multiLevelType w:val="hybridMultilevel"/>
    <w:tmpl w:val="8326C474"/>
    <w:lvl w:ilvl="0" w:tplc="0366E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24B57D7E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23" w15:restartNumberingAfterBreak="0">
    <w:nsid w:val="250E51FB"/>
    <w:multiLevelType w:val="hybridMultilevel"/>
    <w:tmpl w:val="19E26F2C"/>
    <w:lvl w:ilvl="0" w:tplc="DE527E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6B22DE"/>
    <w:multiLevelType w:val="hybridMultilevel"/>
    <w:tmpl w:val="5A943676"/>
    <w:lvl w:ilvl="0" w:tplc="D1DA2384">
      <w:start w:val="1"/>
      <w:numFmt w:val="taiwaneseCountingThousand"/>
      <w:lvlText w:val="(%1)"/>
      <w:lvlJc w:val="left"/>
      <w:pPr>
        <w:ind w:left="105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25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 w15:restartNumberingAfterBreak="0">
    <w:nsid w:val="26216E1C"/>
    <w:multiLevelType w:val="hybridMultilevel"/>
    <w:tmpl w:val="E8B2A5C8"/>
    <w:lvl w:ilvl="0" w:tplc="8DF68E9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B65609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8" w15:restartNumberingAfterBreak="0">
    <w:nsid w:val="2A826A94"/>
    <w:multiLevelType w:val="hybridMultilevel"/>
    <w:tmpl w:val="ED08D326"/>
    <w:lvl w:ilvl="0" w:tplc="CE70346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BBAAF56E">
      <w:start w:val="1"/>
      <w:numFmt w:val="taiwaneseCountingThousand"/>
      <w:lvlText w:val="(%2)"/>
      <w:lvlJc w:val="left"/>
      <w:pPr>
        <w:tabs>
          <w:tab w:val="num" w:pos="1500"/>
        </w:tabs>
        <w:ind w:left="1500" w:hanging="960"/>
      </w:pPr>
      <w:rPr>
        <w:rFonts w:hint="eastAsia"/>
        <w:sz w:val="24"/>
        <w:szCs w:val="24"/>
      </w:rPr>
    </w:lvl>
    <w:lvl w:ilvl="2" w:tplc="0BB2F05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33AB6250"/>
    <w:multiLevelType w:val="hybridMultilevel"/>
    <w:tmpl w:val="0AD85F48"/>
    <w:lvl w:ilvl="0" w:tplc="83F2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45840A4"/>
    <w:multiLevelType w:val="hybridMultilevel"/>
    <w:tmpl w:val="3E7EE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4EC7DA0"/>
    <w:multiLevelType w:val="hybridMultilevel"/>
    <w:tmpl w:val="F6E450E6"/>
    <w:lvl w:ilvl="0" w:tplc="1FE02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8B2F81"/>
    <w:multiLevelType w:val="hybridMultilevel"/>
    <w:tmpl w:val="639E3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7724292"/>
    <w:multiLevelType w:val="hybridMultilevel"/>
    <w:tmpl w:val="875C79D0"/>
    <w:lvl w:ilvl="0" w:tplc="D7FA12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A144FA9"/>
    <w:multiLevelType w:val="hybridMultilevel"/>
    <w:tmpl w:val="18D85C82"/>
    <w:lvl w:ilvl="0" w:tplc="70C6B4F4">
      <w:start w:val="1"/>
      <w:numFmt w:val="taiwaneseCountingThousand"/>
      <w:lvlText w:val="(%1)"/>
      <w:lvlJc w:val="left"/>
      <w:pPr>
        <w:ind w:left="103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36" w15:restartNumberingAfterBreak="0">
    <w:nsid w:val="3C413F2A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37" w15:restartNumberingAfterBreak="0">
    <w:nsid w:val="3CC33E17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08C0907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 w15:restartNumberingAfterBreak="0">
    <w:nsid w:val="40EE3021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41" w15:restartNumberingAfterBreak="0">
    <w:nsid w:val="41300D29"/>
    <w:multiLevelType w:val="hybridMultilevel"/>
    <w:tmpl w:val="3E7EE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1A17418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206289F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5" w15:restartNumberingAfterBreak="0">
    <w:nsid w:val="44972013"/>
    <w:multiLevelType w:val="hybridMultilevel"/>
    <w:tmpl w:val="62420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4F52159"/>
    <w:multiLevelType w:val="hybridMultilevel"/>
    <w:tmpl w:val="368CE708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7" w15:restartNumberingAfterBreak="0">
    <w:nsid w:val="453E0DDB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59B16EC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49" w15:restartNumberingAfterBreak="0">
    <w:nsid w:val="48454B59"/>
    <w:multiLevelType w:val="hybridMultilevel"/>
    <w:tmpl w:val="826E42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4AC946E9"/>
    <w:multiLevelType w:val="hybridMultilevel"/>
    <w:tmpl w:val="2492778A"/>
    <w:lvl w:ilvl="0" w:tplc="853CB39E">
      <w:start w:val="1"/>
      <w:numFmt w:val="taiwaneseCountingThousand"/>
      <w:lvlText w:val="第%1條"/>
      <w:lvlJc w:val="left"/>
      <w:pPr>
        <w:tabs>
          <w:tab w:val="num" w:pos="0"/>
        </w:tabs>
        <w:ind w:left="480" w:hanging="480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4E8170E8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52" w15:restartNumberingAfterBreak="0">
    <w:nsid w:val="508264C1"/>
    <w:multiLevelType w:val="hybridMultilevel"/>
    <w:tmpl w:val="0AD85F48"/>
    <w:lvl w:ilvl="0" w:tplc="83F2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4" w15:restartNumberingAfterBreak="0">
    <w:nsid w:val="54BE526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60377F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7D727CE"/>
    <w:multiLevelType w:val="hybridMultilevel"/>
    <w:tmpl w:val="73667150"/>
    <w:lvl w:ilvl="0" w:tplc="F2764C0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8" w15:restartNumberingAfterBreak="0">
    <w:nsid w:val="5B3F5C69"/>
    <w:multiLevelType w:val="hybridMultilevel"/>
    <w:tmpl w:val="E8B2A5C8"/>
    <w:lvl w:ilvl="0" w:tplc="8DF68E9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C7C4EDC"/>
    <w:multiLevelType w:val="hybridMultilevel"/>
    <w:tmpl w:val="F5C2C85E"/>
    <w:lvl w:ilvl="0" w:tplc="959E7D06">
      <w:start w:val="1"/>
      <w:numFmt w:val="taiwaneseCountingThousand"/>
      <w:lvlText w:val="第%1條"/>
      <w:lvlJc w:val="left"/>
      <w:pPr>
        <w:tabs>
          <w:tab w:val="num" w:pos="800"/>
        </w:tabs>
        <w:ind w:left="800" w:hanging="8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CDD437A"/>
    <w:multiLevelType w:val="hybridMultilevel"/>
    <w:tmpl w:val="1EA60B32"/>
    <w:lvl w:ilvl="0" w:tplc="F0BA95EC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  <w:color w:val="000000" w:themeColor="text1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1" w15:restartNumberingAfterBreak="0">
    <w:nsid w:val="5D294884"/>
    <w:multiLevelType w:val="hybridMultilevel"/>
    <w:tmpl w:val="1A94ECA4"/>
    <w:lvl w:ilvl="0" w:tplc="032E593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3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05864A2"/>
    <w:multiLevelType w:val="hybridMultilevel"/>
    <w:tmpl w:val="B5F4D3AE"/>
    <w:lvl w:ilvl="0" w:tplc="EE863BEE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5" w15:restartNumberingAfterBreak="0">
    <w:nsid w:val="66A62F58"/>
    <w:multiLevelType w:val="hybridMultilevel"/>
    <w:tmpl w:val="663C62E4"/>
    <w:lvl w:ilvl="0" w:tplc="2916B87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6" w15:restartNumberingAfterBreak="0">
    <w:nsid w:val="67060CF7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67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68" w15:restartNumberingAfterBreak="0">
    <w:nsid w:val="6A0F0B30"/>
    <w:multiLevelType w:val="hybridMultilevel"/>
    <w:tmpl w:val="E6DAE0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2" w15:restartNumberingAfterBreak="0">
    <w:nsid w:val="7280670B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5BF6D63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4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5" w15:restartNumberingAfterBreak="0">
    <w:nsid w:val="761E3DEE"/>
    <w:multiLevelType w:val="hybridMultilevel"/>
    <w:tmpl w:val="52A033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9057EF3"/>
    <w:multiLevelType w:val="multilevel"/>
    <w:tmpl w:val="15AA60E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7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8" w15:restartNumberingAfterBreak="0">
    <w:nsid w:val="7FA07FAC"/>
    <w:multiLevelType w:val="hybridMultilevel"/>
    <w:tmpl w:val="24EA9526"/>
    <w:lvl w:ilvl="0" w:tplc="368638C0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56"/>
  </w:num>
  <w:num w:numId="3">
    <w:abstractNumId w:val="54"/>
  </w:num>
  <w:num w:numId="4">
    <w:abstractNumId w:val="47"/>
  </w:num>
  <w:num w:numId="5">
    <w:abstractNumId w:val="14"/>
  </w:num>
  <w:num w:numId="6">
    <w:abstractNumId w:val="72"/>
  </w:num>
  <w:num w:numId="7">
    <w:abstractNumId w:val="10"/>
  </w:num>
  <w:num w:numId="8">
    <w:abstractNumId w:val="66"/>
  </w:num>
  <w:num w:numId="9">
    <w:abstractNumId w:val="22"/>
  </w:num>
  <w:num w:numId="10">
    <w:abstractNumId w:val="48"/>
  </w:num>
  <w:num w:numId="11">
    <w:abstractNumId w:val="51"/>
  </w:num>
  <w:num w:numId="12">
    <w:abstractNumId w:val="36"/>
  </w:num>
  <w:num w:numId="13">
    <w:abstractNumId w:val="73"/>
  </w:num>
  <w:num w:numId="14">
    <w:abstractNumId w:val="58"/>
  </w:num>
  <w:num w:numId="15">
    <w:abstractNumId w:val="45"/>
  </w:num>
  <w:num w:numId="16">
    <w:abstractNumId w:val="16"/>
  </w:num>
  <w:num w:numId="17">
    <w:abstractNumId w:val="38"/>
  </w:num>
  <w:num w:numId="18">
    <w:abstractNumId w:val="21"/>
  </w:num>
  <w:num w:numId="19">
    <w:abstractNumId w:val="23"/>
  </w:num>
  <w:num w:numId="20">
    <w:abstractNumId w:val="60"/>
  </w:num>
  <w:num w:numId="21">
    <w:abstractNumId w:val="40"/>
  </w:num>
  <w:num w:numId="22">
    <w:abstractNumId w:val="41"/>
  </w:num>
  <w:num w:numId="23">
    <w:abstractNumId w:val="31"/>
  </w:num>
  <w:num w:numId="24">
    <w:abstractNumId w:val="34"/>
  </w:num>
  <w:num w:numId="25">
    <w:abstractNumId w:val="3"/>
  </w:num>
  <w:num w:numId="26">
    <w:abstractNumId w:val="9"/>
  </w:num>
  <w:num w:numId="27">
    <w:abstractNumId w:val="15"/>
  </w:num>
  <w:num w:numId="28">
    <w:abstractNumId w:val="76"/>
  </w:num>
  <w:num w:numId="29">
    <w:abstractNumId w:val="1"/>
  </w:num>
  <w:num w:numId="30">
    <w:abstractNumId w:val="33"/>
  </w:num>
  <w:num w:numId="31">
    <w:abstractNumId w:val="35"/>
  </w:num>
  <w:num w:numId="32">
    <w:abstractNumId w:val="55"/>
  </w:num>
  <w:num w:numId="33">
    <w:abstractNumId w:val="24"/>
  </w:num>
  <w:num w:numId="34">
    <w:abstractNumId w:val="59"/>
  </w:num>
  <w:num w:numId="35">
    <w:abstractNumId w:val="61"/>
  </w:num>
  <w:num w:numId="36">
    <w:abstractNumId w:val="28"/>
  </w:num>
  <w:num w:numId="37">
    <w:abstractNumId w:val="19"/>
  </w:num>
  <w:num w:numId="38">
    <w:abstractNumId w:val="11"/>
  </w:num>
  <w:num w:numId="39">
    <w:abstractNumId w:val="50"/>
  </w:num>
  <w:num w:numId="40">
    <w:abstractNumId w:val="78"/>
  </w:num>
  <w:num w:numId="41">
    <w:abstractNumId w:val="65"/>
  </w:num>
  <w:num w:numId="42">
    <w:abstractNumId w:val="17"/>
  </w:num>
  <w:num w:numId="43">
    <w:abstractNumId w:val="42"/>
  </w:num>
  <w:num w:numId="44">
    <w:abstractNumId w:val="13"/>
  </w:num>
  <w:num w:numId="45">
    <w:abstractNumId w:val="37"/>
  </w:num>
  <w:num w:numId="46">
    <w:abstractNumId w:val="69"/>
  </w:num>
  <w:num w:numId="47">
    <w:abstractNumId w:val="49"/>
  </w:num>
  <w:num w:numId="48">
    <w:abstractNumId w:val="71"/>
  </w:num>
  <w:num w:numId="49">
    <w:abstractNumId w:val="57"/>
  </w:num>
  <w:num w:numId="50">
    <w:abstractNumId w:val="5"/>
  </w:num>
  <w:num w:numId="51">
    <w:abstractNumId w:val="43"/>
  </w:num>
  <w:num w:numId="52">
    <w:abstractNumId w:val="68"/>
  </w:num>
  <w:num w:numId="53">
    <w:abstractNumId w:val="32"/>
  </w:num>
  <w:num w:numId="54">
    <w:abstractNumId w:val="63"/>
  </w:num>
  <w:num w:numId="55">
    <w:abstractNumId w:val="7"/>
  </w:num>
  <w:num w:numId="56">
    <w:abstractNumId w:val="75"/>
  </w:num>
  <w:num w:numId="57">
    <w:abstractNumId w:val="12"/>
  </w:num>
  <w:num w:numId="58">
    <w:abstractNumId w:val="77"/>
  </w:num>
  <w:num w:numId="59">
    <w:abstractNumId w:val="18"/>
  </w:num>
  <w:num w:numId="60">
    <w:abstractNumId w:val="44"/>
  </w:num>
  <w:num w:numId="61">
    <w:abstractNumId w:val="67"/>
  </w:num>
  <w:num w:numId="62">
    <w:abstractNumId w:val="74"/>
  </w:num>
  <w:num w:numId="63">
    <w:abstractNumId w:val="25"/>
  </w:num>
  <w:num w:numId="64">
    <w:abstractNumId w:val="62"/>
  </w:num>
  <w:num w:numId="65">
    <w:abstractNumId w:val="70"/>
  </w:num>
  <w:num w:numId="66">
    <w:abstractNumId w:val="29"/>
  </w:num>
  <w:num w:numId="67">
    <w:abstractNumId w:val="53"/>
  </w:num>
  <w:num w:numId="68">
    <w:abstractNumId w:val="52"/>
  </w:num>
  <w:num w:numId="69">
    <w:abstractNumId w:val="30"/>
  </w:num>
  <w:num w:numId="70">
    <w:abstractNumId w:val="4"/>
  </w:num>
  <w:num w:numId="71">
    <w:abstractNumId w:val="46"/>
  </w:num>
  <w:num w:numId="72">
    <w:abstractNumId w:val="64"/>
  </w:num>
  <w:num w:numId="73">
    <w:abstractNumId w:val="27"/>
  </w:num>
  <w:num w:numId="74">
    <w:abstractNumId w:val="6"/>
  </w:num>
  <w:num w:numId="75">
    <w:abstractNumId w:val="20"/>
  </w:num>
  <w:num w:numId="76">
    <w:abstractNumId w:val="26"/>
  </w:num>
  <w:num w:numId="77">
    <w:abstractNumId w:val="0"/>
  </w:num>
  <w:num w:numId="78">
    <w:abstractNumId w:val="2"/>
  </w:num>
  <w:num w:numId="79">
    <w:abstractNumId w:val="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CC"/>
    <w:rsid w:val="00001379"/>
    <w:rsid w:val="00001D83"/>
    <w:rsid w:val="00002193"/>
    <w:rsid w:val="00002CA6"/>
    <w:rsid w:val="00002EFE"/>
    <w:rsid w:val="00002EFF"/>
    <w:rsid w:val="000030D8"/>
    <w:rsid w:val="0001680C"/>
    <w:rsid w:val="00017396"/>
    <w:rsid w:val="00021EF4"/>
    <w:rsid w:val="0002509E"/>
    <w:rsid w:val="00025F9E"/>
    <w:rsid w:val="000303E3"/>
    <w:rsid w:val="00031BDA"/>
    <w:rsid w:val="00032325"/>
    <w:rsid w:val="00033906"/>
    <w:rsid w:val="00035909"/>
    <w:rsid w:val="00035A15"/>
    <w:rsid w:val="000412C4"/>
    <w:rsid w:val="000450B0"/>
    <w:rsid w:val="00045D7E"/>
    <w:rsid w:val="00047A57"/>
    <w:rsid w:val="00052BE5"/>
    <w:rsid w:val="000542B1"/>
    <w:rsid w:val="000632A3"/>
    <w:rsid w:val="00063991"/>
    <w:rsid w:val="00064FEF"/>
    <w:rsid w:val="0006582D"/>
    <w:rsid w:val="000719DC"/>
    <w:rsid w:val="0007246C"/>
    <w:rsid w:val="00073550"/>
    <w:rsid w:val="000736C8"/>
    <w:rsid w:val="00075415"/>
    <w:rsid w:val="00083B87"/>
    <w:rsid w:val="000871C0"/>
    <w:rsid w:val="000911CF"/>
    <w:rsid w:val="00093343"/>
    <w:rsid w:val="00093780"/>
    <w:rsid w:val="00097357"/>
    <w:rsid w:val="000A1574"/>
    <w:rsid w:val="000A55DE"/>
    <w:rsid w:val="000B01A5"/>
    <w:rsid w:val="000B07A3"/>
    <w:rsid w:val="000B56FB"/>
    <w:rsid w:val="000B7866"/>
    <w:rsid w:val="000B7B25"/>
    <w:rsid w:val="000B7E05"/>
    <w:rsid w:val="000C3AA4"/>
    <w:rsid w:val="000C560E"/>
    <w:rsid w:val="000D1231"/>
    <w:rsid w:val="000D2A72"/>
    <w:rsid w:val="000D3FAF"/>
    <w:rsid w:val="000D67DD"/>
    <w:rsid w:val="000D6EA4"/>
    <w:rsid w:val="000E38AF"/>
    <w:rsid w:val="000E3A53"/>
    <w:rsid w:val="000E6E6C"/>
    <w:rsid w:val="000E6F86"/>
    <w:rsid w:val="000F0BE7"/>
    <w:rsid w:val="000F2F37"/>
    <w:rsid w:val="000F3EBC"/>
    <w:rsid w:val="000F635A"/>
    <w:rsid w:val="000F655D"/>
    <w:rsid w:val="000F6771"/>
    <w:rsid w:val="000F727D"/>
    <w:rsid w:val="000F76AA"/>
    <w:rsid w:val="000F7B22"/>
    <w:rsid w:val="00103FB5"/>
    <w:rsid w:val="00104A83"/>
    <w:rsid w:val="00111E91"/>
    <w:rsid w:val="0011764C"/>
    <w:rsid w:val="00117DA9"/>
    <w:rsid w:val="001200FA"/>
    <w:rsid w:val="001271CA"/>
    <w:rsid w:val="0013525F"/>
    <w:rsid w:val="001379EC"/>
    <w:rsid w:val="001408E1"/>
    <w:rsid w:val="001413CD"/>
    <w:rsid w:val="00145085"/>
    <w:rsid w:val="001504CE"/>
    <w:rsid w:val="001532DA"/>
    <w:rsid w:val="00154608"/>
    <w:rsid w:val="0015698D"/>
    <w:rsid w:val="00160E14"/>
    <w:rsid w:val="00167D5D"/>
    <w:rsid w:val="001731B9"/>
    <w:rsid w:val="00173206"/>
    <w:rsid w:val="00173449"/>
    <w:rsid w:val="00173EF0"/>
    <w:rsid w:val="00184263"/>
    <w:rsid w:val="001857F2"/>
    <w:rsid w:val="00185A17"/>
    <w:rsid w:val="00192023"/>
    <w:rsid w:val="00192FF4"/>
    <w:rsid w:val="001937F9"/>
    <w:rsid w:val="001A3B89"/>
    <w:rsid w:val="001A4FEC"/>
    <w:rsid w:val="001A644E"/>
    <w:rsid w:val="001A69BB"/>
    <w:rsid w:val="001A6C90"/>
    <w:rsid w:val="001A6F62"/>
    <w:rsid w:val="001B05FD"/>
    <w:rsid w:val="001B2DDE"/>
    <w:rsid w:val="001B57CF"/>
    <w:rsid w:val="001C0348"/>
    <w:rsid w:val="001C2CAB"/>
    <w:rsid w:val="001C3296"/>
    <w:rsid w:val="001C3308"/>
    <w:rsid w:val="001C3523"/>
    <w:rsid w:val="001D4438"/>
    <w:rsid w:val="001D4E06"/>
    <w:rsid w:val="001D6728"/>
    <w:rsid w:val="001D7EED"/>
    <w:rsid w:val="001E39D8"/>
    <w:rsid w:val="001E6498"/>
    <w:rsid w:val="001F33CD"/>
    <w:rsid w:val="001F5C06"/>
    <w:rsid w:val="00202567"/>
    <w:rsid w:val="002048E0"/>
    <w:rsid w:val="002062D9"/>
    <w:rsid w:val="002103FC"/>
    <w:rsid w:val="00222218"/>
    <w:rsid w:val="0022244F"/>
    <w:rsid w:val="00223EB4"/>
    <w:rsid w:val="00224E62"/>
    <w:rsid w:val="00225879"/>
    <w:rsid w:val="002273F5"/>
    <w:rsid w:val="00231727"/>
    <w:rsid w:val="002348F8"/>
    <w:rsid w:val="002361B7"/>
    <w:rsid w:val="00236BA3"/>
    <w:rsid w:val="002430CE"/>
    <w:rsid w:val="0024531F"/>
    <w:rsid w:val="0025258A"/>
    <w:rsid w:val="00253DBB"/>
    <w:rsid w:val="00255FF5"/>
    <w:rsid w:val="00260CE5"/>
    <w:rsid w:val="002646D3"/>
    <w:rsid w:val="002722F4"/>
    <w:rsid w:val="00272DB2"/>
    <w:rsid w:val="00272E8F"/>
    <w:rsid w:val="0027655E"/>
    <w:rsid w:val="0027734F"/>
    <w:rsid w:val="002820FA"/>
    <w:rsid w:val="002856AA"/>
    <w:rsid w:val="00285D64"/>
    <w:rsid w:val="002869F1"/>
    <w:rsid w:val="00286ADA"/>
    <w:rsid w:val="00290ABF"/>
    <w:rsid w:val="0029423D"/>
    <w:rsid w:val="00294928"/>
    <w:rsid w:val="00295A49"/>
    <w:rsid w:val="00295FAA"/>
    <w:rsid w:val="002A0021"/>
    <w:rsid w:val="002A2BE6"/>
    <w:rsid w:val="002A3F2F"/>
    <w:rsid w:val="002A5714"/>
    <w:rsid w:val="002A753C"/>
    <w:rsid w:val="002B524C"/>
    <w:rsid w:val="002B5AFE"/>
    <w:rsid w:val="002C0A58"/>
    <w:rsid w:val="002C29CC"/>
    <w:rsid w:val="002C434D"/>
    <w:rsid w:val="002C4CF0"/>
    <w:rsid w:val="002C4E87"/>
    <w:rsid w:val="002C766E"/>
    <w:rsid w:val="002D0754"/>
    <w:rsid w:val="002D2BFD"/>
    <w:rsid w:val="002D3AA1"/>
    <w:rsid w:val="002D72DC"/>
    <w:rsid w:val="002D7B07"/>
    <w:rsid w:val="002D7C49"/>
    <w:rsid w:val="002E34B3"/>
    <w:rsid w:val="002E437C"/>
    <w:rsid w:val="002E4753"/>
    <w:rsid w:val="002E550A"/>
    <w:rsid w:val="002F0F4F"/>
    <w:rsid w:val="002F12CA"/>
    <w:rsid w:val="002F4138"/>
    <w:rsid w:val="00300AE1"/>
    <w:rsid w:val="003054BA"/>
    <w:rsid w:val="0030604F"/>
    <w:rsid w:val="003071CE"/>
    <w:rsid w:val="00310166"/>
    <w:rsid w:val="00310B83"/>
    <w:rsid w:val="00316BC5"/>
    <w:rsid w:val="00317224"/>
    <w:rsid w:val="00332F5D"/>
    <w:rsid w:val="00335180"/>
    <w:rsid w:val="00335719"/>
    <w:rsid w:val="00340644"/>
    <w:rsid w:val="00340ACA"/>
    <w:rsid w:val="003418C5"/>
    <w:rsid w:val="0034493F"/>
    <w:rsid w:val="00344FDD"/>
    <w:rsid w:val="00347763"/>
    <w:rsid w:val="00347DE0"/>
    <w:rsid w:val="00351FDF"/>
    <w:rsid w:val="003520E8"/>
    <w:rsid w:val="00352143"/>
    <w:rsid w:val="003530F9"/>
    <w:rsid w:val="00353AC5"/>
    <w:rsid w:val="00354E57"/>
    <w:rsid w:val="0035501D"/>
    <w:rsid w:val="003557F4"/>
    <w:rsid w:val="00360237"/>
    <w:rsid w:val="003612B6"/>
    <w:rsid w:val="003618DB"/>
    <w:rsid w:val="00361A04"/>
    <w:rsid w:val="0036234B"/>
    <w:rsid w:val="00363D9B"/>
    <w:rsid w:val="00364D1E"/>
    <w:rsid w:val="003668BF"/>
    <w:rsid w:val="003669EA"/>
    <w:rsid w:val="00371B34"/>
    <w:rsid w:val="00372A43"/>
    <w:rsid w:val="003753D3"/>
    <w:rsid w:val="00375ED7"/>
    <w:rsid w:val="00384CCD"/>
    <w:rsid w:val="00391B2C"/>
    <w:rsid w:val="003A3BED"/>
    <w:rsid w:val="003A4D7C"/>
    <w:rsid w:val="003A65C3"/>
    <w:rsid w:val="003A6BA5"/>
    <w:rsid w:val="003B3098"/>
    <w:rsid w:val="003B3296"/>
    <w:rsid w:val="003B4CA6"/>
    <w:rsid w:val="003B7242"/>
    <w:rsid w:val="003B7469"/>
    <w:rsid w:val="003B7F8B"/>
    <w:rsid w:val="003C34E1"/>
    <w:rsid w:val="003C7CE9"/>
    <w:rsid w:val="003D1782"/>
    <w:rsid w:val="003D1EEA"/>
    <w:rsid w:val="003D3FA2"/>
    <w:rsid w:val="003D4B76"/>
    <w:rsid w:val="003D5AD7"/>
    <w:rsid w:val="003D7C4E"/>
    <w:rsid w:val="003E0353"/>
    <w:rsid w:val="003E3F22"/>
    <w:rsid w:val="003E5113"/>
    <w:rsid w:val="003E5BE2"/>
    <w:rsid w:val="003E6195"/>
    <w:rsid w:val="003E6F70"/>
    <w:rsid w:val="003F2BE1"/>
    <w:rsid w:val="0040766C"/>
    <w:rsid w:val="00410650"/>
    <w:rsid w:val="00411AAB"/>
    <w:rsid w:val="004149AF"/>
    <w:rsid w:val="0041551D"/>
    <w:rsid w:val="00417BE2"/>
    <w:rsid w:val="0042176A"/>
    <w:rsid w:val="00430471"/>
    <w:rsid w:val="00431774"/>
    <w:rsid w:val="00431CC3"/>
    <w:rsid w:val="00434CFE"/>
    <w:rsid w:val="0043676B"/>
    <w:rsid w:val="004406F7"/>
    <w:rsid w:val="004417B0"/>
    <w:rsid w:val="00444420"/>
    <w:rsid w:val="0044493A"/>
    <w:rsid w:val="00445BB7"/>
    <w:rsid w:val="00447B3E"/>
    <w:rsid w:val="00454F29"/>
    <w:rsid w:val="0045704A"/>
    <w:rsid w:val="004575C8"/>
    <w:rsid w:val="0046113B"/>
    <w:rsid w:val="004616DF"/>
    <w:rsid w:val="004618B9"/>
    <w:rsid w:val="00466337"/>
    <w:rsid w:val="0046716B"/>
    <w:rsid w:val="00471A3C"/>
    <w:rsid w:val="00476796"/>
    <w:rsid w:val="0048069D"/>
    <w:rsid w:val="00481FDA"/>
    <w:rsid w:val="00484D9C"/>
    <w:rsid w:val="00485C3C"/>
    <w:rsid w:val="00494025"/>
    <w:rsid w:val="004A00F7"/>
    <w:rsid w:val="004A6339"/>
    <w:rsid w:val="004B33D4"/>
    <w:rsid w:val="004D07D4"/>
    <w:rsid w:val="004D210B"/>
    <w:rsid w:val="004D3722"/>
    <w:rsid w:val="004D3B0B"/>
    <w:rsid w:val="004D4C24"/>
    <w:rsid w:val="004E47DA"/>
    <w:rsid w:val="004E4A75"/>
    <w:rsid w:val="004E61B8"/>
    <w:rsid w:val="004F0081"/>
    <w:rsid w:val="004F2BB6"/>
    <w:rsid w:val="004F304D"/>
    <w:rsid w:val="0051292D"/>
    <w:rsid w:val="00512BDE"/>
    <w:rsid w:val="00513D83"/>
    <w:rsid w:val="00514806"/>
    <w:rsid w:val="0051584F"/>
    <w:rsid w:val="0051670C"/>
    <w:rsid w:val="0052558D"/>
    <w:rsid w:val="005315C9"/>
    <w:rsid w:val="00541110"/>
    <w:rsid w:val="00541214"/>
    <w:rsid w:val="00542497"/>
    <w:rsid w:val="00543ED9"/>
    <w:rsid w:val="00544F21"/>
    <w:rsid w:val="00547E41"/>
    <w:rsid w:val="005500EA"/>
    <w:rsid w:val="00552146"/>
    <w:rsid w:val="00554A43"/>
    <w:rsid w:val="00555E7B"/>
    <w:rsid w:val="00561DD5"/>
    <w:rsid w:val="00562029"/>
    <w:rsid w:val="005634BA"/>
    <w:rsid w:val="00564D17"/>
    <w:rsid w:val="00574B59"/>
    <w:rsid w:val="0058008D"/>
    <w:rsid w:val="0058224E"/>
    <w:rsid w:val="005828AF"/>
    <w:rsid w:val="00582956"/>
    <w:rsid w:val="0059126F"/>
    <w:rsid w:val="005A4434"/>
    <w:rsid w:val="005A5830"/>
    <w:rsid w:val="005A5995"/>
    <w:rsid w:val="005B095D"/>
    <w:rsid w:val="005B1E5F"/>
    <w:rsid w:val="005B2A61"/>
    <w:rsid w:val="005B3615"/>
    <w:rsid w:val="005B3F1C"/>
    <w:rsid w:val="005B48AC"/>
    <w:rsid w:val="005C0CF5"/>
    <w:rsid w:val="005C100E"/>
    <w:rsid w:val="005C146E"/>
    <w:rsid w:val="005C3469"/>
    <w:rsid w:val="005C4FC2"/>
    <w:rsid w:val="005C71A0"/>
    <w:rsid w:val="005D0709"/>
    <w:rsid w:val="005D64DE"/>
    <w:rsid w:val="005D76D6"/>
    <w:rsid w:val="005E0FBF"/>
    <w:rsid w:val="005E2D96"/>
    <w:rsid w:val="005E77E5"/>
    <w:rsid w:val="005F016E"/>
    <w:rsid w:val="005F02DA"/>
    <w:rsid w:val="005F5838"/>
    <w:rsid w:val="005F6CCA"/>
    <w:rsid w:val="005F7B7E"/>
    <w:rsid w:val="0060022D"/>
    <w:rsid w:val="00600428"/>
    <w:rsid w:val="00600C36"/>
    <w:rsid w:val="00601507"/>
    <w:rsid w:val="00604303"/>
    <w:rsid w:val="006045AB"/>
    <w:rsid w:val="006107A2"/>
    <w:rsid w:val="0061196F"/>
    <w:rsid w:val="00613A52"/>
    <w:rsid w:val="0061424C"/>
    <w:rsid w:val="0061643F"/>
    <w:rsid w:val="0062321B"/>
    <w:rsid w:val="00624117"/>
    <w:rsid w:val="00624C9C"/>
    <w:rsid w:val="006262AE"/>
    <w:rsid w:val="00627F43"/>
    <w:rsid w:val="00633D78"/>
    <w:rsid w:val="00634024"/>
    <w:rsid w:val="00634E3F"/>
    <w:rsid w:val="0063529E"/>
    <w:rsid w:val="0064167A"/>
    <w:rsid w:val="006428A4"/>
    <w:rsid w:val="006475D6"/>
    <w:rsid w:val="00647CE5"/>
    <w:rsid w:val="00647F22"/>
    <w:rsid w:val="006519AC"/>
    <w:rsid w:val="00652D2D"/>
    <w:rsid w:val="00657444"/>
    <w:rsid w:val="006632D0"/>
    <w:rsid w:val="00665DD6"/>
    <w:rsid w:val="00665DFF"/>
    <w:rsid w:val="00665F99"/>
    <w:rsid w:val="00670D1C"/>
    <w:rsid w:val="006728F8"/>
    <w:rsid w:val="00673F1F"/>
    <w:rsid w:val="00675728"/>
    <w:rsid w:val="00675782"/>
    <w:rsid w:val="0067782C"/>
    <w:rsid w:val="00677B67"/>
    <w:rsid w:val="00683F04"/>
    <w:rsid w:val="0068539E"/>
    <w:rsid w:val="00687C83"/>
    <w:rsid w:val="00690EBB"/>
    <w:rsid w:val="006949EE"/>
    <w:rsid w:val="00694B04"/>
    <w:rsid w:val="006A100E"/>
    <w:rsid w:val="006A4227"/>
    <w:rsid w:val="006A4315"/>
    <w:rsid w:val="006A680A"/>
    <w:rsid w:val="006B3232"/>
    <w:rsid w:val="006B33FE"/>
    <w:rsid w:val="006B63ED"/>
    <w:rsid w:val="006C0A02"/>
    <w:rsid w:val="006C0FC2"/>
    <w:rsid w:val="006C2BE5"/>
    <w:rsid w:val="006C42D2"/>
    <w:rsid w:val="006C5A98"/>
    <w:rsid w:val="006D0360"/>
    <w:rsid w:val="006D32B3"/>
    <w:rsid w:val="006D57B0"/>
    <w:rsid w:val="006D5A02"/>
    <w:rsid w:val="006D60F3"/>
    <w:rsid w:val="006D6DEA"/>
    <w:rsid w:val="006D7025"/>
    <w:rsid w:val="006E0660"/>
    <w:rsid w:val="006E3D78"/>
    <w:rsid w:val="006E5ACA"/>
    <w:rsid w:val="006F1C18"/>
    <w:rsid w:val="006F4A1D"/>
    <w:rsid w:val="0070123A"/>
    <w:rsid w:val="00705974"/>
    <w:rsid w:val="00710222"/>
    <w:rsid w:val="00712DEE"/>
    <w:rsid w:val="00721074"/>
    <w:rsid w:val="007220D8"/>
    <w:rsid w:val="007222F3"/>
    <w:rsid w:val="00722D8D"/>
    <w:rsid w:val="00724AA3"/>
    <w:rsid w:val="0073294C"/>
    <w:rsid w:val="00733F18"/>
    <w:rsid w:val="0074054F"/>
    <w:rsid w:val="0074612A"/>
    <w:rsid w:val="00747C48"/>
    <w:rsid w:val="0075038E"/>
    <w:rsid w:val="0075109C"/>
    <w:rsid w:val="0075631D"/>
    <w:rsid w:val="00756F89"/>
    <w:rsid w:val="00757393"/>
    <w:rsid w:val="00757E74"/>
    <w:rsid w:val="007646DA"/>
    <w:rsid w:val="00764D46"/>
    <w:rsid w:val="00770C4F"/>
    <w:rsid w:val="00772E8C"/>
    <w:rsid w:val="00774775"/>
    <w:rsid w:val="007819DE"/>
    <w:rsid w:val="0078454B"/>
    <w:rsid w:val="007851B0"/>
    <w:rsid w:val="007852C2"/>
    <w:rsid w:val="0078775E"/>
    <w:rsid w:val="00792459"/>
    <w:rsid w:val="00795CB7"/>
    <w:rsid w:val="00796D5A"/>
    <w:rsid w:val="007979DE"/>
    <w:rsid w:val="007A01F8"/>
    <w:rsid w:val="007A5194"/>
    <w:rsid w:val="007A6F09"/>
    <w:rsid w:val="007B3546"/>
    <w:rsid w:val="007B4877"/>
    <w:rsid w:val="007B6DF6"/>
    <w:rsid w:val="007B7714"/>
    <w:rsid w:val="007C2635"/>
    <w:rsid w:val="007C6A10"/>
    <w:rsid w:val="007D0284"/>
    <w:rsid w:val="007D1607"/>
    <w:rsid w:val="007D6881"/>
    <w:rsid w:val="007F00ED"/>
    <w:rsid w:val="007F11C8"/>
    <w:rsid w:val="007F35EB"/>
    <w:rsid w:val="007F445F"/>
    <w:rsid w:val="007F5AC0"/>
    <w:rsid w:val="00804D08"/>
    <w:rsid w:val="0081525D"/>
    <w:rsid w:val="00815B8F"/>
    <w:rsid w:val="008217F0"/>
    <w:rsid w:val="00822867"/>
    <w:rsid w:val="008231A1"/>
    <w:rsid w:val="00832F61"/>
    <w:rsid w:val="008332BA"/>
    <w:rsid w:val="00834529"/>
    <w:rsid w:val="00835E8E"/>
    <w:rsid w:val="00836462"/>
    <w:rsid w:val="008364DF"/>
    <w:rsid w:val="00841DFE"/>
    <w:rsid w:val="008443F0"/>
    <w:rsid w:val="0084531D"/>
    <w:rsid w:val="0084574B"/>
    <w:rsid w:val="008519FB"/>
    <w:rsid w:val="00855C7D"/>
    <w:rsid w:val="00856E37"/>
    <w:rsid w:val="00857C7B"/>
    <w:rsid w:val="00860C99"/>
    <w:rsid w:val="00864208"/>
    <w:rsid w:val="00865994"/>
    <w:rsid w:val="00865BBF"/>
    <w:rsid w:val="0086758F"/>
    <w:rsid w:val="0087004E"/>
    <w:rsid w:val="008705B4"/>
    <w:rsid w:val="00870DDC"/>
    <w:rsid w:val="00876E40"/>
    <w:rsid w:val="00882A70"/>
    <w:rsid w:val="00885970"/>
    <w:rsid w:val="00887952"/>
    <w:rsid w:val="008879CD"/>
    <w:rsid w:val="00890B87"/>
    <w:rsid w:val="00897CB1"/>
    <w:rsid w:val="008A71CC"/>
    <w:rsid w:val="008B38DF"/>
    <w:rsid w:val="008B3995"/>
    <w:rsid w:val="008C139C"/>
    <w:rsid w:val="008C4117"/>
    <w:rsid w:val="008C5B24"/>
    <w:rsid w:val="008C7FBD"/>
    <w:rsid w:val="008D74B1"/>
    <w:rsid w:val="008E13F6"/>
    <w:rsid w:val="008E1D65"/>
    <w:rsid w:val="008F062E"/>
    <w:rsid w:val="008F21E0"/>
    <w:rsid w:val="008F2947"/>
    <w:rsid w:val="008F3B3B"/>
    <w:rsid w:val="008F7527"/>
    <w:rsid w:val="00900ADD"/>
    <w:rsid w:val="00903152"/>
    <w:rsid w:val="00904E96"/>
    <w:rsid w:val="00907F2C"/>
    <w:rsid w:val="009101A7"/>
    <w:rsid w:val="009201B6"/>
    <w:rsid w:val="009248FC"/>
    <w:rsid w:val="00927AEC"/>
    <w:rsid w:val="00930934"/>
    <w:rsid w:val="00930C28"/>
    <w:rsid w:val="00931991"/>
    <w:rsid w:val="0093475C"/>
    <w:rsid w:val="009362B5"/>
    <w:rsid w:val="00936D7F"/>
    <w:rsid w:val="00937146"/>
    <w:rsid w:val="0094063C"/>
    <w:rsid w:val="00941977"/>
    <w:rsid w:val="0094571A"/>
    <w:rsid w:val="00955738"/>
    <w:rsid w:val="0097245E"/>
    <w:rsid w:val="009744BD"/>
    <w:rsid w:val="00980626"/>
    <w:rsid w:val="0098386A"/>
    <w:rsid w:val="00991468"/>
    <w:rsid w:val="00991D0F"/>
    <w:rsid w:val="00991F0F"/>
    <w:rsid w:val="00992F1B"/>
    <w:rsid w:val="00993042"/>
    <w:rsid w:val="00996B65"/>
    <w:rsid w:val="009A2396"/>
    <w:rsid w:val="009A243F"/>
    <w:rsid w:val="009A35F3"/>
    <w:rsid w:val="009A59CD"/>
    <w:rsid w:val="009A6A2B"/>
    <w:rsid w:val="009A72FE"/>
    <w:rsid w:val="009B020D"/>
    <w:rsid w:val="009C1508"/>
    <w:rsid w:val="009C2E2C"/>
    <w:rsid w:val="009C429C"/>
    <w:rsid w:val="009C4641"/>
    <w:rsid w:val="009C5207"/>
    <w:rsid w:val="009C631A"/>
    <w:rsid w:val="009C7211"/>
    <w:rsid w:val="009E207D"/>
    <w:rsid w:val="009E43F7"/>
    <w:rsid w:val="009E53A6"/>
    <w:rsid w:val="009F0113"/>
    <w:rsid w:val="009F2004"/>
    <w:rsid w:val="009F292C"/>
    <w:rsid w:val="009F53F1"/>
    <w:rsid w:val="009F6586"/>
    <w:rsid w:val="00A00810"/>
    <w:rsid w:val="00A01B72"/>
    <w:rsid w:val="00A020FE"/>
    <w:rsid w:val="00A02791"/>
    <w:rsid w:val="00A03E7A"/>
    <w:rsid w:val="00A1498A"/>
    <w:rsid w:val="00A15E15"/>
    <w:rsid w:val="00A22DC1"/>
    <w:rsid w:val="00A22FA5"/>
    <w:rsid w:val="00A25039"/>
    <w:rsid w:val="00A25D63"/>
    <w:rsid w:val="00A26C4F"/>
    <w:rsid w:val="00A3020B"/>
    <w:rsid w:val="00A3242B"/>
    <w:rsid w:val="00A40C44"/>
    <w:rsid w:val="00A4149D"/>
    <w:rsid w:val="00A4165E"/>
    <w:rsid w:val="00A4217C"/>
    <w:rsid w:val="00A43805"/>
    <w:rsid w:val="00A44CF5"/>
    <w:rsid w:val="00A478B4"/>
    <w:rsid w:val="00A47AF1"/>
    <w:rsid w:val="00A637E3"/>
    <w:rsid w:val="00A6603D"/>
    <w:rsid w:val="00A70545"/>
    <w:rsid w:val="00A7371E"/>
    <w:rsid w:val="00A73F30"/>
    <w:rsid w:val="00A76D98"/>
    <w:rsid w:val="00A818E5"/>
    <w:rsid w:val="00A82274"/>
    <w:rsid w:val="00A831CD"/>
    <w:rsid w:val="00A84A11"/>
    <w:rsid w:val="00A86EB6"/>
    <w:rsid w:val="00A87B61"/>
    <w:rsid w:val="00A9145D"/>
    <w:rsid w:val="00A95968"/>
    <w:rsid w:val="00AA058C"/>
    <w:rsid w:val="00AA338B"/>
    <w:rsid w:val="00AA3CED"/>
    <w:rsid w:val="00AA71A7"/>
    <w:rsid w:val="00AB4DF8"/>
    <w:rsid w:val="00AB5873"/>
    <w:rsid w:val="00AB5B91"/>
    <w:rsid w:val="00AC4E69"/>
    <w:rsid w:val="00AD0A82"/>
    <w:rsid w:val="00AD291F"/>
    <w:rsid w:val="00AD72EB"/>
    <w:rsid w:val="00AE2C0E"/>
    <w:rsid w:val="00AE7BF1"/>
    <w:rsid w:val="00AE7FC5"/>
    <w:rsid w:val="00AF36D4"/>
    <w:rsid w:val="00B063D9"/>
    <w:rsid w:val="00B06D4E"/>
    <w:rsid w:val="00B07A25"/>
    <w:rsid w:val="00B1096C"/>
    <w:rsid w:val="00B12F8B"/>
    <w:rsid w:val="00B13C25"/>
    <w:rsid w:val="00B165BF"/>
    <w:rsid w:val="00B1798F"/>
    <w:rsid w:val="00B17FC0"/>
    <w:rsid w:val="00B21BF8"/>
    <w:rsid w:val="00B22EB6"/>
    <w:rsid w:val="00B234A7"/>
    <w:rsid w:val="00B23DE2"/>
    <w:rsid w:val="00B3250A"/>
    <w:rsid w:val="00B330E5"/>
    <w:rsid w:val="00B36104"/>
    <w:rsid w:val="00B37A17"/>
    <w:rsid w:val="00B37FB5"/>
    <w:rsid w:val="00B413D5"/>
    <w:rsid w:val="00B421C8"/>
    <w:rsid w:val="00B424ED"/>
    <w:rsid w:val="00B50DCE"/>
    <w:rsid w:val="00B5311B"/>
    <w:rsid w:val="00B5457E"/>
    <w:rsid w:val="00B6104D"/>
    <w:rsid w:val="00B63806"/>
    <w:rsid w:val="00B64B01"/>
    <w:rsid w:val="00B65345"/>
    <w:rsid w:val="00B66408"/>
    <w:rsid w:val="00B67E54"/>
    <w:rsid w:val="00B74374"/>
    <w:rsid w:val="00B80EC8"/>
    <w:rsid w:val="00B81B12"/>
    <w:rsid w:val="00B830F2"/>
    <w:rsid w:val="00B8473E"/>
    <w:rsid w:val="00B93C4E"/>
    <w:rsid w:val="00B9571A"/>
    <w:rsid w:val="00BA06B7"/>
    <w:rsid w:val="00BA1E73"/>
    <w:rsid w:val="00BA3559"/>
    <w:rsid w:val="00BA4093"/>
    <w:rsid w:val="00BA5C90"/>
    <w:rsid w:val="00BB01A5"/>
    <w:rsid w:val="00BB17B9"/>
    <w:rsid w:val="00BB1E82"/>
    <w:rsid w:val="00BB6094"/>
    <w:rsid w:val="00BB779D"/>
    <w:rsid w:val="00BC7905"/>
    <w:rsid w:val="00BD2A61"/>
    <w:rsid w:val="00BD721B"/>
    <w:rsid w:val="00BE2692"/>
    <w:rsid w:val="00BE4ACD"/>
    <w:rsid w:val="00BE726B"/>
    <w:rsid w:val="00BF47A6"/>
    <w:rsid w:val="00BF5093"/>
    <w:rsid w:val="00BF54DD"/>
    <w:rsid w:val="00BF5559"/>
    <w:rsid w:val="00BF61BE"/>
    <w:rsid w:val="00C015DA"/>
    <w:rsid w:val="00C06D42"/>
    <w:rsid w:val="00C14937"/>
    <w:rsid w:val="00C163CC"/>
    <w:rsid w:val="00C1646C"/>
    <w:rsid w:val="00C168B0"/>
    <w:rsid w:val="00C16CC7"/>
    <w:rsid w:val="00C2040B"/>
    <w:rsid w:val="00C20CE0"/>
    <w:rsid w:val="00C24535"/>
    <w:rsid w:val="00C24906"/>
    <w:rsid w:val="00C27899"/>
    <w:rsid w:val="00C30BF0"/>
    <w:rsid w:val="00C32F5E"/>
    <w:rsid w:val="00C33271"/>
    <w:rsid w:val="00C342C5"/>
    <w:rsid w:val="00C34A31"/>
    <w:rsid w:val="00C35108"/>
    <w:rsid w:val="00C36226"/>
    <w:rsid w:val="00C37525"/>
    <w:rsid w:val="00C41160"/>
    <w:rsid w:val="00C41D66"/>
    <w:rsid w:val="00C45C86"/>
    <w:rsid w:val="00C51062"/>
    <w:rsid w:val="00C525B9"/>
    <w:rsid w:val="00C60E01"/>
    <w:rsid w:val="00C679E6"/>
    <w:rsid w:val="00C72806"/>
    <w:rsid w:val="00C73849"/>
    <w:rsid w:val="00C8057D"/>
    <w:rsid w:val="00C80E68"/>
    <w:rsid w:val="00C82D0D"/>
    <w:rsid w:val="00C90AE1"/>
    <w:rsid w:val="00C911DE"/>
    <w:rsid w:val="00C941F5"/>
    <w:rsid w:val="00C9671B"/>
    <w:rsid w:val="00CA1BD3"/>
    <w:rsid w:val="00CA426B"/>
    <w:rsid w:val="00CB20E6"/>
    <w:rsid w:val="00CB440B"/>
    <w:rsid w:val="00CB5634"/>
    <w:rsid w:val="00CB7DE2"/>
    <w:rsid w:val="00CB7EFC"/>
    <w:rsid w:val="00CC3B92"/>
    <w:rsid w:val="00CC523B"/>
    <w:rsid w:val="00CC74BE"/>
    <w:rsid w:val="00CD3A46"/>
    <w:rsid w:val="00CE28AC"/>
    <w:rsid w:val="00CE49F8"/>
    <w:rsid w:val="00CE4A7B"/>
    <w:rsid w:val="00CE4D83"/>
    <w:rsid w:val="00CE6B56"/>
    <w:rsid w:val="00CF7CFF"/>
    <w:rsid w:val="00D01986"/>
    <w:rsid w:val="00D028DB"/>
    <w:rsid w:val="00D04FB7"/>
    <w:rsid w:val="00D11B18"/>
    <w:rsid w:val="00D13F15"/>
    <w:rsid w:val="00D16578"/>
    <w:rsid w:val="00D16D53"/>
    <w:rsid w:val="00D17F39"/>
    <w:rsid w:val="00D24142"/>
    <w:rsid w:val="00D247E9"/>
    <w:rsid w:val="00D26234"/>
    <w:rsid w:val="00D274E4"/>
    <w:rsid w:val="00D3139B"/>
    <w:rsid w:val="00D3164F"/>
    <w:rsid w:val="00D33BA6"/>
    <w:rsid w:val="00D352D6"/>
    <w:rsid w:val="00D410E9"/>
    <w:rsid w:val="00D41225"/>
    <w:rsid w:val="00D4736E"/>
    <w:rsid w:val="00D50229"/>
    <w:rsid w:val="00D508FE"/>
    <w:rsid w:val="00D56BDF"/>
    <w:rsid w:val="00D6589F"/>
    <w:rsid w:val="00D65D9F"/>
    <w:rsid w:val="00D729CA"/>
    <w:rsid w:val="00D744B2"/>
    <w:rsid w:val="00D75CEA"/>
    <w:rsid w:val="00D7727A"/>
    <w:rsid w:val="00D77748"/>
    <w:rsid w:val="00D8077B"/>
    <w:rsid w:val="00D85492"/>
    <w:rsid w:val="00D90113"/>
    <w:rsid w:val="00D9044C"/>
    <w:rsid w:val="00D93C03"/>
    <w:rsid w:val="00D94FC8"/>
    <w:rsid w:val="00D977C2"/>
    <w:rsid w:val="00DA1CBC"/>
    <w:rsid w:val="00DA252A"/>
    <w:rsid w:val="00DA2A06"/>
    <w:rsid w:val="00DA4334"/>
    <w:rsid w:val="00DA5468"/>
    <w:rsid w:val="00DA7607"/>
    <w:rsid w:val="00DB06C2"/>
    <w:rsid w:val="00DC06B4"/>
    <w:rsid w:val="00DC07FA"/>
    <w:rsid w:val="00DC11AD"/>
    <w:rsid w:val="00DC602C"/>
    <w:rsid w:val="00DD0788"/>
    <w:rsid w:val="00DD1186"/>
    <w:rsid w:val="00DD1F57"/>
    <w:rsid w:val="00DE298D"/>
    <w:rsid w:val="00DE438A"/>
    <w:rsid w:val="00DE75C5"/>
    <w:rsid w:val="00DF0DDA"/>
    <w:rsid w:val="00DF180E"/>
    <w:rsid w:val="00DF2CE2"/>
    <w:rsid w:val="00DF66D8"/>
    <w:rsid w:val="00DF7537"/>
    <w:rsid w:val="00E00C77"/>
    <w:rsid w:val="00E01287"/>
    <w:rsid w:val="00E029A1"/>
    <w:rsid w:val="00E10FE8"/>
    <w:rsid w:val="00E13252"/>
    <w:rsid w:val="00E13297"/>
    <w:rsid w:val="00E14CA3"/>
    <w:rsid w:val="00E15888"/>
    <w:rsid w:val="00E16A21"/>
    <w:rsid w:val="00E25BC7"/>
    <w:rsid w:val="00E357B6"/>
    <w:rsid w:val="00E36DCC"/>
    <w:rsid w:val="00E408F1"/>
    <w:rsid w:val="00E41853"/>
    <w:rsid w:val="00E4185F"/>
    <w:rsid w:val="00E41EB8"/>
    <w:rsid w:val="00E441FF"/>
    <w:rsid w:val="00E50B3A"/>
    <w:rsid w:val="00E5418B"/>
    <w:rsid w:val="00E56C07"/>
    <w:rsid w:val="00E570B4"/>
    <w:rsid w:val="00E66FEF"/>
    <w:rsid w:val="00E6719C"/>
    <w:rsid w:val="00E72C83"/>
    <w:rsid w:val="00E73A41"/>
    <w:rsid w:val="00E74882"/>
    <w:rsid w:val="00E75E3C"/>
    <w:rsid w:val="00E76201"/>
    <w:rsid w:val="00E771BE"/>
    <w:rsid w:val="00E822C7"/>
    <w:rsid w:val="00E82BC5"/>
    <w:rsid w:val="00E83D28"/>
    <w:rsid w:val="00E85CBF"/>
    <w:rsid w:val="00E87C48"/>
    <w:rsid w:val="00E915FD"/>
    <w:rsid w:val="00E96942"/>
    <w:rsid w:val="00EA1126"/>
    <w:rsid w:val="00EA2E00"/>
    <w:rsid w:val="00EA34DD"/>
    <w:rsid w:val="00EA5931"/>
    <w:rsid w:val="00EA7770"/>
    <w:rsid w:val="00EA7A89"/>
    <w:rsid w:val="00EB3833"/>
    <w:rsid w:val="00EB395A"/>
    <w:rsid w:val="00EB4ED6"/>
    <w:rsid w:val="00EB5943"/>
    <w:rsid w:val="00EC0BAC"/>
    <w:rsid w:val="00EC45FE"/>
    <w:rsid w:val="00EC564B"/>
    <w:rsid w:val="00ED1A41"/>
    <w:rsid w:val="00ED44B6"/>
    <w:rsid w:val="00EE3321"/>
    <w:rsid w:val="00EE3F41"/>
    <w:rsid w:val="00EE72B3"/>
    <w:rsid w:val="00EF0648"/>
    <w:rsid w:val="00EF47DC"/>
    <w:rsid w:val="00F01F6C"/>
    <w:rsid w:val="00F02270"/>
    <w:rsid w:val="00F036E1"/>
    <w:rsid w:val="00F10606"/>
    <w:rsid w:val="00F127A5"/>
    <w:rsid w:val="00F14890"/>
    <w:rsid w:val="00F1605D"/>
    <w:rsid w:val="00F162C4"/>
    <w:rsid w:val="00F16B32"/>
    <w:rsid w:val="00F20B1F"/>
    <w:rsid w:val="00F2178E"/>
    <w:rsid w:val="00F246E9"/>
    <w:rsid w:val="00F24E44"/>
    <w:rsid w:val="00F30DB8"/>
    <w:rsid w:val="00F30E0F"/>
    <w:rsid w:val="00F31D44"/>
    <w:rsid w:val="00F338BE"/>
    <w:rsid w:val="00F33B45"/>
    <w:rsid w:val="00F35E1A"/>
    <w:rsid w:val="00F35FFC"/>
    <w:rsid w:val="00F367A0"/>
    <w:rsid w:val="00F37AB0"/>
    <w:rsid w:val="00F4003C"/>
    <w:rsid w:val="00F41606"/>
    <w:rsid w:val="00F4167A"/>
    <w:rsid w:val="00F41883"/>
    <w:rsid w:val="00F429F5"/>
    <w:rsid w:val="00F43A30"/>
    <w:rsid w:val="00F44B99"/>
    <w:rsid w:val="00F45BA8"/>
    <w:rsid w:val="00F46FEB"/>
    <w:rsid w:val="00F508B8"/>
    <w:rsid w:val="00F51FE4"/>
    <w:rsid w:val="00F53473"/>
    <w:rsid w:val="00F57307"/>
    <w:rsid w:val="00F60043"/>
    <w:rsid w:val="00F60076"/>
    <w:rsid w:val="00F6370A"/>
    <w:rsid w:val="00F66B30"/>
    <w:rsid w:val="00F67D2A"/>
    <w:rsid w:val="00F72FBE"/>
    <w:rsid w:val="00F75930"/>
    <w:rsid w:val="00F77E95"/>
    <w:rsid w:val="00F87B05"/>
    <w:rsid w:val="00F87E29"/>
    <w:rsid w:val="00F9009D"/>
    <w:rsid w:val="00F9085F"/>
    <w:rsid w:val="00F90AF4"/>
    <w:rsid w:val="00FA3688"/>
    <w:rsid w:val="00FA59DA"/>
    <w:rsid w:val="00FA614C"/>
    <w:rsid w:val="00FA7EBE"/>
    <w:rsid w:val="00FB529C"/>
    <w:rsid w:val="00FB77D3"/>
    <w:rsid w:val="00FC48D5"/>
    <w:rsid w:val="00FC715E"/>
    <w:rsid w:val="00FD4132"/>
    <w:rsid w:val="00FD5BA4"/>
    <w:rsid w:val="00FD6B4E"/>
    <w:rsid w:val="00FD7B22"/>
    <w:rsid w:val="00FE3274"/>
    <w:rsid w:val="00FE5EFD"/>
    <w:rsid w:val="00FE7DD6"/>
    <w:rsid w:val="00FF0D73"/>
    <w:rsid w:val="00FF282A"/>
    <w:rsid w:val="00FF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3FCD3"/>
  <w15:docId w15:val="{0FBF8CFE-A2AC-4F3D-B2A4-02557CD7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DB06C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08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DB06C2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DB06C2"/>
    <w:rPr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76E40"/>
    <w:pPr>
      <w:tabs>
        <w:tab w:val="right" w:leader="dot" w:pos="10206"/>
      </w:tabs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0"/>
    <w:next w:val="a0"/>
    <w:autoRedefine/>
    <w:uiPriority w:val="39"/>
    <w:unhideWhenUsed/>
    <w:qFormat/>
    <w:rsid w:val="00DB06C2"/>
    <w:pPr>
      <w:tabs>
        <w:tab w:val="right" w:leader="dot" w:pos="9746"/>
      </w:tabs>
      <w:autoSpaceDE w:val="0"/>
      <w:autoSpaceDN w:val="0"/>
      <w:spacing w:line="360" w:lineRule="auto"/>
      <w:ind w:leftChars="300" w:left="1200" w:hangingChars="200" w:hanging="480"/>
    </w:pPr>
    <w:rPr>
      <w:rFonts w:eastAsia="標楷體" w:hAnsi="標楷體"/>
      <w:szCs w:val="24"/>
    </w:rPr>
  </w:style>
  <w:style w:type="paragraph" w:styleId="Web">
    <w:name w:val="Normal (Web)"/>
    <w:basedOn w:val="a0"/>
    <w:uiPriority w:val="99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8">
    <w:name w:val="Body Text Indent"/>
    <w:basedOn w:val="a0"/>
    <w:link w:val="a9"/>
    <w:unhideWhenUsed/>
    <w:rsid w:val="00D4736E"/>
    <w:pPr>
      <w:spacing w:after="120"/>
      <w:ind w:leftChars="200" w:left="480"/>
    </w:pPr>
    <w:rPr>
      <w:rFonts w:ascii="Calibri" w:hAnsi="Calibri"/>
      <w:szCs w:val="22"/>
    </w:rPr>
  </w:style>
  <w:style w:type="character" w:customStyle="1" w:styleId="a9">
    <w:name w:val="本文縮排 字元"/>
    <w:basedOn w:val="a1"/>
    <w:link w:val="a8"/>
    <w:rsid w:val="00D4736E"/>
    <w:rPr>
      <w:rFonts w:ascii="Calibri" w:eastAsia="新細明體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aliases w:val="卑南壹,12 20"/>
    <w:basedOn w:val="a0"/>
    <w:link w:val="ad"/>
    <w:uiPriority w:val="34"/>
    <w:qFormat/>
    <w:rsid w:val="00F6370A"/>
    <w:pPr>
      <w:ind w:leftChars="200" w:left="480"/>
    </w:pPr>
    <w:rPr>
      <w:rFonts w:ascii="Calibri" w:hAnsi="Calibri"/>
      <w:szCs w:val="22"/>
    </w:rPr>
  </w:style>
  <w:style w:type="character" w:customStyle="1" w:styleId="ad">
    <w:name w:val="清單段落 字元"/>
    <w:aliases w:val="卑南壹 字元,12 20 字元"/>
    <w:link w:val="ac"/>
    <w:uiPriority w:val="34"/>
    <w:locked/>
    <w:rsid w:val="00F6370A"/>
    <w:rPr>
      <w:rFonts w:ascii="Calibri" w:eastAsia="新細明體" w:hAnsi="Calibri" w:cs="Times New Roman"/>
    </w:rPr>
  </w:style>
  <w:style w:type="character" w:customStyle="1" w:styleId="10">
    <w:name w:val="標題 1 字元"/>
    <w:basedOn w:val="a1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0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e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0B7E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">
    <w:name w:val="Emphasis"/>
    <w:basedOn w:val="a1"/>
    <w:uiPriority w:val="20"/>
    <w:qFormat/>
    <w:rsid w:val="000B7E05"/>
    <w:rPr>
      <w:i/>
      <w:iCs/>
    </w:rPr>
  </w:style>
  <w:style w:type="paragraph" w:customStyle="1" w:styleId="22">
    <w:name w:val="樣式2"/>
    <w:basedOn w:val="a0"/>
    <w:rsid w:val="009F0113"/>
    <w:pPr>
      <w:adjustRightInd w:val="0"/>
      <w:spacing w:after="120" w:line="360" w:lineRule="atLeast"/>
    </w:pPr>
    <w:rPr>
      <w:rFonts w:ascii="標楷體" w:eastAsia="標楷體"/>
      <w:kern w:val="0"/>
      <w:sz w:val="36"/>
    </w:rPr>
  </w:style>
  <w:style w:type="table" w:styleId="af0">
    <w:name w:val="Table Grid"/>
    <w:basedOn w:val="a2"/>
    <w:uiPriority w:val="59"/>
    <w:rsid w:val="00C1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0"/>
    <w:link w:val="af2"/>
    <w:rsid w:val="00290AB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2">
    <w:name w:val="純文字 字元"/>
    <w:basedOn w:val="a1"/>
    <w:link w:val="af1"/>
    <w:rsid w:val="00290ABF"/>
    <w:rPr>
      <w:rFonts w:ascii="新細明體" w:eastAsia="新細明體" w:hAnsi="新細明體" w:cs="Times New Roman"/>
      <w:kern w:val="0"/>
      <w:szCs w:val="24"/>
      <w:lang w:val="x-none" w:eastAsia="x-none"/>
    </w:rPr>
  </w:style>
  <w:style w:type="paragraph" w:styleId="af3">
    <w:name w:val="caption"/>
    <w:basedOn w:val="a0"/>
    <w:next w:val="a0"/>
    <w:uiPriority w:val="99"/>
    <w:unhideWhenUsed/>
    <w:qFormat/>
    <w:rsid w:val="00021EF4"/>
    <w:rPr>
      <w:rFonts w:ascii="Calibri" w:hAnsi="Calibri"/>
      <w:sz w:val="20"/>
    </w:rPr>
  </w:style>
  <w:style w:type="paragraph" w:customStyle="1" w:styleId="21810505">
    <w:name w:val="樣式 樣式 標題 2 + 18 點1 + 套用前:  0.5 列 套用後:  0.5 列"/>
    <w:basedOn w:val="a0"/>
    <w:rsid w:val="00FE5EFD"/>
    <w:pPr>
      <w:numPr>
        <w:numId w:val="27"/>
      </w:numPr>
    </w:pPr>
    <w:rPr>
      <w:szCs w:val="24"/>
    </w:rPr>
  </w:style>
  <w:style w:type="paragraph" w:styleId="23">
    <w:name w:val="Body Text Indent 2"/>
    <w:basedOn w:val="a0"/>
    <w:link w:val="24"/>
    <w:rsid w:val="0030604F"/>
    <w:pPr>
      <w:spacing w:after="120" w:line="480" w:lineRule="auto"/>
      <w:ind w:leftChars="200" w:left="480"/>
    </w:pPr>
    <w:rPr>
      <w:szCs w:val="24"/>
      <w:lang w:val="x-none" w:eastAsia="x-none"/>
    </w:rPr>
  </w:style>
  <w:style w:type="character" w:customStyle="1" w:styleId="24">
    <w:name w:val="本文縮排 2 字元"/>
    <w:basedOn w:val="a1"/>
    <w:link w:val="23"/>
    <w:rsid w:val="0030604F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pt21">
    <w:name w:val="pt21"/>
    <w:rsid w:val="0030604F"/>
    <w:rPr>
      <w:sz w:val="18"/>
      <w:szCs w:val="18"/>
    </w:rPr>
  </w:style>
  <w:style w:type="character" w:customStyle="1" w:styleId="ft3">
    <w:name w:val="ft3"/>
    <w:rsid w:val="0030604F"/>
  </w:style>
  <w:style w:type="table" w:styleId="12">
    <w:name w:val="List Table 1 Light"/>
    <w:basedOn w:val="a2"/>
    <w:uiPriority w:val="46"/>
    <w:rsid w:val="00D410E9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4">
    <w:name w:val="annotation reference"/>
    <w:basedOn w:val="a1"/>
    <w:uiPriority w:val="99"/>
    <w:semiHidden/>
    <w:unhideWhenUsed/>
    <w:rsid w:val="00670D1C"/>
    <w:rPr>
      <w:sz w:val="18"/>
      <w:szCs w:val="18"/>
    </w:rPr>
  </w:style>
  <w:style w:type="paragraph" w:styleId="af5">
    <w:name w:val="annotation text"/>
    <w:basedOn w:val="a0"/>
    <w:link w:val="af6"/>
    <w:uiPriority w:val="99"/>
    <w:semiHidden/>
    <w:unhideWhenUsed/>
    <w:rsid w:val="00670D1C"/>
  </w:style>
  <w:style w:type="character" w:customStyle="1" w:styleId="af6">
    <w:name w:val="註解文字 字元"/>
    <w:basedOn w:val="a1"/>
    <w:link w:val="af5"/>
    <w:uiPriority w:val="99"/>
    <w:semiHidden/>
    <w:rsid w:val="00670D1C"/>
    <w:rPr>
      <w:rFonts w:ascii="Times New Roman" w:eastAsia="新細明體" w:hAnsi="Times New Roman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D1C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670D1C"/>
    <w:rPr>
      <w:rFonts w:ascii="Times New Roman" w:eastAsia="新細明體" w:hAnsi="Times New Roman" w:cs="Times New Roman"/>
      <w:b/>
      <w:bCs/>
      <w:szCs w:val="20"/>
    </w:rPr>
  </w:style>
  <w:style w:type="paragraph" w:styleId="af9">
    <w:name w:val="footnote text"/>
    <w:basedOn w:val="a0"/>
    <w:link w:val="afa"/>
    <w:uiPriority w:val="99"/>
    <w:semiHidden/>
    <w:unhideWhenUsed/>
    <w:rsid w:val="00670D1C"/>
    <w:pPr>
      <w:snapToGrid w:val="0"/>
    </w:pPr>
    <w:rPr>
      <w:sz w:val="20"/>
    </w:rPr>
  </w:style>
  <w:style w:type="character" w:customStyle="1" w:styleId="afa">
    <w:name w:val="註腳文字 字元"/>
    <w:basedOn w:val="a1"/>
    <w:link w:val="af9"/>
    <w:uiPriority w:val="99"/>
    <w:semiHidden/>
    <w:rsid w:val="00670D1C"/>
    <w:rPr>
      <w:rFonts w:ascii="Times New Roman" w:eastAsia="新細明體" w:hAnsi="Times New Roman" w:cs="Times New Roman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670D1C"/>
    <w:rPr>
      <w:vertAlign w:val="superscript"/>
    </w:rPr>
  </w:style>
  <w:style w:type="character" w:customStyle="1" w:styleId="30">
    <w:name w:val="標題 3 字元"/>
    <w:basedOn w:val="a1"/>
    <w:link w:val="3"/>
    <w:uiPriority w:val="9"/>
    <w:semiHidden/>
    <w:rsid w:val="00D508F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c">
    <w:name w:val="Intense Emphasis"/>
    <w:basedOn w:val="a1"/>
    <w:uiPriority w:val="21"/>
    <w:qFormat/>
    <w:rsid w:val="00665DD6"/>
    <w:rPr>
      <w:i/>
      <w:iCs/>
      <w:color w:val="4F81BD" w:themeColor="accent1"/>
    </w:rPr>
  </w:style>
  <w:style w:type="character" w:customStyle="1" w:styleId="il">
    <w:name w:val="il"/>
    <w:basedOn w:val="a1"/>
    <w:rsid w:val="001B2DDE"/>
  </w:style>
  <w:style w:type="character" w:styleId="afd">
    <w:name w:val="Hyperlink"/>
    <w:rsid w:val="00A82274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6D60F3"/>
    <w:pPr>
      <w:numPr>
        <w:numId w:val="7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9188-4A11-42F3-A843-4D9B7B01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黃美儒</cp:lastModifiedBy>
  <cp:revision>4</cp:revision>
  <cp:lastPrinted>2019-10-28T01:01:00Z</cp:lastPrinted>
  <dcterms:created xsi:type="dcterms:W3CDTF">2019-10-28T01:22:00Z</dcterms:created>
  <dcterms:modified xsi:type="dcterms:W3CDTF">2019-10-28T02:34:00Z</dcterms:modified>
</cp:coreProperties>
</file>