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E60" w:rsidRDefault="009A1E60">
      <w:pPr>
        <w:widowControl/>
      </w:pPr>
    </w:p>
    <w:p w:rsidR="009A1E60" w:rsidRPr="0092243A" w:rsidRDefault="009A1E60" w:rsidP="009A1E60">
      <w:pPr>
        <w:jc w:val="center"/>
        <w:rPr>
          <w:rFonts w:ascii="Times New Roman" w:eastAsia="標楷體" w:hAnsi="Times New Roman"/>
          <w:b/>
          <w:bCs/>
          <w:color w:val="000000" w:themeColor="text1"/>
          <w:kern w:val="0"/>
        </w:rPr>
      </w:pPr>
      <w:bookmarkStart w:id="0" w:name="_GoBack"/>
      <w:r w:rsidRPr="0092243A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  <w:t>南</w:t>
      </w:r>
      <w:proofErr w:type="gramStart"/>
      <w:r w:rsidRPr="0092243A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  <w:t>臺</w:t>
      </w:r>
      <w:proofErr w:type="gramEnd"/>
      <w:r w:rsidRPr="0092243A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  <w:t>科技大學學生</w:t>
      </w:r>
      <w:proofErr w:type="gramStart"/>
      <w:r w:rsidRPr="0092243A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  <w:t>築夢逐</w:t>
      </w:r>
      <w:proofErr w:type="gramEnd"/>
      <w:r w:rsidRPr="0092243A"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  <w:t>夢計畫實施要點</w:t>
      </w:r>
    </w:p>
    <w:bookmarkEnd w:id="0"/>
    <w:p w:rsidR="009A1E60" w:rsidRPr="0092243A" w:rsidRDefault="009A1E60" w:rsidP="009A1E60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102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04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22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日行政會議通過</w:t>
      </w:r>
    </w:p>
    <w:p w:rsidR="009A1E60" w:rsidRPr="0092243A" w:rsidRDefault="009A1E60" w:rsidP="009A1E60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102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09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23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日行政會議修正通過</w:t>
      </w:r>
    </w:p>
    <w:p w:rsidR="009A1E60" w:rsidRPr="0092243A" w:rsidRDefault="009A1E60" w:rsidP="009A1E60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104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03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18</w:t>
      </w: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日行政會議修正通過</w:t>
      </w:r>
    </w:p>
    <w:p w:rsidR="009A1E60" w:rsidRPr="0092243A" w:rsidRDefault="009A1E60" w:rsidP="009A1E60">
      <w:pPr>
        <w:adjustRightInd w:val="0"/>
        <w:snapToGrid w:val="0"/>
        <w:ind w:left="400" w:hangingChars="200" w:hanging="400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10</w:t>
      </w:r>
      <w:r w:rsidRPr="0092243A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7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92243A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01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92243A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15</w:t>
      </w:r>
      <w:r w:rsidRPr="0092243A">
        <w:rPr>
          <w:rFonts w:ascii="Times New Roman" w:eastAsia="標楷體" w:hAnsi="Times New Roman"/>
          <w:color w:val="000000" w:themeColor="text1"/>
          <w:sz w:val="20"/>
          <w:szCs w:val="20"/>
        </w:rPr>
        <w:t>日行政會議修正通過</w:t>
      </w:r>
    </w:p>
    <w:p w:rsidR="009A1E60" w:rsidRPr="005D11CE" w:rsidRDefault="009A1E60" w:rsidP="009A1E60">
      <w:pPr>
        <w:adjustRightInd w:val="0"/>
        <w:snapToGrid w:val="0"/>
        <w:ind w:left="400" w:hangingChars="200" w:hanging="400"/>
        <w:jc w:val="right"/>
        <w:rPr>
          <w:rFonts w:ascii="Times New Roman" w:eastAsia="標楷體" w:hAnsi="Times New Roman"/>
          <w:color w:val="FF0000"/>
          <w:sz w:val="20"/>
          <w:szCs w:val="20"/>
        </w:rPr>
      </w:pPr>
      <w:r w:rsidRPr="005D11CE">
        <w:rPr>
          <w:rFonts w:ascii="Times New Roman" w:eastAsia="標楷體" w:hAnsi="Times New Roman"/>
          <w:color w:val="FF0000"/>
          <w:sz w:val="20"/>
          <w:szCs w:val="20"/>
        </w:rPr>
        <w:t>民國</w:t>
      </w:r>
      <w:r w:rsidR="00785704">
        <w:rPr>
          <w:rFonts w:ascii="Times New Roman" w:eastAsia="標楷體" w:hAnsi="Times New Roman" w:hint="eastAsia"/>
          <w:color w:val="FF0000"/>
          <w:sz w:val="20"/>
          <w:szCs w:val="20"/>
        </w:rPr>
        <w:t>114</w:t>
      </w:r>
      <w:r w:rsidRPr="005D11CE">
        <w:rPr>
          <w:rFonts w:ascii="Times New Roman" w:eastAsia="標楷體" w:hAnsi="Times New Roman"/>
          <w:color w:val="FF0000"/>
          <w:sz w:val="20"/>
          <w:szCs w:val="20"/>
        </w:rPr>
        <w:t>年</w:t>
      </w:r>
      <w:r w:rsidR="00785704">
        <w:rPr>
          <w:rFonts w:ascii="Times New Roman" w:eastAsia="標楷體" w:hAnsi="Times New Roman" w:hint="eastAsia"/>
          <w:color w:val="FF0000"/>
          <w:sz w:val="20"/>
          <w:szCs w:val="20"/>
        </w:rPr>
        <w:t>01</w:t>
      </w:r>
      <w:r w:rsidRPr="005D11CE">
        <w:rPr>
          <w:rFonts w:ascii="Times New Roman" w:eastAsia="標楷體" w:hAnsi="Times New Roman"/>
          <w:color w:val="FF0000"/>
          <w:sz w:val="20"/>
          <w:szCs w:val="20"/>
        </w:rPr>
        <w:t>月</w:t>
      </w:r>
      <w:r w:rsidR="00785704">
        <w:rPr>
          <w:rFonts w:ascii="Times New Roman" w:eastAsia="標楷體" w:hAnsi="Times New Roman" w:hint="eastAsia"/>
          <w:color w:val="FF0000"/>
          <w:sz w:val="20"/>
          <w:szCs w:val="20"/>
        </w:rPr>
        <w:t>20</w:t>
      </w:r>
      <w:r w:rsidRPr="005D11CE">
        <w:rPr>
          <w:rFonts w:ascii="Times New Roman" w:eastAsia="標楷體" w:hAnsi="Times New Roman"/>
          <w:color w:val="FF0000"/>
          <w:sz w:val="20"/>
          <w:szCs w:val="20"/>
        </w:rPr>
        <w:t>日行政會議</w:t>
      </w:r>
      <w:r>
        <w:rPr>
          <w:rFonts w:ascii="Times New Roman" w:eastAsia="標楷體" w:hAnsi="Times New Roman" w:hint="eastAsia"/>
          <w:color w:val="FF0000"/>
          <w:sz w:val="20"/>
          <w:szCs w:val="20"/>
        </w:rPr>
        <w:t>廢止</w:t>
      </w:r>
    </w:p>
    <w:p w:rsidR="009A1E60" w:rsidRPr="0024042B" w:rsidRDefault="009A1E60" w:rsidP="009A1E60">
      <w:pPr>
        <w:autoSpaceDE w:val="0"/>
        <w:autoSpaceDN w:val="0"/>
        <w:adjustRightInd w:val="0"/>
        <w:ind w:left="480" w:hangingChars="200" w:hanging="480"/>
        <w:rPr>
          <w:rFonts w:ascii="Times New Roman" w:eastAsia="標楷體" w:hAnsi="Times New Roman"/>
          <w:color w:val="000000" w:themeColor="text1"/>
          <w:kern w:val="0"/>
        </w:rPr>
      </w:pPr>
    </w:p>
    <w:p w:rsidR="009A1E60" w:rsidRPr="0092243A" w:rsidRDefault="009A1E60" w:rsidP="009A1E60">
      <w:pPr>
        <w:autoSpaceDE w:val="0"/>
        <w:autoSpaceDN w:val="0"/>
        <w:adjustRightInd w:val="0"/>
        <w:ind w:left="475" w:hangingChars="198" w:hanging="475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一、南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臺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科技大學（以下簡稱本校）為鼓勵學生依個人發展興趣及夢想，自主規劃學習目標及方式，推動學生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築夢逐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夢計畫，並訂定本要點。</w:t>
      </w:r>
    </w:p>
    <w:p w:rsidR="009A1E60" w:rsidRPr="0092243A" w:rsidRDefault="009A1E60" w:rsidP="009A1E60">
      <w:pPr>
        <w:autoSpaceDE w:val="0"/>
        <w:autoSpaceDN w:val="0"/>
        <w:adjustRightInd w:val="0"/>
        <w:ind w:left="360" w:hangingChars="150" w:hanging="360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二、凡本校學生皆可提出學生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築夢逐夢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計畫申請，計畫內容包含下列項目：</w:t>
      </w:r>
    </w:p>
    <w:p w:rsidR="009A1E60" w:rsidRPr="0092243A" w:rsidRDefault="009A1E60" w:rsidP="009A1E60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（一）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計畫名稱</w:t>
      </w:r>
    </w:p>
    <w:p w:rsidR="009A1E60" w:rsidRPr="0092243A" w:rsidRDefault="009A1E60" w:rsidP="009A1E60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（二）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計畫期程</w:t>
      </w:r>
    </w:p>
    <w:p w:rsidR="009A1E60" w:rsidRPr="0092243A" w:rsidRDefault="009A1E60" w:rsidP="009A1E60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（三）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提案動機</w:t>
      </w:r>
    </w:p>
    <w:p w:rsidR="009A1E60" w:rsidRPr="0092243A" w:rsidRDefault="009A1E60" w:rsidP="009A1E60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（四）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學習內容及進行方式</w:t>
      </w:r>
    </w:p>
    <w:p w:rsidR="009A1E60" w:rsidRPr="0092243A" w:rsidRDefault="009A1E60" w:rsidP="009A1E60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（五）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預期學習成果及核心能力養成目標</w:t>
      </w:r>
    </w:p>
    <w:p w:rsidR="009A1E60" w:rsidRPr="0092243A" w:rsidRDefault="009A1E60" w:rsidP="009A1E60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（六）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其他有助於審查之項目</w:t>
      </w:r>
    </w:p>
    <w:p w:rsidR="009A1E60" w:rsidRPr="0092243A" w:rsidRDefault="009A1E60" w:rsidP="009A1E60">
      <w:pPr>
        <w:autoSpaceDE w:val="0"/>
        <w:autoSpaceDN w:val="0"/>
        <w:adjustRightInd w:val="0"/>
        <w:ind w:firstLineChars="231" w:firstLine="462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（七）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經費需求</w:t>
      </w:r>
    </w:p>
    <w:p w:rsidR="009A1E60" w:rsidRPr="0092243A" w:rsidRDefault="009A1E60" w:rsidP="009A1E60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三、學生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築夢逐夢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計畫補助經費由高教深耕計畫編列預算支應，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並依當年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度編列之預算額度核定補助計畫件數及經費。</w:t>
      </w:r>
    </w:p>
    <w:p w:rsidR="009A1E60" w:rsidRPr="0092243A" w:rsidRDefault="009A1E60" w:rsidP="009A1E60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24042B">
        <w:rPr>
          <w:rFonts w:ascii="Times New Roman" w:eastAsia="標楷體" w:hAnsi="Times New Roman"/>
          <w:color w:val="000000" w:themeColor="text1"/>
          <w:kern w:val="0"/>
        </w:rPr>
        <w:t>四、本校組成審查小組審查學生所提之計畫案，審查小組成員包括通識教育中心主任、各學院及通識中心各推派教師代表</w:t>
      </w:r>
      <w:r w:rsidRPr="0024042B">
        <w:rPr>
          <w:rFonts w:ascii="Times New Roman" w:eastAsia="標楷體" w:hAnsi="Times New Roman"/>
          <w:color w:val="000000" w:themeColor="text1"/>
          <w:kern w:val="0"/>
        </w:rPr>
        <w:t>1</w:t>
      </w:r>
      <w:r w:rsidRPr="0024042B">
        <w:rPr>
          <w:rFonts w:ascii="Times New Roman" w:eastAsia="標楷體" w:hAnsi="Times New Roman"/>
          <w:color w:val="000000" w:themeColor="text1"/>
          <w:kern w:val="0"/>
        </w:rPr>
        <w:t>位，由通識教育</w:t>
      </w:r>
      <w:r w:rsidRPr="0024042B">
        <w:rPr>
          <w:rFonts w:ascii="Times New Roman" w:eastAsia="標楷體" w:hAnsi="Times New Roman" w:hint="eastAsia"/>
          <w:color w:val="000000" w:themeColor="text1"/>
          <w:kern w:val="0"/>
        </w:rPr>
        <w:t>中心</w:t>
      </w:r>
      <w:r w:rsidRPr="0024042B">
        <w:rPr>
          <w:rFonts w:ascii="Times New Roman" w:eastAsia="標楷體" w:hAnsi="Times New Roman"/>
          <w:color w:val="000000" w:themeColor="text1"/>
          <w:kern w:val="0"/>
        </w:rPr>
        <w:t>主任擔任會議召集人，相關決議事項簽奉校長核定後實施。</w:t>
      </w:r>
    </w:p>
    <w:p w:rsidR="009A1E60" w:rsidRPr="0092243A" w:rsidRDefault="009A1E60" w:rsidP="009A1E60">
      <w:pPr>
        <w:autoSpaceDE w:val="0"/>
        <w:autoSpaceDN w:val="0"/>
        <w:adjustRightInd w:val="0"/>
        <w:ind w:left="461" w:hangingChars="192" w:hanging="461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五、審查小組應就計畫主題及可行性進行審議，其中</w:t>
      </w:r>
    </w:p>
    <w:p w:rsidR="009A1E60" w:rsidRPr="0092243A" w:rsidRDefault="009A1E60" w:rsidP="009A1E60">
      <w:pPr>
        <w:autoSpaceDE w:val="0"/>
        <w:autoSpaceDN w:val="0"/>
        <w:adjustRightInd w:val="0"/>
        <w:ind w:leftChars="215" w:left="907" w:hangingChars="163" w:hanging="391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(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一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)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通過者給予經費補助，並同意修讀並同意修讀「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築夢逐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夢」通識輔助課程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(3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學分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)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或對應之分類通識綜合實踐領域之自主學習或專題學習類課程，其執行成果經審核通過者，依補助經費額度及主題深入程度，給予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2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至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6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學分不等。</w:t>
      </w:r>
    </w:p>
    <w:p w:rsidR="009A1E60" w:rsidRPr="0092243A" w:rsidRDefault="009A1E60" w:rsidP="009A1E60">
      <w:pPr>
        <w:autoSpaceDE w:val="0"/>
        <w:autoSpaceDN w:val="0"/>
        <w:adjustRightInd w:val="0"/>
        <w:ind w:leftChars="215" w:left="907" w:hangingChars="163" w:hanging="391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(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二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)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未通過者，得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列為小逐夢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儲備計畫，給予部分經費補助，並同意修讀對應之綜合實踐領域自主學習或專題學習類課程，其執行成果經審核通過者，依補助經費額度及主題深入程度，至多給予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2</w:t>
      </w:r>
      <w:r w:rsidRPr="0092243A">
        <w:rPr>
          <w:rFonts w:ascii="Times New Roman" w:eastAsia="標楷體" w:hAnsi="Times New Roman"/>
          <w:color w:val="000000" w:themeColor="text1"/>
          <w:kern w:val="0"/>
        </w:rPr>
        <w:t>學分。</w:t>
      </w:r>
    </w:p>
    <w:p w:rsidR="009A1E60" w:rsidRPr="0092243A" w:rsidRDefault="009A1E60" w:rsidP="009A1E60">
      <w:pPr>
        <w:autoSpaceDE w:val="0"/>
        <w:autoSpaceDN w:val="0"/>
        <w:adjustRightInd w:val="0"/>
        <w:ind w:left="432" w:hangingChars="180" w:hanging="432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六、執行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築夢逐夢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計畫</w:t>
      </w:r>
      <w:proofErr w:type="gramStart"/>
      <w:r w:rsidRPr="0092243A">
        <w:rPr>
          <w:rFonts w:ascii="Times New Roman" w:eastAsia="標楷體" w:hAnsi="Times New Roman"/>
          <w:color w:val="000000" w:themeColor="text1"/>
          <w:kern w:val="0"/>
        </w:rPr>
        <w:t>及小逐</w:t>
      </w:r>
      <w:proofErr w:type="gramEnd"/>
      <w:r w:rsidRPr="0092243A">
        <w:rPr>
          <w:rFonts w:ascii="Times New Roman" w:eastAsia="標楷體" w:hAnsi="Times New Roman"/>
          <w:color w:val="000000" w:themeColor="text1"/>
          <w:kern w:val="0"/>
        </w:rPr>
        <w:t>夢儲備計畫之學生，須於計畫執行結束後一個月內繳交成果報告書，及進行成果分享，並由審查小組評定其課程成績。未繳交成果報告及進行成果分享者，須繳回全部補助經費。</w:t>
      </w:r>
    </w:p>
    <w:p w:rsidR="009A1E60" w:rsidRPr="0092243A" w:rsidRDefault="009A1E60" w:rsidP="009A1E60">
      <w:pPr>
        <w:autoSpaceDE w:val="0"/>
        <w:autoSpaceDN w:val="0"/>
        <w:adjustRightInd w:val="0"/>
        <w:ind w:left="432" w:hangingChars="180" w:hanging="432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2243A">
        <w:rPr>
          <w:rFonts w:ascii="Times New Roman" w:eastAsia="標楷體" w:hAnsi="Times New Roman"/>
          <w:color w:val="000000" w:themeColor="text1"/>
          <w:kern w:val="0"/>
        </w:rPr>
        <w:t>七、本要點經行政會議通過，陳請校長核定後公布施行，修正時亦同。</w:t>
      </w:r>
    </w:p>
    <w:p w:rsidR="00527941" w:rsidRPr="009A1E60" w:rsidRDefault="00527941"/>
    <w:sectPr w:rsidR="00527941" w:rsidRPr="009A1E60" w:rsidSect="005F6439">
      <w:pgSz w:w="11906" w:h="16838" w:code="9"/>
      <w:pgMar w:top="1247" w:right="1247" w:bottom="1247" w:left="1247" w:header="851" w:footer="992" w:gutter="0"/>
      <w:cols w:space="425"/>
      <w:docGrid w:type="lines" w:linePitch="360" w:charSpace="472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D1915"/>
    <w:multiLevelType w:val="hybridMultilevel"/>
    <w:tmpl w:val="1AB61872"/>
    <w:lvl w:ilvl="0" w:tplc="122C7A7A">
      <w:start w:val="1"/>
      <w:numFmt w:val="taiwaneseCountingThousand"/>
      <w:suff w:val="nothing"/>
      <w:lvlText w:val="%1、"/>
      <w:lvlJc w:val="left"/>
      <w:pPr>
        <w:ind w:left="1288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4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60"/>
    <w:rsid w:val="00527941"/>
    <w:rsid w:val="005F6439"/>
    <w:rsid w:val="00785704"/>
    <w:rsid w:val="009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4077"/>
  <w15:chartTrackingRefBased/>
  <w15:docId w15:val="{0DB785F0-093C-4929-BD57-1DCB5C48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E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2</cp:revision>
  <dcterms:created xsi:type="dcterms:W3CDTF">2024-12-26T07:08:00Z</dcterms:created>
  <dcterms:modified xsi:type="dcterms:W3CDTF">2025-02-04T02:24:00Z</dcterms:modified>
</cp:coreProperties>
</file>