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B6E7" w14:textId="13C3B6F0" w:rsidR="00440C15" w:rsidRPr="00440C15" w:rsidRDefault="00440C15" w:rsidP="00440C15">
      <w:pPr>
        <w:autoSpaceDE w:val="0"/>
        <w:autoSpaceDN w:val="0"/>
        <w:adjustRightInd w:val="0"/>
        <w:spacing w:line="360" w:lineRule="auto"/>
        <w:jc w:val="center"/>
        <w:rPr>
          <w:rFonts w:eastAsia="標楷體"/>
          <w:b/>
          <w:color w:val="000000"/>
          <w:kern w:val="0"/>
          <w:sz w:val="32"/>
          <w:szCs w:val="32"/>
        </w:rPr>
      </w:pPr>
      <w:bookmarkStart w:id="0" w:name="_Hlk67497476"/>
      <w:r w:rsidRPr="00440C15">
        <w:rPr>
          <w:rFonts w:eastAsia="標楷體"/>
          <w:b/>
          <w:color w:val="000000"/>
          <w:kern w:val="0"/>
          <w:sz w:val="32"/>
          <w:szCs w:val="32"/>
        </w:rPr>
        <w:t>南</w:t>
      </w:r>
      <w:proofErr w:type="gramStart"/>
      <w:r w:rsidRPr="00440C15">
        <w:rPr>
          <w:rFonts w:eastAsia="標楷體"/>
          <w:b/>
          <w:color w:val="000000"/>
          <w:kern w:val="0"/>
          <w:sz w:val="32"/>
          <w:szCs w:val="32"/>
        </w:rPr>
        <w:t>臺</w:t>
      </w:r>
      <w:proofErr w:type="gramEnd"/>
      <w:r w:rsidRPr="00440C15">
        <w:rPr>
          <w:rFonts w:eastAsia="標楷體"/>
          <w:b/>
          <w:color w:val="000000"/>
          <w:kern w:val="0"/>
          <w:sz w:val="32"/>
          <w:szCs w:val="32"/>
        </w:rPr>
        <w:t>科技大學自我評鑑之內部評鑑作業準則</w:t>
      </w:r>
    </w:p>
    <w:p w14:paraId="3E907B62" w14:textId="77777777" w:rsidR="00440C15" w:rsidRPr="00440C15" w:rsidRDefault="00440C15" w:rsidP="00440C15">
      <w:pPr>
        <w:autoSpaceDE w:val="0"/>
        <w:autoSpaceDN w:val="0"/>
        <w:adjustRightInd w:val="0"/>
        <w:spacing w:line="240" w:lineRule="exact"/>
        <w:jc w:val="right"/>
        <w:rPr>
          <w:rFonts w:eastAsia="標楷體"/>
          <w:color w:val="000000"/>
          <w:kern w:val="0"/>
          <w:sz w:val="20"/>
          <w:szCs w:val="20"/>
        </w:rPr>
      </w:pPr>
      <w:r w:rsidRPr="00440C15">
        <w:rPr>
          <w:rFonts w:eastAsia="標楷體"/>
          <w:color w:val="000000"/>
          <w:kern w:val="0"/>
          <w:sz w:val="20"/>
          <w:szCs w:val="20"/>
        </w:rPr>
        <w:t>100</w:t>
      </w:r>
      <w:r w:rsidRPr="00440C15">
        <w:rPr>
          <w:rFonts w:eastAsia="標楷體"/>
          <w:color w:val="000000"/>
          <w:kern w:val="0"/>
          <w:sz w:val="20"/>
          <w:szCs w:val="20"/>
        </w:rPr>
        <w:t>年</w:t>
      </w:r>
      <w:r w:rsidRPr="00440C15">
        <w:rPr>
          <w:rFonts w:eastAsia="標楷體"/>
          <w:color w:val="000000"/>
          <w:kern w:val="0"/>
          <w:sz w:val="20"/>
          <w:szCs w:val="20"/>
        </w:rPr>
        <w:t>3</w:t>
      </w:r>
      <w:r w:rsidRPr="00440C15">
        <w:rPr>
          <w:rFonts w:eastAsia="標楷體"/>
          <w:color w:val="000000"/>
          <w:kern w:val="0"/>
          <w:sz w:val="20"/>
          <w:szCs w:val="20"/>
        </w:rPr>
        <w:t>月</w:t>
      </w:r>
      <w:r w:rsidRPr="00440C15">
        <w:rPr>
          <w:rFonts w:eastAsia="標楷體"/>
          <w:color w:val="000000"/>
          <w:kern w:val="0"/>
          <w:sz w:val="20"/>
          <w:szCs w:val="20"/>
        </w:rPr>
        <w:t>21</w:t>
      </w:r>
      <w:r w:rsidRPr="00440C15">
        <w:rPr>
          <w:rFonts w:eastAsia="標楷體"/>
          <w:color w:val="000000"/>
          <w:kern w:val="0"/>
          <w:sz w:val="20"/>
          <w:szCs w:val="20"/>
        </w:rPr>
        <w:t>日行政會議通過</w:t>
      </w:r>
    </w:p>
    <w:p w14:paraId="47DA32AC" w14:textId="77777777" w:rsidR="00440C15" w:rsidRPr="00440C15" w:rsidRDefault="00440C15" w:rsidP="00440C15">
      <w:pPr>
        <w:autoSpaceDE w:val="0"/>
        <w:autoSpaceDN w:val="0"/>
        <w:adjustRightInd w:val="0"/>
        <w:spacing w:line="240" w:lineRule="exact"/>
        <w:jc w:val="right"/>
        <w:rPr>
          <w:rFonts w:eastAsia="標楷體"/>
          <w:color w:val="000000"/>
          <w:kern w:val="0"/>
          <w:sz w:val="20"/>
          <w:szCs w:val="20"/>
        </w:rPr>
      </w:pPr>
      <w:r w:rsidRPr="00440C15">
        <w:rPr>
          <w:rFonts w:eastAsia="標楷體"/>
          <w:color w:val="000000"/>
          <w:kern w:val="0"/>
          <w:sz w:val="20"/>
          <w:szCs w:val="20"/>
        </w:rPr>
        <w:t>100</w:t>
      </w:r>
      <w:r w:rsidRPr="00440C15">
        <w:rPr>
          <w:rFonts w:eastAsia="標楷體"/>
          <w:color w:val="000000"/>
          <w:kern w:val="0"/>
          <w:sz w:val="20"/>
          <w:szCs w:val="20"/>
        </w:rPr>
        <w:t>年</w:t>
      </w:r>
      <w:r w:rsidRPr="00440C15">
        <w:rPr>
          <w:rFonts w:eastAsia="標楷體"/>
          <w:color w:val="000000"/>
          <w:kern w:val="0"/>
          <w:sz w:val="20"/>
          <w:szCs w:val="20"/>
        </w:rPr>
        <w:t>11</w:t>
      </w:r>
      <w:r w:rsidRPr="00440C15">
        <w:rPr>
          <w:rFonts w:eastAsia="標楷體"/>
          <w:color w:val="000000"/>
          <w:kern w:val="0"/>
          <w:sz w:val="20"/>
          <w:szCs w:val="20"/>
        </w:rPr>
        <w:t>月</w:t>
      </w:r>
      <w:r w:rsidRPr="00440C15">
        <w:rPr>
          <w:rFonts w:eastAsia="標楷體"/>
          <w:color w:val="000000"/>
          <w:kern w:val="0"/>
          <w:sz w:val="20"/>
          <w:szCs w:val="20"/>
        </w:rPr>
        <w:t>28</w:t>
      </w:r>
      <w:r w:rsidRPr="00440C15">
        <w:rPr>
          <w:rFonts w:eastAsia="標楷體"/>
          <w:color w:val="000000"/>
          <w:kern w:val="0"/>
          <w:sz w:val="20"/>
          <w:szCs w:val="20"/>
        </w:rPr>
        <w:t>日行政會議修正通過</w:t>
      </w:r>
    </w:p>
    <w:p w14:paraId="18D6C2AF" w14:textId="77777777" w:rsidR="00440C15" w:rsidRPr="00440C15" w:rsidRDefault="00440C15" w:rsidP="00440C15">
      <w:pPr>
        <w:autoSpaceDE w:val="0"/>
        <w:autoSpaceDN w:val="0"/>
        <w:adjustRightInd w:val="0"/>
        <w:spacing w:line="240" w:lineRule="exact"/>
        <w:jc w:val="right"/>
        <w:rPr>
          <w:rFonts w:eastAsia="標楷體"/>
          <w:color w:val="000000"/>
          <w:kern w:val="0"/>
          <w:sz w:val="20"/>
          <w:szCs w:val="20"/>
        </w:rPr>
      </w:pPr>
      <w:r w:rsidRPr="00440C15">
        <w:rPr>
          <w:rFonts w:eastAsia="標楷體"/>
          <w:color w:val="000000"/>
          <w:kern w:val="0"/>
          <w:sz w:val="20"/>
          <w:szCs w:val="20"/>
        </w:rPr>
        <w:t>108</w:t>
      </w:r>
      <w:r w:rsidRPr="00440C15">
        <w:rPr>
          <w:rFonts w:eastAsia="標楷體"/>
          <w:color w:val="000000"/>
          <w:kern w:val="0"/>
          <w:sz w:val="20"/>
          <w:szCs w:val="20"/>
        </w:rPr>
        <w:t>年</w:t>
      </w:r>
      <w:r w:rsidRPr="00440C15">
        <w:rPr>
          <w:rFonts w:eastAsia="標楷體"/>
          <w:color w:val="000000"/>
          <w:kern w:val="0"/>
          <w:sz w:val="20"/>
          <w:szCs w:val="20"/>
        </w:rPr>
        <w:t>7</w:t>
      </w:r>
      <w:r w:rsidRPr="00440C15">
        <w:rPr>
          <w:rFonts w:eastAsia="標楷體"/>
          <w:color w:val="000000"/>
          <w:kern w:val="0"/>
          <w:sz w:val="20"/>
          <w:szCs w:val="20"/>
        </w:rPr>
        <w:t>月</w:t>
      </w:r>
      <w:r w:rsidRPr="00440C15">
        <w:rPr>
          <w:rFonts w:eastAsia="標楷體"/>
          <w:color w:val="000000"/>
          <w:kern w:val="0"/>
          <w:sz w:val="20"/>
          <w:szCs w:val="20"/>
        </w:rPr>
        <w:t>1</w:t>
      </w:r>
      <w:r w:rsidRPr="00440C15">
        <w:rPr>
          <w:rFonts w:eastAsia="標楷體"/>
          <w:color w:val="000000"/>
          <w:kern w:val="0"/>
          <w:sz w:val="20"/>
          <w:szCs w:val="20"/>
        </w:rPr>
        <w:t>日行政會議修正通過</w:t>
      </w:r>
    </w:p>
    <w:p w14:paraId="01F77105" w14:textId="77777777" w:rsidR="00440C15" w:rsidRPr="00440C15" w:rsidRDefault="00440C15" w:rsidP="00440C15">
      <w:pPr>
        <w:autoSpaceDE w:val="0"/>
        <w:autoSpaceDN w:val="0"/>
        <w:adjustRightInd w:val="0"/>
        <w:spacing w:line="240" w:lineRule="exact"/>
        <w:jc w:val="right"/>
        <w:rPr>
          <w:rFonts w:eastAsia="標楷體"/>
          <w:color w:val="000000"/>
          <w:kern w:val="0"/>
          <w:sz w:val="20"/>
          <w:szCs w:val="20"/>
        </w:rPr>
      </w:pPr>
      <w:r w:rsidRPr="00440C15">
        <w:rPr>
          <w:rFonts w:eastAsia="標楷體" w:hint="eastAsia"/>
          <w:color w:val="000000"/>
          <w:kern w:val="0"/>
          <w:sz w:val="20"/>
          <w:szCs w:val="20"/>
        </w:rPr>
        <w:t>1</w:t>
      </w:r>
      <w:r w:rsidRPr="00440C15">
        <w:rPr>
          <w:rFonts w:eastAsia="標楷體"/>
          <w:color w:val="000000"/>
          <w:kern w:val="0"/>
          <w:sz w:val="20"/>
          <w:szCs w:val="20"/>
        </w:rPr>
        <w:t>13</w:t>
      </w:r>
      <w:r w:rsidRPr="00440C15">
        <w:rPr>
          <w:rFonts w:eastAsia="標楷體" w:hint="eastAsia"/>
          <w:color w:val="000000"/>
          <w:kern w:val="0"/>
          <w:sz w:val="20"/>
          <w:szCs w:val="20"/>
        </w:rPr>
        <w:t>年</w:t>
      </w:r>
      <w:r w:rsidRPr="00440C15">
        <w:rPr>
          <w:rFonts w:eastAsia="標楷體" w:hint="eastAsia"/>
          <w:color w:val="000000"/>
          <w:kern w:val="0"/>
          <w:sz w:val="20"/>
          <w:szCs w:val="20"/>
        </w:rPr>
        <w:t>5</w:t>
      </w:r>
      <w:r w:rsidRPr="00440C15">
        <w:rPr>
          <w:rFonts w:eastAsia="標楷體" w:hint="eastAsia"/>
          <w:color w:val="000000"/>
          <w:kern w:val="0"/>
          <w:sz w:val="20"/>
          <w:szCs w:val="20"/>
        </w:rPr>
        <w:t>月</w:t>
      </w:r>
      <w:r w:rsidRPr="00440C15">
        <w:rPr>
          <w:rFonts w:eastAsia="標楷體" w:hint="eastAsia"/>
          <w:color w:val="000000"/>
          <w:kern w:val="0"/>
          <w:sz w:val="20"/>
          <w:szCs w:val="20"/>
        </w:rPr>
        <w:t>6</w:t>
      </w:r>
      <w:r w:rsidRPr="00440C15">
        <w:rPr>
          <w:rFonts w:eastAsia="標楷體" w:hint="eastAsia"/>
          <w:color w:val="000000"/>
          <w:kern w:val="0"/>
          <w:sz w:val="20"/>
          <w:szCs w:val="20"/>
        </w:rPr>
        <w:t>日行政會議修正通過</w:t>
      </w:r>
    </w:p>
    <w:p w14:paraId="0CB77E33" w14:textId="77777777" w:rsidR="00440C15" w:rsidRPr="00440C15" w:rsidRDefault="00440C15" w:rsidP="00440C15">
      <w:pPr>
        <w:wordWrap w:val="0"/>
        <w:autoSpaceDE w:val="0"/>
        <w:autoSpaceDN w:val="0"/>
        <w:adjustRightInd w:val="0"/>
        <w:spacing w:line="240" w:lineRule="exact"/>
        <w:jc w:val="right"/>
        <w:rPr>
          <w:rFonts w:eastAsia="標楷體" w:hint="eastAsia"/>
          <w:color w:val="000000"/>
          <w:kern w:val="0"/>
          <w:sz w:val="20"/>
          <w:szCs w:val="20"/>
        </w:rPr>
      </w:pPr>
      <w:r w:rsidRPr="00440C15">
        <w:rPr>
          <w:rFonts w:eastAsia="標楷體" w:hint="eastAsia"/>
          <w:color w:val="000000"/>
          <w:kern w:val="0"/>
          <w:sz w:val="20"/>
          <w:szCs w:val="20"/>
        </w:rPr>
        <w:t>114</w:t>
      </w:r>
      <w:r w:rsidRPr="00440C15">
        <w:rPr>
          <w:rFonts w:eastAsia="標楷體" w:hint="eastAsia"/>
          <w:color w:val="000000"/>
          <w:kern w:val="0"/>
          <w:sz w:val="20"/>
          <w:szCs w:val="20"/>
        </w:rPr>
        <w:t>年</w:t>
      </w:r>
      <w:r w:rsidRPr="00440C15">
        <w:rPr>
          <w:rFonts w:eastAsia="標楷體" w:hint="eastAsia"/>
          <w:color w:val="000000"/>
          <w:kern w:val="0"/>
          <w:sz w:val="20"/>
          <w:szCs w:val="20"/>
        </w:rPr>
        <w:t>5</w:t>
      </w:r>
      <w:r w:rsidRPr="00440C15">
        <w:rPr>
          <w:rFonts w:eastAsia="標楷體" w:hint="eastAsia"/>
          <w:color w:val="000000"/>
          <w:kern w:val="0"/>
          <w:sz w:val="20"/>
          <w:szCs w:val="20"/>
        </w:rPr>
        <w:t>月</w:t>
      </w:r>
      <w:r w:rsidRPr="00440C15">
        <w:rPr>
          <w:rFonts w:eastAsia="標楷體" w:hint="eastAsia"/>
          <w:color w:val="000000"/>
          <w:kern w:val="0"/>
          <w:sz w:val="20"/>
          <w:szCs w:val="20"/>
        </w:rPr>
        <w:t>26</w:t>
      </w:r>
      <w:r w:rsidRPr="00440C15">
        <w:rPr>
          <w:rFonts w:eastAsia="標楷體" w:hint="eastAsia"/>
          <w:color w:val="000000"/>
          <w:kern w:val="0"/>
          <w:sz w:val="20"/>
          <w:szCs w:val="20"/>
        </w:rPr>
        <w:t>日行政會議修正通過</w:t>
      </w:r>
    </w:p>
    <w:p w14:paraId="7671128A"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kern w:val="0"/>
        </w:rPr>
        <w:t>第一條</w:t>
      </w:r>
      <w:r w:rsidRPr="00440C15">
        <w:rPr>
          <w:rFonts w:eastAsia="標楷體"/>
          <w:color w:val="000000" w:themeColor="text1"/>
          <w:kern w:val="0"/>
        </w:rPr>
        <w:t xml:space="preserve"> </w:t>
      </w:r>
      <w:r w:rsidRPr="00440C15">
        <w:rPr>
          <w:rFonts w:eastAsia="標楷體"/>
          <w:color w:val="000000" w:themeColor="text1"/>
          <w:kern w:val="0"/>
        </w:rPr>
        <w:t>南</w:t>
      </w:r>
      <w:proofErr w:type="gramStart"/>
      <w:r w:rsidRPr="00440C15">
        <w:rPr>
          <w:rFonts w:eastAsia="標楷體"/>
          <w:color w:val="000000" w:themeColor="text1"/>
          <w:kern w:val="0"/>
        </w:rPr>
        <w:t>臺</w:t>
      </w:r>
      <w:proofErr w:type="gramEnd"/>
      <w:r w:rsidRPr="00440C15">
        <w:rPr>
          <w:rFonts w:eastAsia="標楷體"/>
          <w:color w:val="000000" w:themeColor="text1"/>
          <w:kern w:val="0"/>
        </w:rPr>
        <w:t>科技大學（以下簡稱本校）為實施校務及專業類</w:t>
      </w:r>
      <w:r w:rsidRPr="00440C15">
        <w:rPr>
          <w:rFonts w:eastAsia="標楷體"/>
          <w:color w:val="000000" w:themeColor="text1"/>
        </w:rPr>
        <w:t>(</w:t>
      </w:r>
      <w:r w:rsidRPr="00440C15">
        <w:rPr>
          <w:rFonts w:eastAsia="標楷體"/>
          <w:color w:val="000000" w:themeColor="text1"/>
        </w:rPr>
        <w:t>包含通識教育</w:t>
      </w:r>
      <w:r w:rsidRPr="00440C15">
        <w:rPr>
          <w:rFonts w:eastAsia="標楷體"/>
          <w:color w:val="000000" w:themeColor="text1"/>
        </w:rPr>
        <w:t>)</w:t>
      </w:r>
      <w:r w:rsidRPr="00440C15">
        <w:rPr>
          <w:rFonts w:eastAsia="標楷體"/>
          <w:color w:val="000000" w:themeColor="text1"/>
          <w:kern w:val="0"/>
        </w:rPr>
        <w:t>自我評鑑，以達自我改善辦學績效之目的，特依據本校自我評鑑實施辦法第五條，訂定本作業準則。</w:t>
      </w:r>
    </w:p>
    <w:p w14:paraId="6AE128D0"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第二條</w:t>
      </w:r>
      <w:r w:rsidRPr="00440C15">
        <w:rPr>
          <w:rFonts w:eastAsia="標楷體"/>
          <w:color w:val="000000" w:themeColor="text1"/>
          <w:kern w:val="0"/>
        </w:rPr>
        <w:t xml:space="preserve"> </w:t>
      </w:r>
      <w:r w:rsidRPr="00440C15">
        <w:rPr>
          <w:rFonts w:eastAsia="標楷體" w:hint="eastAsia"/>
          <w:color w:val="000000" w:themeColor="text1"/>
          <w:kern w:val="0"/>
        </w:rPr>
        <w:t>內部評鑑以每三至六年辦理一次為原則，評鑑時程得依教育部相關評鑑作業之規定進行調整</w:t>
      </w:r>
      <w:r w:rsidRPr="00440C15">
        <w:rPr>
          <w:rFonts w:eastAsia="標楷體"/>
          <w:color w:val="000000" w:themeColor="text1"/>
          <w:kern w:val="0"/>
        </w:rPr>
        <w:t>。</w:t>
      </w:r>
    </w:p>
    <w:p w14:paraId="5AE7ABD2"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第三條</w:t>
      </w:r>
      <w:r w:rsidRPr="00440C15">
        <w:rPr>
          <w:rFonts w:eastAsia="標楷體"/>
          <w:color w:val="000000" w:themeColor="text1"/>
          <w:kern w:val="0"/>
        </w:rPr>
        <w:t xml:space="preserve"> </w:t>
      </w:r>
      <w:r w:rsidRPr="00440C15">
        <w:rPr>
          <w:rFonts w:eastAsia="標楷體"/>
          <w:color w:val="000000" w:themeColor="text1"/>
        </w:rPr>
        <w:t>校務評鑑於評鑑週期內第四年辦理內部評鑑，第五年接受教育部評鑑。惟若經教育部核准免接受教育部評鑑，則第五年免辦理評鑑</w:t>
      </w:r>
      <w:r w:rsidRPr="00440C15">
        <w:rPr>
          <w:rFonts w:eastAsia="標楷體"/>
          <w:color w:val="000000" w:themeColor="text1"/>
          <w:kern w:val="0"/>
        </w:rPr>
        <w:t>。</w:t>
      </w:r>
    </w:p>
    <w:p w14:paraId="04B785AA"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第四條</w:t>
      </w:r>
      <w:r w:rsidRPr="00440C15">
        <w:rPr>
          <w:rFonts w:eastAsia="標楷體"/>
          <w:color w:val="000000" w:themeColor="text1"/>
          <w:kern w:val="0"/>
        </w:rPr>
        <w:t xml:space="preserve"> </w:t>
      </w:r>
      <w:r w:rsidRPr="00440C15">
        <w:rPr>
          <w:rFonts w:eastAsia="標楷體"/>
          <w:color w:val="000000" w:themeColor="text1"/>
        </w:rPr>
        <w:t>專業類</w:t>
      </w:r>
      <w:r w:rsidRPr="00440C15">
        <w:rPr>
          <w:rFonts w:eastAsia="標楷體"/>
          <w:color w:val="000000" w:themeColor="text1"/>
        </w:rPr>
        <w:t>(</w:t>
      </w:r>
      <w:r w:rsidRPr="00440C15">
        <w:rPr>
          <w:rFonts w:eastAsia="標楷體"/>
          <w:color w:val="000000" w:themeColor="text1"/>
        </w:rPr>
        <w:t>包含通識教育</w:t>
      </w:r>
      <w:r w:rsidRPr="00440C15">
        <w:rPr>
          <w:rFonts w:eastAsia="標楷體"/>
          <w:color w:val="000000" w:themeColor="text1"/>
        </w:rPr>
        <w:t>)</w:t>
      </w:r>
      <w:r w:rsidRPr="00440C15">
        <w:rPr>
          <w:rFonts w:eastAsia="標楷體"/>
          <w:color w:val="000000" w:themeColor="text1"/>
        </w:rPr>
        <w:t>評鑑</w:t>
      </w:r>
      <w:r w:rsidRPr="00440C15">
        <w:rPr>
          <w:rFonts w:eastAsia="標楷體"/>
          <w:color w:val="000000" w:themeColor="text1"/>
          <w:kern w:val="0"/>
        </w:rPr>
        <w:t>每</w:t>
      </w:r>
      <w:r w:rsidRPr="00440C15">
        <w:rPr>
          <w:rFonts w:eastAsia="標楷體" w:hint="eastAsia"/>
          <w:color w:val="000000" w:themeColor="text1"/>
          <w:kern w:val="0"/>
        </w:rPr>
        <w:t>三</w:t>
      </w:r>
      <w:r w:rsidRPr="00440C15">
        <w:rPr>
          <w:rFonts w:eastAsia="標楷體"/>
          <w:color w:val="000000" w:themeColor="text1"/>
          <w:kern w:val="0"/>
        </w:rPr>
        <w:t>至六年辦理一次，但得配合國內外專業評鑑機構評鑑作業進行調整，並</w:t>
      </w:r>
      <w:r w:rsidRPr="00440C15">
        <w:rPr>
          <w:rFonts w:eastAsia="標楷體"/>
          <w:color w:val="000000" w:themeColor="text1"/>
        </w:rPr>
        <w:t>於外部評鑑前一學年度辦理一次內部評鑑為原則</w:t>
      </w:r>
      <w:r w:rsidRPr="00440C15">
        <w:rPr>
          <w:rFonts w:eastAsia="標楷體"/>
          <w:color w:val="000000" w:themeColor="text1"/>
          <w:kern w:val="0"/>
        </w:rPr>
        <w:t>。</w:t>
      </w:r>
    </w:p>
    <w:p w14:paraId="0F8F6D3A" w14:textId="77777777" w:rsidR="00440C15" w:rsidRPr="00440C15" w:rsidRDefault="00440C15" w:rsidP="00440C15">
      <w:pPr>
        <w:autoSpaceDE w:val="0"/>
        <w:autoSpaceDN w:val="0"/>
        <w:adjustRightInd w:val="0"/>
        <w:spacing w:line="480" w:lineRule="exact"/>
        <w:ind w:leftChars="350" w:left="850" w:hangingChars="4" w:hanging="10"/>
        <w:jc w:val="both"/>
        <w:rPr>
          <w:rFonts w:eastAsia="標楷體"/>
          <w:color w:val="000000" w:themeColor="text1"/>
        </w:rPr>
      </w:pPr>
      <w:r w:rsidRPr="00440C15">
        <w:rPr>
          <w:rFonts w:eastAsia="標楷體" w:hint="eastAsia"/>
          <w:color w:val="000000" w:themeColor="text1"/>
        </w:rPr>
        <w:t>院、</w:t>
      </w:r>
      <w:r w:rsidRPr="00440C15">
        <w:rPr>
          <w:rFonts w:eastAsia="標楷體"/>
          <w:color w:val="000000" w:themeColor="text1"/>
        </w:rPr>
        <w:t>系（所、學位學程）已接受教育部認可之專業認證機構（如</w:t>
      </w:r>
      <w:r w:rsidRPr="00440C15">
        <w:rPr>
          <w:rFonts w:eastAsia="標楷體"/>
          <w:color w:val="000000" w:themeColor="text1"/>
        </w:rPr>
        <w:t>IEET</w:t>
      </w:r>
      <w:r w:rsidRPr="00440C15">
        <w:rPr>
          <w:rFonts w:eastAsia="標楷體"/>
          <w:color w:val="000000" w:themeColor="text1"/>
        </w:rPr>
        <w:t>認證或</w:t>
      </w:r>
      <w:r w:rsidRPr="00440C15">
        <w:rPr>
          <w:rFonts w:eastAsia="標楷體"/>
          <w:color w:val="000000" w:themeColor="text1"/>
        </w:rPr>
        <w:t>AACSB</w:t>
      </w:r>
      <w:r w:rsidRPr="00440C15">
        <w:rPr>
          <w:rFonts w:eastAsia="標楷體"/>
          <w:color w:val="000000" w:themeColor="text1"/>
        </w:rPr>
        <w:t>認證）之認證，得免辦理本校自我評鑑之內部評鑑。</w:t>
      </w:r>
    </w:p>
    <w:p w14:paraId="0C5E12D4"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第五條</w:t>
      </w:r>
      <w:r w:rsidRPr="00440C15">
        <w:rPr>
          <w:rFonts w:eastAsia="標楷體"/>
          <w:color w:val="000000" w:themeColor="text1"/>
          <w:kern w:val="0"/>
        </w:rPr>
        <w:t xml:space="preserve"> </w:t>
      </w:r>
      <w:r w:rsidRPr="00440C15">
        <w:rPr>
          <w:rFonts w:eastAsia="標楷體"/>
          <w:color w:val="000000" w:themeColor="text1"/>
        </w:rPr>
        <w:t>內部評鑑以主管簡報及書面審查等方式實施之，評鑑內涵及</w:t>
      </w:r>
      <w:proofErr w:type="gramStart"/>
      <w:r w:rsidRPr="00440C15">
        <w:rPr>
          <w:rFonts w:eastAsia="標楷體"/>
          <w:color w:val="000000" w:themeColor="text1"/>
        </w:rPr>
        <w:t>參考效標</w:t>
      </w:r>
      <w:proofErr w:type="gramEnd"/>
      <w:r w:rsidRPr="00440C15">
        <w:rPr>
          <w:rFonts w:eastAsia="標楷體"/>
          <w:color w:val="000000" w:themeColor="text1"/>
        </w:rPr>
        <w:t>得參考教育部評鑑相關規定。專業類</w:t>
      </w:r>
      <w:r w:rsidRPr="00440C15">
        <w:rPr>
          <w:rFonts w:eastAsia="標楷體"/>
          <w:color w:val="000000" w:themeColor="text1"/>
        </w:rPr>
        <w:t>(</w:t>
      </w:r>
      <w:r w:rsidRPr="00440C15">
        <w:rPr>
          <w:rFonts w:eastAsia="標楷體"/>
          <w:color w:val="000000" w:themeColor="text1"/>
        </w:rPr>
        <w:t>包含通識教育</w:t>
      </w:r>
      <w:r w:rsidRPr="00440C15">
        <w:rPr>
          <w:rFonts w:eastAsia="標楷體"/>
          <w:color w:val="000000" w:themeColor="text1"/>
        </w:rPr>
        <w:t>)</w:t>
      </w:r>
      <w:r w:rsidRPr="00440C15">
        <w:rPr>
          <w:rFonts w:eastAsia="標楷體"/>
          <w:color w:val="000000" w:themeColor="text1"/>
        </w:rPr>
        <w:t>評鑑所需量化資料，若已由校務資料庫收集，須填寫本校電子表單</w:t>
      </w:r>
      <w:r w:rsidRPr="00440C15">
        <w:rPr>
          <w:rFonts w:eastAsia="標楷體"/>
          <w:color w:val="000000" w:themeColor="text1"/>
        </w:rPr>
        <w:t>-</w:t>
      </w:r>
      <w:r w:rsidRPr="00440C15">
        <w:rPr>
          <w:rFonts w:eastAsia="標楷體"/>
          <w:color w:val="000000" w:themeColor="text1"/>
        </w:rPr>
        <w:t>跨單位資料申請單，經填報權責單位主管同意後，由校務資料庫督導單位匯出以提供各單位使用；</w:t>
      </w:r>
      <w:proofErr w:type="gramStart"/>
      <w:r w:rsidRPr="00440C15">
        <w:rPr>
          <w:rFonts w:eastAsia="標楷體"/>
          <w:color w:val="000000" w:themeColor="text1"/>
        </w:rPr>
        <w:t>惟</w:t>
      </w:r>
      <w:proofErr w:type="gramEnd"/>
      <w:r w:rsidRPr="00440C15">
        <w:rPr>
          <w:rFonts w:eastAsia="標楷體"/>
          <w:color w:val="000000" w:themeColor="text1"/>
        </w:rPr>
        <w:t>涉及較多個資欄位之表冊（如表</w:t>
      </w:r>
      <w:r w:rsidRPr="00440C15">
        <w:rPr>
          <w:rFonts w:eastAsia="標楷體"/>
          <w:color w:val="000000" w:themeColor="text1"/>
        </w:rPr>
        <w:t>1-1</w:t>
      </w:r>
      <w:r w:rsidRPr="00440C15">
        <w:rPr>
          <w:rFonts w:eastAsia="標楷體"/>
          <w:color w:val="000000" w:themeColor="text1"/>
        </w:rPr>
        <w:t>教師基本資料表等），須由填報權責單位自行匯出以提供各單位使用。</w:t>
      </w:r>
    </w:p>
    <w:p w14:paraId="100510CE"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第六條</w:t>
      </w:r>
      <w:r w:rsidRPr="00440C15">
        <w:rPr>
          <w:rFonts w:eastAsia="標楷體"/>
          <w:color w:val="000000" w:themeColor="text1"/>
          <w:kern w:val="0"/>
        </w:rPr>
        <w:t xml:space="preserve"> </w:t>
      </w:r>
      <w:r w:rsidRPr="00440C15">
        <w:rPr>
          <w:rFonts w:eastAsia="標楷體"/>
          <w:color w:val="000000" w:themeColor="text1"/>
        </w:rPr>
        <w:t>校務評鑑之內部評鑑以檢核前三學年度之績效及缺失處理情形為重點，評鑑委員至少</w:t>
      </w:r>
      <w:r w:rsidRPr="00440C15">
        <w:rPr>
          <w:rFonts w:eastAsia="標楷體" w:hint="eastAsia"/>
          <w:color w:val="000000" w:themeColor="text1"/>
        </w:rPr>
        <w:t>三</w:t>
      </w:r>
      <w:r w:rsidRPr="00440C15">
        <w:rPr>
          <w:rFonts w:eastAsia="標楷體"/>
          <w:color w:val="000000" w:themeColor="text1"/>
        </w:rPr>
        <w:t>人，由校長</w:t>
      </w:r>
      <w:proofErr w:type="gramStart"/>
      <w:r w:rsidRPr="00440C15">
        <w:rPr>
          <w:rFonts w:eastAsia="標楷體"/>
          <w:color w:val="000000" w:themeColor="text1"/>
        </w:rPr>
        <w:t>遴聘具</w:t>
      </w:r>
      <w:proofErr w:type="gramEnd"/>
      <w:r w:rsidRPr="00440C15">
        <w:rPr>
          <w:rFonts w:eastAsia="標楷體"/>
          <w:color w:val="000000" w:themeColor="text1"/>
        </w:rPr>
        <w:t>評鑑經驗之校內外專家或學者擔任，</w:t>
      </w:r>
      <w:r w:rsidRPr="00440C15">
        <w:rPr>
          <w:rFonts w:eastAsia="標楷體" w:hint="eastAsia"/>
          <w:color w:val="000000" w:themeColor="text1"/>
        </w:rPr>
        <w:t>並</w:t>
      </w:r>
      <w:r w:rsidRPr="00440C15">
        <w:rPr>
          <w:rFonts w:eastAsia="標楷體"/>
          <w:color w:val="000000" w:themeColor="text1"/>
        </w:rPr>
        <w:t>由校長擔任召集人，督導副校長擔任副召集人</w:t>
      </w:r>
      <w:r w:rsidRPr="00440C15">
        <w:rPr>
          <w:rFonts w:eastAsia="標楷體" w:hint="eastAsia"/>
          <w:color w:val="000000" w:themeColor="text1"/>
        </w:rPr>
        <w:t>，</w:t>
      </w:r>
      <w:r w:rsidRPr="00440C15">
        <w:rPr>
          <w:rFonts w:eastAsia="標楷體"/>
          <w:color w:val="000000" w:themeColor="text1"/>
        </w:rPr>
        <w:t>校務發展推動中心負責統籌規劃與推動校務自我評鑑等工作事宜。</w:t>
      </w:r>
    </w:p>
    <w:p w14:paraId="2D6274BF" w14:textId="77777777" w:rsidR="00440C15" w:rsidRPr="00440C15" w:rsidRDefault="00440C15" w:rsidP="00440C15">
      <w:pPr>
        <w:autoSpaceDE w:val="0"/>
        <w:autoSpaceDN w:val="0"/>
        <w:adjustRightInd w:val="0"/>
        <w:spacing w:line="480" w:lineRule="exact"/>
        <w:ind w:left="840" w:hangingChars="350" w:hanging="840"/>
        <w:jc w:val="both"/>
        <w:rPr>
          <w:rFonts w:eastAsia="標楷體"/>
          <w:color w:val="000000" w:themeColor="text1"/>
          <w:kern w:val="0"/>
        </w:rPr>
      </w:pPr>
      <w:r w:rsidRPr="00440C15">
        <w:rPr>
          <w:rFonts w:eastAsia="標楷體"/>
          <w:color w:val="000000" w:themeColor="text1"/>
          <w:kern w:val="0"/>
        </w:rPr>
        <w:t>第七條</w:t>
      </w:r>
      <w:r w:rsidRPr="00440C15">
        <w:rPr>
          <w:rFonts w:eastAsia="標楷體"/>
          <w:color w:val="000000" w:themeColor="text1"/>
          <w:kern w:val="0"/>
        </w:rPr>
        <w:t xml:space="preserve"> </w:t>
      </w:r>
      <w:r w:rsidRPr="00440C15">
        <w:rPr>
          <w:rFonts w:eastAsia="標楷體"/>
          <w:color w:val="000000" w:themeColor="text1"/>
        </w:rPr>
        <w:t>專業類</w:t>
      </w:r>
      <w:r w:rsidRPr="00440C15">
        <w:rPr>
          <w:rFonts w:eastAsia="標楷體"/>
          <w:color w:val="000000" w:themeColor="text1"/>
        </w:rPr>
        <w:t>(</w:t>
      </w:r>
      <w:r w:rsidRPr="00440C15">
        <w:rPr>
          <w:rFonts w:eastAsia="標楷體"/>
          <w:color w:val="000000" w:themeColor="text1"/>
        </w:rPr>
        <w:t>包含通識教育</w:t>
      </w:r>
      <w:r w:rsidRPr="00440C15">
        <w:rPr>
          <w:rFonts w:eastAsia="標楷體"/>
          <w:color w:val="000000" w:themeColor="text1"/>
        </w:rPr>
        <w:t>)</w:t>
      </w:r>
      <w:r w:rsidRPr="00440C15">
        <w:rPr>
          <w:rFonts w:eastAsia="標楷體"/>
          <w:color w:val="000000" w:themeColor="text1"/>
        </w:rPr>
        <w:t>評鑑之內部評鑑以檢核評鑑前各學年度之績效及缺失處理情形為重點</w:t>
      </w:r>
      <w:r w:rsidRPr="00440C15">
        <w:rPr>
          <w:rFonts w:eastAsia="標楷體" w:hint="eastAsia"/>
          <w:color w:val="000000" w:themeColor="text1"/>
        </w:rPr>
        <w:t>，</w:t>
      </w:r>
      <w:r w:rsidRPr="00440C15">
        <w:rPr>
          <w:rFonts w:eastAsia="標楷體"/>
          <w:color w:val="000000" w:themeColor="text1"/>
        </w:rPr>
        <w:t>評鑑委員</w:t>
      </w:r>
      <w:r w:rsidRPr="00440C15">
        <w:rPr>
          <w:rFonts w:eastAsia="標楷體"/>
          <w:color w:val="000000" w:themeColor="text1"/>
          <w:spacing w:val="-20"/>
        </w:rPr>
        <w:t>至少</w:t>
      </w:r>
      <w:r w:rsidRPr="00440C15">
        <w:rPr>
          <w:rFonts w:eastAsia="標楷體" w:hint="eastAsia"/>
          <w:color w:val="000000" w:themeColor="text1"/>
          <w:spacing w:val="5"/>
        </w:rPr>
        <w:t>二</w:t>
      </w:r>
      <w:r w:rsidRPr="00440C15">
        <w:rPr>
          <w:rFonts w:eastAsia="標楷體"/>
          <w:color w:val="000000" w:themeColor="text1"/>
        </w:rPr>
        <w:t>人，由所屬學院院長</w:t>
      </w:r>
      <w:r w:rsidRPr="00440C15">
        <w:rPr>
          <w:rFonts w:eastAsia="標楷體" w:hint="eastAsia"/>
          <w:color w:val="000000" w:themeColor="text1"/>
        </w:rPr>
        <w:t>(</w:t>
      </w:r>
      <w:r w:rsidRPr="00440C15">
        <w:rPr>
          <w:rFonts w:eastAsia="標楷體" w:hint="eastAsia"/>
          <w:color w:val="000000" w:themeColor="text1"/>
        </w:rPr>
        <w:t>通識教育</w:t>
      </w:r>
      <w:proofErr w:type="gramStart"/>
      <w:r w:rsidRPr="00440C15">
        <w:rPr>
          <w:rFonts w:eastAsia="標楷體" w:hint="eastAsia"/>
          <w:color w:val="000000" w:themeColor="text1"/>
        </w:rPr>
        <w:t>中心中心</w:t>
      </w:r>
      <w:proofErr w:type="gramEnd"/>
      <w:r w:rsidRPr="00440C15">
        <w:rPr>
          <w:rFonts w:eastAsia="標楷體" w:hint="eastAsia"/>
          <w:color w:val="000000" w:themeColor="text1"/>
        </w:rPr>
        <w:t>主任</w:t>
      </w:r>
      <w:r w:rsidRPr="00440C15">
        <w:rPr>
          <w:rFonts w:eastAsia="標楷體" w:hint="eastAsia"/>
          <w:color w:val="000000" w:themeColor="text1"/>
        </w:rPr>
        <w:t>)</w:t>
      </w:r>
      <w:r w:rsidRPr="00440C15">
        <w:rPr>
          <w:rFonts w:eastAsia="標楷體"/>
          <w:color w:val="000000" w:themeColor="text1"/>
        </w:rPr>
        <w:t>擔任召集人，並</w:t>
      </w:r>
      <w:proofErr w:type="gramStart"/>
      <w:r w:rsidRPr="00440C15">
        <w:rPr>
          <w:rFonts w:eastAsia="標楷體"/>
          <w:color w:val="000000" w:themeColor="text1"/>
        </w:rPr>
        <w:t>遴聘校</w:t>
      </w:r>
      <w:proofErr w:type="gramEnd"/>
      <w:r w:rsidRPr="00440C15">
        <w:rPr>
          <w:rFonts w:eastAsia="標楷體" w:hint="eastAsia"/>
          <w:color w:val="000000" w:themeColor="text1"/>
        </w:rPr>
        <w:t>內外</w:t>
      </w:r>
      <w:r w:rsidRPr="00440C15">
        <w:rPr>
          <w:rFonts w:eastAsia="標楷體"/>
          <w:color w:val="000000" w:themeColor="text1"/>
        </w:rPr>
        <w:t>教師或專家擔任委員</w:t>
      </w:r>
      <w:r w:rsidRPr="00440C15">
        <w:rPr>
          <w:rFonts w:eastAsia="標楷體" w:hint="eastAsia"/>
          <w:color w:val="000000" w:themeColor="text1"/>
        </w:rPr>
        <w:t>，由教務處</w:t>
      </w:r>
      <w:r w:rsidRPr="00440C15">
        <w:rPr>
          <w:rFonts w:eastAsia="標楷體"/>
          <w:color w:val="000000" w:themeColor="text1"/>
        </w:rPr>
        <w:t>擔任專業</w:t>
      </w:r>
      <w:r w:rsidRPr="00440C15">
        <w:rPr>
          <w:rFonts w:eastAsia="標楷體" w:hint="eastAsia"/>
          <w:color w:val="000000" w:themeColor="text1"/>
        </w:rPr>
        <w:t>類</w:t>
      </w:r>
      <w:r w:rsidRPr="00440C15">
        <w:rPr>
          <w:rFonts w:eastAsia="標楷體" w:hint="eastAsia"/>
          <w:color w:val="000000" w:themeColor="text1"/>
        </w:rPr>
        <w:t>(</w:t>
      </w:r>
      <w:r w:rsidRPr="00440C15">
        <w:rPr>
          <w:rFonts w:eastAsia="標楷體" w:hint="eastAsia"/>
          <w:color w:val="000000" w:themeColor="text1"/>
        </w:rPr>
        <w:t>包含通識教育</w:t>
      </w:r>
      <w:r w:rsidRPr="00440C15">
        <w:rPr>
          <w:rFonts w:eastAsia="標楷體" w:hint="eastAsia"/>
          <w:color w:val="000000" w:themeColor="text1"/>
        </w:rPr>
        <w:t>)</w:t>
      </w:r>
      <w:r w:rsidRPr="00440C15">
        <w:rPr>
          <w:rFonts w:eastAsia="標楷體"/>
          <w:color w:val="000000" w:themeColor="text1"/>
        </w:rPr>
        <w:t>評鑑之</w:t>
      </w:r>
      <w:r w:rsidRPr="00440C15">
        <w:rPr>
          <w:rFonts w:eastAsia="標楷體" w:hint="eastAsia"/>
          <w:color w:val="000000" w:themeColor="text1"/>
        </w:rPr>
        <w:t>本</w:t>
      </w:r>
      <w:r w:rsidRPr="00440C15">
        <w:rPr>
          <w:rFonts w:eastAsia="標楷體"/>
          <w:color w:val="000000" w:themeColor="text1"/>
        </w:rPr>
        <w:t>校聯絡窗口，</w:t>
      </w:r>
      <w:r w:rsidRPr="00440C15">
        <w:rPr>
          <w:rFonts w:eastAsia="標楷體" w:hint="eastAsia"/>
          <w:color w:val="000000" w:themeColor="text1"/>
        </w:rPr>
        <w:t>協助辦理</w:t>
      </w:r>
      <w:r w:rsidRPr="00440C15">
        <w:rPr>
          <w:rFonts w:eastAsia="標楷體"/>
          <w:color w:val="000000" w:themeColor="text1"/>
        </w:rPr>
        <w:t>專業</w:t>
      </w:r>
      <w:r w:rsidRPr="00440C15">
        <w:rPr>
          <w:rFonts w:eastAsia="標楷體" w:hint="eastAsia"/>
          <w:color w:val="000000" w:themeColor="text1"/>
        </w:rPr>
        <w:t>類</w:t>
      </w:r>
      <w:r w:rsidRPr="00440C15">
        <w:rPr>
          <w:rFonts w:eastAsia="標楷體" w:hint="eastAsia"/>
          <w:color w:val="000000" w:themeColor="text1"/>
        </w:rPr>
        <w:t>(</w:t>
      </w:r>
      <w:r w:rsidRPr="00440C15">
        <w:rPr>
          <w:rFonts w:eastAsia="標楷體" w:hint="eastAsia"/>
          <w:color w:val="000000" w:themeColor="text1"/>
        </w:rPr>
        <w:t>包含通識教育</w:t>
      </w:r>
      <w:r w:rsidRPr="00440C15">
        <w:rPr>
          <w:rFonts w:eastAsia="標楷體" w:hint="eastAsia"/>
          <w:color w:val="000000" w:themeColor="text1"/>
        </w:rPr>
        <w:t>)</w:t>
      </w:r>
      <w:r w:rsidRPr="00440C15">
        <w:rPr>
          <w:rFonts w:eastAsia="標楷體" w:hint="eastAsia"/>
          <w:color w:val="000000" w:themeColor="text1"/>
        </w:rPr>
        <w:t>自我評鑑之外部評鑑申辦相關事宜；</w:t>
      </w:r>
      <w:r w:rsidRPr="00440C15">
        <w:rPr>
          <w:rFonts w:eastAsia="標楷體"/>
          <w:color w:val="000000" w:themeColor="text1"/>
        </w:rPr>
        <w:t>校務發展推動中心負責</w:t>
      </w:r>
      <w:r w:rsidRPr="00440C15">
        <w:rPr>
          <w:rFonts w:eastAsia="標楷體" w:hint="eastAsia"/>
          <w:color w:val="000000" w:themeColor="text1"/>
        </w:rPr>
        <w:t>追蹤</w:t>
      </w:r>
      <w:r w:rsidRPr="00440C15">
        <w:rPr>
          <w:rFonts w:eastAsia="標楷體"/>
          <w:color w:val="000000" w:themeColor="text1"/>
        </w:rPr>
        <w:t>內部評鑑作業時程</w:t>
      </w:r>
      <w:r w:rsidRPr="00440C15">
        <w:rPr>
          <w:rFonts w:eastAsia="標楷體" w:hint="eastAsia"/>
          <w:color w:val="000000" w:themeColor="text1"/>
        </w:rPr>
        <w:t>；</w:t>
      </w:r>
      <w:r w:rsidRPr="00440C15">
        <w:rPr>
          <w:rFonts w:eastAsia="標楷體"/>
          <w:color w:val="000000" w:themeColor="text1"/>
        </w:rPr>
        <w:t>系</w:t>
      </w:r>
      <w:r w:rsidRPr="00440C15">
        <w:rPr>
          <w:rFonts w:eastAsia="標楷體" w:hint="eastAsia"/>
          <w:color w:val="000000" w:themeColor="text1"/>
        </w:rPr>
        <w:t>(</w:t>
      </w:r>
      <w:r w:rsidRPr="00440C15">
        <w:rPr>
          <w:rFonts w:eastAsia="標楷體"/>
          <w:color w:val="000000" w:themeColor="text1"/>
        </w:rPr>
        <w:t>所</w:t>
      </w:r>
      <w:r w:rsidRPr="00440C15">
        <w:rPr>
          <w:rFonts w:eastAsia="標楷體" w:hint="eastAsia"/>
          <w:color w:val="000000" w:themeColor="text1"/>
        </w:rPr>
        <w:t>、學位學程、通識教育相關開課中心</w:t>
      </w:r>
      <w:r w:rsidRPr="00440C15">
        <w:rPr>
          <w:rFonts w:eastAsia="標楷體" w:hint="eastAsia"/>
          <w:color w:val="000000" w:themeColor="text1"/>
        </w:rPr>
        <w:t>)</w:t>
      </w:r>
      <w:r w:rsidRPr="00440C15">
        <w:rPr>
          <w:rFonts w:eastAsia="標楷體"/>
          <w:color w:val="000000" w:themeColor="text1"/>
        </w:rPr>
        <w:t>負責統籌規劃及推動自我評鑑相關事宜，並協調所屬人員依期完成各項評鑑資料</w:t>
      </w:r>
      <w:r w:rsidRPr="00440C15">
        <w:rPr>
          <w:rFonts w:eastAsia="標楷體" w:hint="eastAsia"/>
          <w:color w:val="000000" w:themeColor="text1"/>
        </w:rPr>
        <w:t>之</w:t>
      </w:r>
      <w:r w:rsidRPr="00440C15">
        <w:rPr>
          <w:rFonts w:eastAsia="標楷體"/>
          <w:color w:val="000000" w:themeColor="text1"/>
        </w:rPr>
        <w:t>準備。各單位完成之</w:t>
      </w:r>
      <w:r w:rsidRPr="00440C15">
        <w:rPr>
          <w:rFonts w:eastAsia="標楷體" w:hint="eastAsia"/>
          <w:color w:val="000000" w:themeColor="text1"/>
        </w:rPr>
        <w:t>自我</w:t>
      </w:r>
      <w:r w:rsidRPr="00440C15">
        <w:rPr>
          <w:rFonts w:eastAsia="標楷體"/>
          <w:color w:val="000000" w:themeColor="text1"/>
        </w:rPr>
        <w:t>評鑑報告書應送</w:t>
      </w:r>
      <w:r w:rsidRPr="00440C15">
        <w:rPr>
          <w:rFonts w:eastAsia="標楷體" w:hint="eastAsia"/>
          <w:color w:val="000000" w:themeColor="text1"/>
        </w:rPr>
        <w:t>一份至</w:t>
      </w:r>
      <w:r w:rsidRPr="00440C15">
        <w:rPr>
          <w:rFonts w:eastAsia="標楷體"/>
          <w:color w:val="000000" w:themeColor="text1"/>
        </w:rPr>
        <w:t>校務發展推動中心</w:t>
      </w:r>
      <w:r w:rsidRPr="00440C15">
        <w:rPr>
          <w:rFonts w:eastAsia="標楷體" w:hint="eastAsia"/>
          <w:color w:val="000000" w:themeColor="text1"/>
        </w:rPr>
        <w:t>留存</w:t>
      </w:r>
      <w:r w:rsidRPr="00440C15">
        <w:rPr>
          <w:rFonts w:eastAsia="標楷體"/>
          <w:color w:val="000000" w:themeColor="text1"/>
        </w:rPr>
        <w:t>備查。</w:t>
      </w:r>
    </w:p>
    <w:p w14:paraId="1CF79A02" w14:textId="7C028EC9" w:rsidR="00AA18CB" w:rsidRPr="00440C15" w:rsidRDefault="00440C15" w:rsidP="00440C15">
      <w:pPr>
        <w:autoSpaceDE w:val="0"/>
        <w:autoSpaceDN w:val="0"/>
        <w:adjustRightInd w:val="0"/>
        <w:spacing w:line="480" w:lineRule="exact"/>
        <w:ind w:left="840" w:hangingChars="350" w:hanging="840"/>
        <w:jc w:val="both"/>
        <w:rPr>
          <w:color w:val="000000" w:themeColor="text1"/>
        </w:rPr>
      </w:pPr>
      <w:r w:rsidRPr="00440C15">
        <w:rPr>
          <w:rFonts w:eastAsia="標楷體"/>
          <w:color w:val="000000" w:themeColor="text1"/>
          <w:kern w:val="0"/>
        </w:rPr>
        <w:t>第八條</w:t>
      </w:r>
      <w:r w:rsidRPr="00440C15">
        <w:rPr>
          <w:rFonts w:eastAsia="標楷體"/>
          <w:color w:val="000000" w:themeColor="text1"/>
          <w:kern w:val="0"/>
        </w:rPr>
        <w:t xml:space="preserve"> </w:t>
      </w:r>
      <w:r w:rsidRPr="00440C15">
        <w:rPr>
          <w:rFonts w:eastAsia="標楷體"/>
          <w:color w:val="000000" w:themeColor="text1"/>
        </w:rPr>
        <w:t>本作業準則經行政會議通過，陳請校長核定後公布</w:t>
      </w:r>
      <w:r w:rsidRPr="00440C15">
        <w:rPr>
          <w:rFonts w:eastAsia="標楷體" w:hint="eastAsia"/>
          <w:color w:val="000000" w:themeColor="text1"/>
        </w:rPr>
        <w:t>施行</w:t>
      </w:r>
      <w:r w:rsidRPr="00440C15">
        <w:rPr>
          <w:rFonts w:eastAsia="標楷體"/>
          <w:color w:val="000000" w:themeColor="text1"/>
        </w:rPr>
        <w:t>，修正時亦同</w:t>
      </w:r>
      <w:r w:rsidRPr="00440C15">
        <w:rPr>
          <w:rFonts w:eastAsia="標楷體"/>
          <w:color w:val="000000" w:themeColor="text1"/>
          <w:kern w:val="0"/>
        </w:rPr>
        <w:t>。</w:t>
      </w:r>
      <w:bookmarkEnd w:id="0"/>
    </w:p>
    <w:sectPr w:rsidR="00AA18CB" w:rsidRPr="00440C15" w:rsidSect="00440C15">
      <w:pgSz w:w="11906" w:h="16838" w:code="9"/>
      <w:pgMar w:top="1134" w:right="1134" w:bottom="1134" w:left="851" w:header="0"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15"/>
    <w:rsid w:val="000874F4"/>
    <w:rsid w:val="00440C15"/>
    <w:rsid w:val="004E4D06"/>
    <w:rsid w:val="0054546D"/>
    <w:rsid w:val="005B7B0B"/>
    <w:rsid w:val="005D433E"/>
    <w:rsid w:val="006D4174"/>
    <w:rsid w:val="00AA18CB"/>
    <w:rsid w:val="00D60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8069"/>
  <w15:chartTrackingRefBased/>
  <w15:docId w15:val="{D511C7C2-FEAD-4750-BFA7-4AD95655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C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鄭羽伶</dc:creator>
  <cp:keywords/>
  <dc:description/>
  <cp:lastModifiedBy>鄭羽伶</cp:lastModifiedBy>
  <cp:revision>1</cp:revision>
  <dcterms:created xsi:type="dcterms:W3CDTF">2025-05-28T02:44:00Z</dcterms:created>
  <dcterms:modified xsi:type="dcterms:W3CDTF">2025-05-28T02:45:00Z</dcterms:modified>
</cp:coreProperties>
</file>