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F9C347" w14:textId="2FF72780" w:rsidR="00C557E7" w:rsidRPr="007D14A6" w:rsidRDefault="00C557E7" w:rsidP="00C557E7">
      <w:pPr>
        <w:spacing w:line="360" w:lineRule="auto"/>
        <w:jc w:val="center"/>
        <w:outlineLvl w:val="0"/>
        <w:rPr>
          <w:rFonts w:ascii="Times New Roman" w:eastAsia="標楷體" w:hAnsi="Times New Roman" w:cs="Times New Roman"/>
          <w:b/>
          <w:bCs/>
          <w:kern w:val="52"/>
          <w:sz w:val="32"/>
          <w:szCs w:val="52"/>
        </w:rPr>
      </w:pPr>
      <w:bookmarkStart w:id="0" w:name="_Hlk238216128"/>
      <w:r w:rsidRPr="007D14A6">
        <w:rPr>
          <w:rFonts w:ascii="Times New Roman" w:eastAsia="標楷體" w:hAnsi="Times New Roman" w:cs="Times New Roman"/>
          <w:b/>
          <w:bCs/>
          <w:kern w:val="52"/>
          <w:sz w:val="32"/>
          <w:szCs w:val="52"/>
        </w:rPr>
        <w:t>南</w:t>
      </w:r>
      <w:proofErr w:type="gramStart"/>
      <w:r w:rsidRPr="007D14A6">
        <w:rPr>
          <w:rFonts w:ascii="Times New Roman" w:eastAsia="標楷體" w:hAnsi="Times New Roman" w:cs="Times New Roman"/>
          <w:b/>
          <w:bCs/>
          <w:kern w:val="52"/>
          <w:sz w:val="32"/>
          <w:szCs w:val="52"/>
        </w:rPr>
        <w:t>臺</w:t>
      </w:r>
      <w:proofErr w:type="gramEnd"/>
      <w:r w:rsidRPr="007D14A6">
        <w:rPr>
          <w:rFonts w:ascii="Times New Roman" w:eastAsia="標楷體" w:hAnsi="Times New Roman" w:cs="Times New Roman"/>
          <w:b/>
          <w:bCs/>
          <w:kern w:val="52"/>
          <w:sz w:val="32"/>
          <w:szCs w:val="52"/>
        </w:rPr>
        <w:t>科技大學文書處理施行要點</w:t>
      </w:r>
      <w:bookmarkEnd w:id="0"/>
    </w:p>
    <w:p w14:paraId="1FC523A2" w14:textId="77777777" w:rsidR="00C557E7" w:rsidRPr="007D14A6" w:rsidRDefault="00C557E7" w:rsidP="00C557E7">
      <w:pPr>
        <w:spacing w:line="240" w:lineRule="exact"/>
        <w:ind w:right="-58" w:firstLineChars="2150" w:firstLine="4300"/>
        <w:jc w:val="right"/>
        <w:rPr>
          <w:rFonts w:ascii="Times New Roman" w:eastAsia="標楷體" w:hAnsi="Times New Roman" w:cs="Times New Roman"/>
          <w:sz w:val="20"/>
        </w:rPr>
      </w:pPr>
      <w:r w:rsidRPr="007D14A6">
        <w:rPr>
          <w:rFonts w:ascii="Times New Roman" w:eastAsia="標楷體" w:hAnsi="Times New Roman" w:cs="Times New Roman"/>
          <w:color w:val="000000"/>
          <w:sz w:val="20"/>
        </w:rPr>
        <w:t xml:space="preserve">    </w:t>
      </w:r>
      <w:r w:rsidRPr="007D14A6">
        <w:rPr>
          <w:rFonts w:ascii="Times New Roman" w:eastAsia="標楷體" w:hAnsi="Times New Roman" w:cs="Times New Roman"/>
          <w:color w:val="000000"/>
          <w:sz w:val="20"/>
        </w:rPr>
        <w:t>民國</w:t>
      </w:r>
      <w:r w:rsidRPr="007D14A6">
        <w:rPr>
          <w:rFonts w:ascii="Times New Roman" w:eastAsia="標楷體" w:hAnsi="Times New Roman" w:cs="Times New Roman"/>
          <w:color w:val="000000"/>
          <w:sz w:val="20"/>
        </w:rPr>
        <w:t>85</w:t>
      </w:r>
      <w:r w:rsidRPr="007D14A6">
        <w:rPr>
          <w:rFonts w:ascii="Times New Roman" w:eastAsia="標楷體" w:hAnsi="Times New Roman" w:cs="Times New Roman"/>
          <w:color w:val="000000"/>
          <w:sz w:val="20"/>
        </w:rPr>
        <w:t>年</w:t>
      </w:r>
      <w:r w:rsidRPr="007D14A6">
        <w:rPr>
          <w:rFonts w:ascii="Times New Roman" w:eastAsia="標楷體" w:hAnsi="Times New Roman" w:cs="Times New Roman"/>
          <w:color w:val="000000"/>
          <w:sz w:val="20"/>
        </w:rPr>
        <w:t>9</w:t>
      </w:r>
      <w:r w:rsidRPr="007D14A6">
        <w:rPr>
          <w:rFonts w:ascii="Times New Roman" w:eastAsia="標楷體" w:hAnsi="Times New Roman" w:cs="Times New Roman"/>
          <w:sz w:val="20"/>
        </w:rPr>
        <w:t>月</w:t>
      </w:r>
      <w:r w:rsidRPr="007D14A6">
        <w:rPr>
          <w:rFonts w:ascii="Times New Roman" w:eastAsia="標楷體" w:hAnsi="Times New Roman" w:cs="Times New Roman"/>
          <w:sz w:val="20"/>
        </w:rPr>
        <w:t>16</w:t>
      </w:r>
      <w:r w:rsidRPr="007D14A6">
        <w:rPr>
          <w:rFonts w:ascii="Times New Roman" w:eastAsia="標楷體" w:hAnsi="Times New Roman" w:cs="Times New Roman"/>
          <w:sz w:val="20"/>
        </w:rPr>
        <w:t>日行政會議通過</w:t>
      </w:r>
    </w:p>
    <w:p w14:paraId="68F4B11A" w14:textId="77777777" w:rsidR="00C557E7" w:rsidRPr="007D14A6" w:rsidRDefault="00C557E7" w:rsidP="00C557E7">
      <w:pPr>
        <w:spacing w:line="240" w:lineRule="exact"/>
        <w:ind w:right="-58" w:firstLineChars="2070" w:firstLine="4140"/>
        <w:jc w:val="right"/>
        <w:rPr>
          <w:rFonts w:ascii="Times New Roman" w:eastAsia="標楷體" w:hAnsi="Times New Roman" w:cs="Times New Roman"/>
          <w:sz w:val="20"/>
        </w:rPr>
      </w:pPr>
      <w:r w:rsidRPr="007D14A6">
        <w:rPr>
          <w:rFonts w:ascii="Times New Roman" w:eastAsia="標楷體" w:hAnsi="Times New Roman" w:cs="Times New Roman"/>
          <w:sz w:val="20"/>
        </w:rPr>
        <w:t xml:space="preserve"> </w:t>
      </w:r>
      <w:r w:rsidRPr="007D14A6">
        <w:rPr>
          <w:rFonts w:ascii="Times New Roman" w:eastAsia="標楷體" w:hAnsi="Times New Roman" w:cs="Times New Roman"/>
          <w:sz w:val="20"/>
        </w:rPr>
        <w:t>民國</w:t>
      </w:r>
      <w:r w:rsidRPr="007D14A6">
        <w:rPr>
          <w:rFonts w:ascii="Times New Roman" w:eastAsia="標楷體" w:hAnsi="Times New Roman" w:cs="Times New Roman"/>
          <w:sz w:val="20"/>
        </w:rPr>
        <w:t>87</w:t>
      </w:r>
      <w:r w:rsidRPr="007D14A6">
        <w:rPr>
          <w:rFonts w:ascii="Times New Roman" w:eastAsia="標楷體" w:hAnsi="Times New Roman" w:cs="Times New Roman"/>
          <w:sz w:val="20"/>
        </w:rPr>
        <w:t>年</w:t>
      </w:r>
      <w:r w:rsidRPr="007D14A6">
        <w:rPr>
          <w:rFonts w:ascii="Times New Roman" w:eastAsia="標楷體" w:hAnsi="Times New Roman" w:cs="Times New Roman"/>
          <w:sz w:val="20"/>
        </w:rPr>
        <w:t>10</w:t>
      </w:r>
      <w:r w:rsidRPr="007D14A6">
        <w:rPr>
          <w:rFonts w:ascii="Times New Roman" w:eastAsia="標楷體" w:hAnsi="Times New Roman" w:cs="Times New Roman"/>
          <w:sz w:val="20"/>
        </w:rPr>
        <w:t>月</w:t>
      </w:r>
      <w:r w:rsidRPr="007D14A6">
        <w:rPr>
          <w:rFonts w:ascii="Times New Roman" w:eastAsia="標楷體" w:hAnsi="Times New Roman" w:cs="Times New Roman"/>
          <w:sz w:val="20"/>
        </w:rPr>
        <w:t>21</w:t>
      </w:r>
      <w:r w:rsidRPr="007D14A6">
        <w:rPr>
          <w:rFonts w:ascii="Times New Roman" w:eastAsia="標楷體" w:hAnsi="Times New Roman" w:cs="Times New Roman"/>
          <w:sz w:val="20"/>
        </w:rPr>
        <w:t>日行政會議修正通過</w:t>
      </w:r>
    </w:p>
    <w:p w14:paraId="0E3B1594" w14:textId="77777777" w:rsidR="00C557E7" w:rsidRPr="007D14A6" w:rsidRDefault="00C557E7" w:rsidP="00C557E7">
      <w:pPr>
        <w:spacing w:line="240" w:lineRule="exact"/>
        <w:ind w:right="-58" w:firstLineChars="2150" w:firstLine="4300"/>
        <w:jc w:val="right"/>
        <w:rPr>
          <w:rFonts w:ascii="Times New Roman" w:eastAsia="標楷體" w:hAnsi="Times New Roman" w:cs="Times New Roman"/>
          <w:sz w:val="20"/>
        </w:rPr>
      </w:pPr>
      <w:r w:rsidRPr="007D14A6">
        <w:rPr>
          <w:rFonts w:ascii="Times New Roman" w:eastAsia="標楷體" w:hAnsi="Times New Roman" w:cs="Times New Roman"/>
          <w:sz w:val="20"/>
        </w:rPr>
        <w:t xml:space="preserve"> </w:t>
      </w:r>
      <w:r w:rsidRPr="007D14A6">
        <w:rPr>
          <w:rFonts w:ascii="Times New Roman" w:eastAsia="標楷體" w:hAnsi="Times New Roman" w:cs="Times New Roman"/>
          <w:sz w:val="20"/>
        </w:rPr>
        <w:t>民國</w:t>
      </w:r>
      <w:r w:rsidRPr="007D14A6">
        <w:rPr>
          <w:rFonts w:ascii="Times New Roman" w:eastAsia="標楷體" w:hAnsi="Times New Roman" w:cs="Times New Roman"/>
          <w:sz w:val="20"/>
        </w:rPr>
        <w:t>94</w:t>
      </w:r>
      <w:r w:rsidRPr="007D14A6">
        <w:rPr>
          <w:rFonts w:ascii="Times New Roman" w:eastAsia="標楷體" w:hAnsi="Times New Roman" w:cs="Times New Roman"/>
          <w:sz w:val="20"/>
        </w:rPr>
        <w:t>年</w:t>
      </w:r>
      <w:r w:rsidRPr="007D14A6">
        <w:rPr>
          <w:rFonts w:ascii="Times New Roman" w:eastAsia="標楷體" w:hAnsi="Times New Roman" w:cs="Times New Roman"/>
          <w:sz w:val="20"/>
        </w:rPr>
        <w:t>5</w:t>
      </w:r>
      <w:r w:rsidRPr="007D14A6">
        <w:rPr>
          <w:rFonts w:ascii="Times New Roman" w:eastAsia="標楷體" w:hAnsi="Times New Roman" w:cs="Times New Roman"/>
          <w:sz w:val="20"/>
        </w:rPr>
        <w:t>月</w:t>
      </w:r>
      <w:r w:rsidRPr="007D14A6">
        <w:rPr>
          <w:rFonts w:ascii="Times New Roman" w:eastAsia="標楷體" w:hAnsi="Times New Roman" w:cs="Times New Roman"/>
          <w:sz w:val="20"/>
        </w:rPr>
        <w:t>9</w:t>
      </w:r>
      <w:r w:rsidRPr="007D14A6">
        <w:rPr>
          <w:rFonts w:ascii="Times New Roman" w:eastAsia="標楷體" w:hAnsi="Times New Roman" w:cs="Times New Roman"/>
          <w:sz w:val="20"/>
        </w:rPr>
        <w:t>日行政會議修正通過</w:t>
      </w:r>
    </w:p>
    <w:p w14:paraId="0BB78E29" w14:textId="77777777" w:rsidR="00C557E7" w:rsidRPr="007D14A6" w:rsidRDefault="00C557E7" w:rsidP="00C557E7">
      <w:pPr>
        <w:spacing w:line="240" w:lineRule="exact"/>
        <w:ind w:right="-58" w:firstLineChars="2150" w:firstLine="4300"/>
        <w:jc w:val="right"/>
        <w:rPr>
          <w:rFonts w:ascii="Times New Roman" w:eastAsia="標楷體" w:hAnsi="Times New Roman" w:cs="Times New Roman"/>
          <w:sz w:val="20"/>
        </w:rPr>
      </w:pPr>
      <w:r w:rsidRPr="007D14A6">
        <w:rPr>
          <w:rFonts w:ascii="Times New Roman" w:eastAsia="標楷體" w:hAnsi="Times New Roman" w:cs="Times New Roman"/>
          <w:sz w:val="20"/>
        </w:rPr>
        <w:t xml:space="preserve"> </w:t>
      </w:r>
      <w:r w:rsidRPr="007D14A6">
        <w:rPr>
          <w:rFonts w:ascii="Times New Roman" w:eastAsia="標楷體" w:hAnsi="Times New Roman" w:cs="Times New Roman"/>
          <w:sz w:val="20"/>
        </w:rPr>
        <w:t>民國</w:t>
      </w:r>
      <w:r w:rsidRPr="007D14A6">
        <w:rPr>
          <w:rFonts w:ascii="Times New Roman" w:eastAsia="標楷體" w:hAnsi="Times New Roman" w:cs="Times New Roman"/>
          <w:sz w:val="20"/>
        </w:rPr>
        <w:t>101</w:t>
      </w:r>
      <w:r w:rsidRPr="007D14A6">
        <w:rPr>
          <w:rFonts w:ascii="Times New Roman" w:eastAsia="標楷體" w:hAnsi="Times New Roman" w:cs="Times New Roman"/>
          <w:sz w:val="20"/>
        </w:rPr>
        <w:t>年</w:t>
      </w:r>
      <w:r w:rsidRPr="007D14A6">
        <w:rPr>
          <w:rFonts w:ascii="Times New Roman" w:eastAsia="標楷體" w:hAnsi="Times New Roman" w:cs="Times New Roman"/>
          <w:sz w:val="20"/>
        </w:rPr>
        <w:t>8</w:t>
      </w:r>
      <w:r w:rsidRPr="007D14A6">
        <w:rPr>
          <w:rFonts w:ascii="Times New Roman" w:eastAsia="標楷體" w:hAnsi="Times New Roman" w:cs="Times New Roman"/>
          <w:sz w:val="20"/>
        </w:rPr>
        <w:t>月</w:t>
      </w:r>
      <w:r w:rsidRPr="007D14A6">
        <w:rPr>
          <w:rFonts w:ascii="Times New Roman" w:eastAsia="標楷體" w:hAnsi="Times New Roman" w:cs="Times New Roman"/>
          <w:sz w:val="20"/>
        </w:rPr>
        <w:t>13</w:t>
      </w:r>
      <w:r w:rsidRPr="007D14A6">
        <w:rPr>
          <w:rFonts w:ascii="Times New Roman" w:eastAsia="標楷體" w:hAnsi="Times New Roman" w:cs="Times New Roman"/>
          <w:sz w:val="20"/>
        </w:rPr>
        <w:t>日行政會議修正通過</w:t>
      </w:r>
    </w:p>
    <w:p w14:paraId="1BD561A3" w14:textId="77777777" w:rsidR="00C557E7" w:rsidRPr="007D14A6" w:rsidRDefault="00C557E7" w:rsidP="00C557E7">
      <w:pPr>
        <w:spacing w:line="240" w:lineRule="exact"/>
        <w:ind w:right="-58" w:firstLineChars="2197" w:firstLine="4394"/>
        <w:jc w:val="right"/>
        <w:rPr>
          <w:rFonts w:ascii="Times New Roman" w:eastAsia="標楷體" w:hAnsi="Times New Roman" w:cs="Times New Roman"/>
          <w:sz w:val="20"/>
        </w:rPr>
      </w:pPr>
      <w:r w:rsidRPr="007D14A6">
        <w:rPr>
          <w:rFonts w:ascii="Times New Roman" w:eastAsia="標楷體" w:hAnsi="Times New Roman" w:cs="Times New Roman"/>
          <w:sz w:val="20"/>
        </w:rPr>
        <w:t>民國</w:t>
      </w:r>
      <w:r w:rsidRPr="007D14A6">
        <w:rPr>
          <w:rFonts w:ascii="Times New Roman" w:eastAsia="標楷體" w:hAnsi="Times New Roman" w:cs="Times New Roman"/>
          <w:sz w:val="20"/>
        </w:rPr>
        <w:t>107</w:t>
      </w:r>
      <w:r w:rsidRPr="007D14A6">
        <w:rPr>
          <w:rFonts w:ascii="Times New Roman" w:eastAsia="標楷體" w:hAnsi="Times New Roman" w:cs="Times New Roman"/>
          <w:sz w:val="20"/>
        </w:rPr>
        <w:t>年</w:t>
      </w:r>
      <w:r w:rsidRPr="007D14A6">
        <w:rPr>
          <w:rFonts w:ascii="Times New Roman" w:eastAsia="標楷體" w:hAnsi="Times New Roman" w:cs="Times New Roman"/>
          <w:sz w:val="20"/>
        </w:rPr>
        <w:t>9</w:t>
      </w:r>
      <w:r w:rsidRPr="007D14A6">
        <w:rPr>
          <w:rFonts w:ascii="Times New Roman" w:eastAsia="標楷體" w:hAnsi="Times New Roman" w:cs="Times New Roman"/>
          <w:sz w:val="20"/>
        </w:rPr>
        <w:t>月</w:t>
      </w:r>
      <w:r w:rsidRPr="007D14A6">
        <w:rPr>
          <w:rFonts w:ascii="Times New Roman" w:eastAsia="標楷體" w:hAnsi="Times New Roman" w:cs="Times New Roman"/>
          <w:sz w:val="20"/>
        </w:rPr>
        <w:t>10</w:t>
      </w:r>
      <w:r w:rsidRPr="007D14A6">
        <w:rPr>
          <w:rFonts w:ascii="Times New Roman" w:eastAsia="標楷體" w:hAnsi="Times New Roman" w:cs="Times New Roman"/>
          <w:sz w:val="20"/>
        </w:rPr>
        <w:t>日行政會議修正通過</w:t>
      </w:r>
    </w:p>
    <w:p w14:paraId="640F5A2B" w14:textId="72BA296B" w:rsidR="00C557E7" w:rsidRPr="007D14A6" w:rsidRDefault="00C557E7" w:rsidP="00C557E7">
      <w:pPr>
        <w:spacing w:line="240" w:lineRule="exact"/>
        <w:ind w:right="-58" w:firstLineChars="2197" w:firstLine="4394"/>
        <w:jc w:val="right"/>
        <w:rPr>
          <w:rFonts w:ascii="Times New Roman" w:eastAsia="標楷體" w:hAnsi="Times New Roman" w:cs="Times New Roman"/>
          <w:sz w:val="20"/>
        </w:rPr>
      </w:pPr>
      <w:r w:rsidRPr="007D14A6">
        <w:rPr>
          <w:rFonts w:ascii="Times New Roman" w:eastAsia="標楷體" w:hAnsi="Times New Roman" w:cs="Times New Roman"/>
          <w:sz w:val="20"/>
        </w:rPr>
        <w:t>民國</w:t>
      </w:r>
      <w:r w:rsidRPr="007D14A6">
        <w:rPr>
          <w:rFonts w:ascii="Times New Roman" w:eastAsia="標楷體" w:hAnsi="Times New Roman" w:cs="Times New Roman"/>
          <w:sz w:val="20"/>
        </w:rPr>
        <w:t>115</w:t>
      </w:r>
      <w:r w:rsidRPr="007D14A6">
        <w:rPr>
          <w:rFonts w:ascii="Times New Roman" w:eastAsia="標楷體" w:hAnsi="Times New Roman" w:cs="Times New Roman"/>
          <w:sz w:val="20"/>
        </w:rPr>
        <w:t>年</w:t>
      </w:r>
      <w:r w:rsidRPr="007D14A6">
        <w:rPr>
          <w:rFonts w:ascii="Times New Roman" w:eastAsia="標楷體" w:hAnsi="Times New Roman" w:cs="Times New Roman" w:hint="eastAsia"/>
          <w:sz w:val="20"/>
        </w:rPr>
        <w:t>10</w:t>
      </w:r>
      <w:r w:rsidRPr="007D14A6">
        <w:rPr>
          <w:rFonts w:ascii="Times New Roman" w:eastAsia="標楷體" w:hAnsi="Times New Roman" w:cs="Times New Roman"/>
          <w:sz w:val="20"/>
        </w:rPr>
        <w:t>月</w:t>
      </w:r>
      <w:r w:rsidRPr="007D14A6">
        <w:rPr>
          <w:rFonts w:ascii="Times New Roman" w:eastAsia="標楷體" w:hAnsi="Times New Roman" w:cs="Times New Roman" w:hint="eastAsia"/>
          <w:sz w:val="20"/>
        </w:rPr>
        <w:t>5</w:t>
      </w:r>
      <w:r w:rsidRPr="007D14A6">
        <w:rPr>
          <w:rFonts w:ascii="Times New Roman" w:eastAsia="標楷體" w:hAnsi="Times New Roman" w:cs="Times New Roman"/>
          <w:sz w:val="20"/>
        </w:rPr>
        <w:t>日行政會議修正通過</w:t>
      </w:r>
    </w:p>
    <w:p w14:paraId="3C03070D" w14:textId="77777777" w:rsidR="00C557E7" w:rsidRPr="007D14A6" w:rsidRDefault="00C557E7" w:rsidP="00C557E7">
      <w:pPr>
        <w:spacing w:line="240" w:lineRule="exact"/>
        <w:ind w:right="-58" w:firstLineChars="2150" w:firstLine="4300"/>
        <w:jc w:val="right"/>
        <w:rPr>
          <w:rFonts w:ascii="Times New Roman" w:eastAsia="標楷體" w:hAnsi="Times New Roman" w:cs="Times New Roman"/>
          <w:sz w:val="20"/>
        </w:rPr>
      </w:pPr>
    </w:p>
    <w:p w14:paraId="5B3258FC" w14:textId="77777777" w:rsidR="00C557E7" w:rsidRPr="007D14A6" w:rsidRDefault="00C557E7" w:rsidP="00C557E7">
      <w:pPr>
        <w:ind w:leftChars="-40" w:left="377" w:hangingChars="197" w:hanging="473"/>
        <w:jc w:val="both"/>
        <w:rPr>
          <w:rFonts w:ascii="Times New Roman" w:eastAsia="標楷體" w:hAnsi="Times New Roman" w:cs="Times New Roman"/>
          <w:color w:val="000000"/>
          <w:szCs w:val="24"/>
        </w:rPr>
      </w:pPr>
      <w:r w:rsidRPr="007D14A6">
        <w:rPr>
          <w:rFonts w:ascii="Times New Roman" w:eastAsia="標楷體" w:hAnsi="Times New Roman" w:cs="Times New Roman"/>
          <w:color w:val="000000"/>
          <w:szCs w:val="24"/>
        </w:rPr>
        <w:t>一、南</w:t>
      </w:r>
      <w:proofErr w:type="gramStart"/>
      <w:r w:rsidRPr="007D14A6">
        <w:rPr>
          <w:rFonts w:ascii="Times New Roman" w:eastAsia="標楷體" w:hAnsi="Times New Roman" w:cs="Times New Roman"/>
          <w:color w:val="000000"/>
          <w:szCs w:val="24"/>
        </w:rPr>
        <w:t>臺</w:t>
      </w:r>
      <w:proofErr w:type="gramEnd"/>
      <w:r w:rsidRPr="007D14A6">
        <w:rPr>
          <w:rFonts w:ascii="Times New Roman" w:eastAsia="標楷體" w:hAnsi="Times New Roman" w:cs="Times New Roman"/>
          <w:color w:val="000000"/>
          <w:szCs w:val="24"/>
        </w:rPr>
        <w:t>科技大學（以下簡稱本校）為貫徹本校文書處理辦法，提高公文品質，推動電子化，縮短公文流程，爭取時效，加強查考，特依據行政院頒「文書處理手冊」及本校「文書處理辦法」訂定本要點。</w:t>
      </w:r>
    </w:p>
    <w:p w14:paraId="358C9E87" w14:textId="77777777" w:rsidR="00C557E7" w:rsidRPr="007D14A6" w:rsidRDefault="00C557E7" w:rsidP="00C557E7">
      <w:pPr>
        <w:ind w:leftChars="-40" w:left="480" w:hangingChars="240" w:hanging="576"/>
        <w:jc w:val="both"/>
        <w:rPr>
          <w:rFonts w:ascii="Times New Roman" w:eastAsia="標楷體" w:hAnsi="Times New Roman" w:cs="Times New Roman"/>
          <w:color w:val="000000"/>
          <w:szCs w:val="24"/>
        </w:rPr>
      </w:pPr>
      <w:r w:rsidRPr="007D14A6">
        <w:rPr>
          <w:rFonts w:ascii="Times New Roman" w:eastAsia="標楷體" w:hAnsi="Times New Roman" w:cs="Times New Roman"/>
          <w:color w:val="000000"/>
          <w:szCs w:val="24"/>
        </w:rPr>
        <w:t>二、本要點所稱文書處理，係指文書自收文或交辦起至發文歸檔</w:t>
      </w:r>
      <w:proofErr w:type="gramStart"/>
      <w:r w:rsidRPr="007D14A6">
        <w:rPr>
          <w:rFonts w:ascii="Times New Roman" w:eastAsia="標楷體" w:hAnsi="Times New Roman" w:cs="Times New Roman"/>
          <w:color w:val="000000"/>
          <w:szCs w:val="24"/>
        </w:rPr>
        <w:t>止</w:t>
      </w:r>
      <w:proofErr w:type="gramEnd"/>
      <w:r w:rsidRPr="007D14A6">
        <w:rPr>
          <w:rFonts w:ascii="Times New Roman" w:eastAsia="標楷體" w:hAnsi="Times New Roman" w:cs="Times New Roman"/>
          <w:color w:val="000000"/>
          <w:szCs w:val="24"/>
        </w:rPr>
        <w:t>全部流程。</w:t>
      </w:r>
    </w:p>
    <w:p w14:paraId="6EAA78DB" w14:textId="77777777" w:rsidR="00C557E7" w:rsidRPr="007D14A6" w:rsidRDefault="00C557E7" w:rsidP="00C557E7">
      <w:pPr>
        <w:ind w:leftChars="-40" w:left="480" w:hangingChars="240" w:hanging="576"/>
        <w:jc w:val="both"/>
        <w:rPr>
          <w:rFonts w:ascii="Times New Roman" w:eastAsia="標楷體" w:hAnsi="Times New Roman" w:cs="Times New Roman"/>
          <w:color w:val="000000"/>
          <w:szCs w:val="24"/>
        </w:rPr>
      </w:pPr>
      <w:r w:rsidRPr="007D14A6">
        <w:rPr>
          <w:rFonts w:ascii="Times New Roman" w:eastAsia="標楷體" w:hAnsi="Times New Roman" w:cs="Times New Roman"/>
          <w:color w:val="000000"/>
          <w:szCs w:val="24"/>
        </w:rPr>
        <w:t>三、本要點適用本校各單位。</w:t>
      </w:r>
    </w:p>
    <w:p w14:paraId="1CEB6545" w14:textId="77777777" w:rsidR="00C557E7" w:rsidRPr="007D14A6" w:rsidRDefault="00C557E7" w:rsidP="00C557E7">
      <w:pPr>
        <w:ind w:leftChars="-40" w:left="480" w:hangingChars="240" w:hanging="576"/>
        <w:jc w:val="both"/>
        <w:rPr>
          <w:rFonts w:ascii="Times New Roman" w:eastAsia="標楷體" w:hAnsi="Times New Roman" w:cs="Times New Roman"/>
          <w:color w:val="000000"/>
          <w:szCs w:val="24"/>
        </w:rPr>
      </w:pPr>
      <w:r w:rsidRPr="007D14A6">
        <w:rPr>
          <w:rFonts w:ascii="Times New Roman" w:eastAsia="標楷體" w:hAnsi="Times New Roman" w:cs="Times New Roman"/>
          <w:color w:val="000000"/>
          <w:szCs w:val="24"/>
        </w:rPr>
        <w:t>四、收文：</w:t>
      </w:r>
    </w:p>
    <w:p w14:paraId="0D98B759" w14:textId="77777777" w:rsidR="00C557E7" w:rsidRPr="007D14A6" w:rsidRDefault="00C557E7" w:rsidP="00C557E7">
      <w:pPr>
        <w:ind w:leftChars="125" w:left="1020" w:hangingChars="300" w:hanging="720"/>
        <w:jc w:val="both"/>
        <w:rPr>
          <w:rFonts w:ascii="Times New Roman" w:eastAsia="標楷體" w:hAnsi="Times New Roman" w:cs="Times New Roman"/>
          <w:szCs w:val="24"/>
        </w:rPr>
      </w:pPr>
      <w:r w:rsidRPr="007D14A6">
        <w:rPr>
          <w:rFonts w:ascii="Times New Roman" w:eastAsia="標楷體" w:hAnsi="Times New Roman" w:cs="Times New Roman"/>
          <w:color w:val="000000"/>
          <w:szCs w:val="24"/>
        </w:rPr>
        <w:t>（一）</w:t>
      </w:r>
      <w:r w:rsidRPr="007D14A6">
        <w:rPr>
          <w:rFonts w:ascii="Times New Roman" w:eastAsia="標楷體" w:hAnsi="Times New Roman" w:cs="Times New Roman"/>
          <w:szCs w:val="24"/>
        </w:rPr>
        <w:t>電子公文：由教育部電子收發文前端處理系統接收匯入至</w:t>
      </w:r>
      <w:proofErr w:type="gramStart"/>
      <w:r w:rsidRPr="007D14A6">
        <w:rPr>
          <w:rFonts w:ascii="Times New Roman" w:eastAsia="標楷體" w:hAnsi="Times New Roman" w:cs="Times New Roman"/>
          <w:szCs w:val="24"/>
        </w:rPr>
        <w:t>本校線上簽</w:t>
      </w:r>
      <w:proofErr w:type="gramEnd"/>
      <w:r w:rsidRPr="007D14A6">
        <w:rPr>
          <w:rFonts w:ascii="Times New Roman" w:eastAsia="標楷體" w:hAnsi="Times New Roman" w:cs="Times New Roman"/>
          <w:szCs w:val="24"/>
        </w:rPr>
        <w:t>核系統，文書議事組</w:t>
      </w:r>
      <w:proofErr w:type="gramStart"/>
      <w:r w:rsidRPr="007D14A6">
        <w:rPr>
          <w:rFonts w:ascii="Times New Roman" w:eastAsia="標楷體" w:hAnsi="Times New Roman" w:cs="Times New Roman"/>
          <w:szCs w:val="24"/>
        </w:rPr>
        <w:t>負責收辦</w:t>
      </w:r>
      <w:proofErr w:type="gramEnd"/>
      <w:r w:rsidRPr="007D14A6">
        <w:rPr>
          <w:rFonts w:ascii="Times New Roman" w:eastAsia="標楷體" w:hAnsi="Times New Roman" w:cs="Times New Roman"/>
          <w:szCs w:val="24"/>
        </w:rPr>
        <w:t>。</w:t>
      </w:r>
    </w:p>
    <w:p w14:paraId="36BE9C69" w14:textId="77777777" w:rsidR="00C557E7" w:rsidRPr="007D14A6" w:rsidRDefault="00C557E7" w:rsidP="00C557E7">
      <w:pPr>
        <w:ind w:leftChars="125" w:left="1020" w:hangingChars="300" w:hanging="720"/>
        <w:jc w:val="both"/>
        <w:rPr>
          <w:rFonts w:ascii="Times New Roman" w:eastAsia="標楷體" w:hAnsi="Times New Roman" w:cs="Times New Roman"/>
          <w:szCs w:val="24"/>
        </w:rPr>
      </w:pPr>
      <w:r w:rsidRPr="007D14A6">
        <w:rPr>
          <w:rFonts w:ascii="Times New Roman" w:eastAsia="標楷體" w:hAnsi="Times New Roman" w:cs="Times New Roman"/>
          <w:szCs w:val="24"/>
        </w:rPr>
        <w:t>（二）紙本公文：在辦公時間內由文書議事組收件，非辦公時間由輪值人員收件，所收之文件應於辦公時間移交文書議事組處理。</w:t>
      </w:r>
    </w:p>
    <w:p w14:paraId="49834222" w14:textId="77777777" w:rsidR="00C557E7" w:rsidRPr="007D14A6" w:rsidRDefault="00C557E7" w:rsidP="00C557E7">
      <w:pPr>
        <w:ind w:leftChars="-40" w:left="480" w:hangingChars="240" w:hanging="576"/>
        <w:jc w:val="both"/>
        <w:rPr>
          <w:rFonts w:ascii="Times New Roman" w:eastAsia="標楷體" w:hAnsi="Times New Roman" w:cs="Times New Roman"/>
          <w:szCs w:val="24"/>
        </w:rPr>
      </w:pPr>
      <w:r w:rsidRPr="007D14A6">
        <w:rPr>
          <w:rFonts w:ascii="Times New Roman" w:eastAsia="標楷體" w:hAnsi="Times New Roman" w:cs="Times New Roman"/>
          <w:szCs w:val="24"/>
        </w:rPr>
        <w:t>五、分文：</w:t>
      </w:r>
    </w:p>
    <w:p w14:paraId="4B8CF1F6" w14:textId="77777777" w:rsidR="00C557E7" w:rsidRPr="007D14A6" w:rsidRDefault="00C557E7" w:rsidP="00C557E7">
      <w:pPr>
        <w:ind w:leftChars="100" w:left="960" w:hangingChars="300" w:hanging="720"/>
        <w:jc w:val="both"/>
        <w:rPr>
          <w:rFonts w:ascii="Times New Roman" w:eastAsia="標楷體" w:hAnsi="Times New Roman" w:cs="Times New Roman"/>
          <w:szCs w:val="24"/>
        </w:rPr>
      </w:pPr>
      <w:r w:rsidRPr="007D14A6">
        <w:rPr>
          <w:rFonts w:ascii="Times New Roman" w:eastAsia="標楷體" w:hAnsi="Times New Roman" w:cs="Times New Roman"/>
          <w:szCs w:val="24"/>
        </w:rPr>
        <w:t>（一）電子公文：文書議事組依來文內容予以決分，並</w:t>
      </w:r>
      <w:proofErr w:type="gramStart"/>
      <w:r w:rsidRPr="007D14A6">
        <w:rPr>
          <w:rFonts w:ascii="Times New Roman" w:eastAsia="標楷體" w:hAnsi="Times New Roman" w:cs="Times New Roman"/>
          <w:szCs w:val="24"/>
        </w:rPr>
        <w:t>在線上簽</w:t>
      </w:r>
      <w:proofErr w:type="gramEnd"/>
      <w:r w:rsidRPr="007D14A6">
        <w:rPr>
          <w:rFonts w:ascii="Times New Roman" w:eastAsia="標楷體" w:hAnsi="Times New Roman" w:cs="Times New Roman"/>
          <w:szCs w:val="24"/>
        </w:rPr>
        <w:t>核系統上</w:t>
      </w:r>
      <w:proofErr w:type="gramStart"/>
      <w:r w:rsidRPr="007D14A6">
        <w:rPr>
          <w:rFonts w:ascii="Times New Roman" w:eastAsia="標楷體" w:hAnsi="Times New Roman" w:cs="Times New Roman"/>
          <w:szCs w:val="24"/>
        </w:rPr>
        <w:t>註明收辦單位</w:t>
      </w:r>
      <w:proofErr w:type="gramEnd"/>
      <w:r w:rsidRPr="007D14A6">
        <w:rPr>
          <w:rFonts w:ascii="Times New Roman" w:eastAsia="標楷體" w:hAnsi="Times New Roman" w:cs="Times New Roman"/>
          <w:szCs w:val="24"/>
        </w:rPr>
        <w:t>及檔號，分文至承辦單位登記桌。</w:t>
      </w:r>
    </w:p>
    <w:p w14:paraId="792B3B83" w14:textId="77777777" w:rsidR="00C557E7" w:rsidRPr="007D14A6" w:rsidRDefault="00C557E7" w:rsidP="00C557E7">
      <w:pPr>
        <w:ind w:leftChars="100" w:left="960" w:hangingChars="300" w:hanging="720"/>
        <w:jc w:val="both"/>
        <w:rPr>
          <w:rFonts w:ascii="Times New Roman" w:eastAsia="標楷體" w:hAnsi="Times New Roman" w:cs="Times New Roman"/>
          <w:szCs w:val="24"/>
        </w:rPr>
      </w:pPr>
      <w:r w:rsidRPr="007D14A6">
        <w:rPr>
          <w:rFonts w:ascii="Times New Roman" w:eastAsia="標楷體" w:hAnsi="Times New Roman" w:cs="Times New Roman"/>
          <w:szCs w:val="24"/>
        </w:rPr>
        <w:t>（二）紙本公文：公文書拆封後，文書議事組依來文內容予以決分，並在來文左側</w:t>
      </w:r>
      <w:proofErr w:type="gramStart"/>
      <w:r w:rsidRPr="007D14A6">
        <w:rPr>
          <w:rFonts w:ascii="Times New Roman" w:eastAsia="標楷體" w:hAnsi="Times New Roman" w:cs="Times New Roman"/>
          <w:szCs w:val="24"/>
        </w:rPr>
        <w:t>註明收辦單位</w:t>
      </w:r>
      <w:proofErr w:type="gramEnd"/>
      <w:r w:rsidRPr="007D14A6">
        <w:rPr>
          <w:rFonts w:ascii="Times New Roman" w:eastAsia="標楷體" w:hAnsi="Times New Roman" w:cs="Times New Roman"/>
          <w:szCs w:val="24"/>
        </w:rPr>
        <w:t>，加蓋日期、掃描、登錄至系統並分發給各承辦單位登記桌。機密公文則不予掃描</w:t>
      </w:r>
      <w:proofErr w:type="gramStart"/>
      <w:r w:rsidRPr="007D14A6">
        <w:rPr>
          <w:rFonts w:ascii="Times New Roman" w:eastAsia="標楷體" w:hAnsi="Times New Roman" w:cs="Times New Roman"/>
          <w:szCs w:val="24"/>
        </w:rPr>
        <w:t>至線上簽</w:t>
      </w:r>
      <w:proofErr w:type="gramEnd"/>
      <w:r w:rsidRPr="007D14A6">
        <w:rPr>
          <w:rFonts w:ascii="Times New Roman" w:eastAsia="標楷體" w:hAnsi="Times New Roman" w:cs="Times New Roman"/>
          <w:szCs w:val="24"/>
        </w:rPr>
        <w:t>核系統，而由承辦人以機密卷宗</w:t>
      </w:r>
      <w:proofErr w:type="gramStart"/>
      <w:r w:rsidRPr="007D14A6">
        <w:rPr>
          <w:rFonts w:ascii="Times New Roman" w:eastAsia="標楷體" w:hAnsi="Times New Roman" w:cs="Times New Roman"/>
          <w:szCs w:val="24"/>
        </w:rPr>
        <w:t>親持送核</w:t>
      </w:r>
      <w:proofErr w:type="gramEnd"/>
      <w:r w:rsidRPr="007D14A6">
        <w:rPr>
          <w:rFonts w:ascii="Times New Roman" w:eastAsia="標楷體" w:hAnsi="Times New Roman" w:cs="Times New Roman"/>
          <w:szCs w:val="24"/>
        </w:rPr>
        <w:t>。</w:t>
      </w:r>
    </w:p>
    <w:p w14:paraId="0A9705EE" w14:textId="77777777" w:rsidR="00C557E7" w:rsidRPr="007D14A6" w:rsidRDefault="00C557E7" w:rsidP="00C557E7">
      <w:pPr>
        <w:ind w:leftChars="100" w:left="960" w:hangingChars="300" w:hanging="720"/>
        <w:jc w:val="both"/>
        <w:rPr>
          <w:rFonts w:ascii="Times New Roman" w:eastAsia="標楷體" w:hAnsi="Times New Roman" w:cs="Times New Roman"/>
          <w:szCs w:val="24"/>
        </w:rPr>
      </w:pPr>
      <w:r w:rsidRPr="007D14A6">
        <w:rPr>
          <w:rFonts w:ascii="Times New Roman" w:eastAsia="標楷體" w:hAnsi="Times New Roman" w:cs="Times New Roman"/>
          <w:szCs w:val="24"/>
        </w:rPr>
        <w:t>（三）遇有改分之文書，由收文</w:t>
      </w:r>
      <w:proofErr w:type="gramStart"/>
      <w:r w:rsidRPr="007D14A6">
        <w:rPr>
          <w:rFonts w:ascii="Times New Roman" w:eastAsia="標楷體" w:hAnsi="Times New Roman" w:cs="Times New Roman"/>
          <w:szCs w:val="24"/>
        </w:rPr>
        <w:t>單位收辦人員</w:t>
      </w:r>
      <w:proofErr w:type="gramEnd"/>
      <w:r w:rsidRPr="007D14A6">
        <w:rPr>
          <w:rFonts w:ascii="Times New Roman" w:eastAsia="標楷體" w:hAnsi="Times New Roman" w:cs="Times New Roman"/>
          <w:szCs w:val="24"/>
        </w:rPr>
        <w:t>向其直屬主管口頭陳明後，電話通知請文書</w:t>
      </w:r>
      <w:proofErr w:type="gramStart"/>
      <w:r w:rsidRPr="007D14A6">
        <w:rPr>
          <w:rFonts w:ascii="Times New Roman" w:eastAsia="標楷體" w:hAnsi="Times New Roman" w:cs="Times New Roman"/>
          <w:szCs w:val="24"/>
        </w:rPr>
        <w:t>議事組改分</w:t>
      </w:r>
      <w:proofErr w:type="gramEnd"/>
      <w:r w:rsidRPr="007D14A6">
        <w:rPr>
          <w:rFonts w:ascii="Times New Roman" w:eastAsia="標楷體" w:hAnsi="Times New Roman" w:cs="Times New Roman"/>
          <w:szCs w:val="24"/>
        </w:rPr>
        <w:t>，經協調同意改分後，在系統上進行「退回上一關」，由文書</w:t>
      </w:r>
      <w:proofErr w:type="gramStart"/>
      <w:r w:rsidRPr="007D14A6">
        <w:rPr>
          <w:rFonts w:ascii="Times New Roman" w:eastAsia="標楷體" w:hAnsi="Times New Roman" w:cs="Times New Roman"/>
          <w:szCs w:val="24"/>
        </w:rPr>
        <w:t>議事組改分</w:t>
      </w:r>
      <w:proofErr w:type="gramEnd"/>
      <w:r w:rsidRPr="007D14A6">
        <w:rPr>
          <w:rFonts w:ascii="Times New Roman" w:eastAsia="標楷體" w:hAnsi="Times New Roman" w:cs="Times New Roman"/>
          <w:szCs w:val="24"/>
        </w:rPr>
        <w:t>新主辦單位登記桌。若有爭議時，則上陳長官裁決。</w:t>
      </w:r>
      <w:r w:rsidRPr="007D14A6">
        <w:rPr>
          <w:rFonts w:ascii="Times New Roman" w:eastAsia="標楷體" w:hAnsi="Times New Roman" w:cs="Times New Roman"/>
          <w:szCs w:val="24"/>
        </w:rPr>
        <w:t xml:space="preserve"> </w:t>
      </w:r>
    </w:p>
    <w:p w14:paraId="5ECB4052" w14:textId="77777777" w:rsidR="00C557E7" w:rsidRPr="007D14A6" w:rsidRDefault="00C557E7" w:rsidP="00C557E7">
      <w:pPr>
        <w:ind w:leftChars="100" w:left="960" w:hangingChars="300" w:hanging="720"/>
        <w:jc w:val="both"/>
        <w:rPr>
          <w:rFonts w:ascii="Times New Roman" w:eastAsia="標楷體" w:hAnsi="Times New Roman" w:cs="Times New Roman"/>
          <w:szCs w:val="24"/>
        </w:rPr>
      </w:pPr>
      <w:r w:rsidRPr="007D14A6">
        <w:rPr>
          <w:rFonts w:ascii="Times New Roman" w:eastAsia="標楷體" w:hAnsi="Times New Roman" w:cs="Times New Roman"/>
          <w:szCs w:val="24"/>
        </w:rPr>
        <w:t>（四）文書議事組拆封決分之公文，凡有前案者，應分給原辦</w:t>
      </w:r>
      <w:proofErr w:type="gramStart"/>
      <w:r w:rsidRPr="007D14A6">
        <w:rPr>
          <w:rFonts w:ascii="Times New Roman" w:eastAsia="標楷體" w:hAnsi="Times New Roman" w:cs="Times New Roman"/>
          <w:szCs w:val="24"/>
        </w:rPr>
        <w:t>單位收辦</w:t>
      </w:r>
      <w:proofErr w:type="gramEnd"/>
      <w:r w:rsidRPr="007D14A6">
        <w:rPr>
          <w:rFonts w:ascii="Times New Roman" w:eastAsia="標楷體" w:hAnsi="Times New Roman" w:cs="Times New Roman"/>
          <w:szCs w:val="24"/>
        </w:rPr>
        <w:t>，以免脫節。原辦單位收文後，得視</w:t>
      </w:r>
      <w:proofErr w:type="gramStart"/>
      <w:r w:rsidRPr="007D14A6">
        <w:rPr>
          <w:rFonts w:ascii="Times New Roman" w:eastAsia="標楷體" w:hAnsi="Times New Roman" w:cs="Times New Roman"/>
          <w:szCs w:val="24"/>
        </w:rPr>
        <w:t>需要移辦</w:t>
      </w:r>
      <w:proofErr w:type="gramEnd"/>
      <w:r w:rsidRPr="007D14A6">
        <w:rPr>
          <w:rFonts w:ascii="Times New Roman" w:eastAsia="標楷體" w:hAnsi="Times New Roman" w:cs="Times New Roman"/>
          <w:szCs w:val="24"/>
        </w:rPr>
        <w:t>、分辦或會辦。</w:t>
      </w:r>
    </w:p>
    <w:p w14:paraId="366F60DB" w14:textId="77777777" w:rsidR="00C557E7" w:rsidRPr="007D14A6" w:rsidRDefault="00C557E7" w:rsidP="00C557E7">
      <w:pPr>
        <w:jc w:val="both"/>
        <w:rPr>
          <w:rFonts w:ascii="Times New Roman" w:eastAsia="標楷體" w:hAnsi="Times New Roman" w:cs="Times New Roman"/>
          <w:szCs w:val="24"/>
        </w:rPr>
      </w:pPr>
      <w:r w:rsidRPr="007D14A6">
        <w:rPr>
          <w:rFonts w:ascii="Times New Roman" w:eastAsia="標楷體" w:hAnsi="Times New Roman" w:cs="Times New Roman"/>
          <w:szCs w:val="24"/>
        </w:rPr>
        <w:t>六、擬辦：</w:t>
      </w:r>
    </w:p>
    <w:p w14:paraId="69E38DF1" w14:textId="77777777" w:rsidR="00C557E7" w:rsidRPr="007D14A6" w:rsidRDefault="00C557E7" w:rsidP="00C557E7">
      <w:pPr>
        <w:ind w:leftChars="150" w:left="1080" w:hangingChars="300" w:hanging="720"/>
        <w:jc w:val="both"/>
        <w:rPr>
          <w:rFonts w:ascii="Times New Roman" w:eastAsia="標楷體" w:hAnsi="Times New Roman" w:cs="Times New Roman"/>
          <w:strike/>
          <w:szCs w:val="24"/>
        </w:rPr>
      </w:pPr>
      <w:r w:rsidRPr="007D14A6">
        <w:rPr>
          <w:rFonts w:ascii="Times New Roman" w:eastAsia="標楷體" w:hAnsi="Times New Roman" w:cs="Times New Roman"/>
          <w:szCs w:val="24"/>
        </w:rPr>
        <w:t>（一）承辦人員收辦公文時，應立即至</w:t>
      </w:r>
      <w:proofErr w:type="gramStart"/>
      <w:r w:rsidRPr="007D14A6">
        <w:rPr>
          <w:rFonts w:ascii="Times New Roman" w:eastAsia="標楷體" w:hAnsi="Times New Roman" w:cs="Times New Roman"/>
          <w:szCs w:val="24"/>
        </w:rPr>
        <w:t>公文線上簽</w:t>
      </w:r>
      <w:proofErr w:type="gramEnd"/>
      <w:r w:rsidRPr="007D14A6">
        <w:rPr>
          <w:rFonts w:ascii="Times New Roman" w:eastAsia="標楷體" w:hAnsi="Times New Roman" w:cs="Times New Roman"/>
          <w:szCs w:val="24"/>
        </w:rPr>
        <w:t>核系統簽辦，單位主管核閱後，循行政程序送陳或送會簽核。</w:t>
      </w:r>
    </w:p>
    <w:p w14:paraId="59C95554" w14:textId="77777777" w:rsidR="00C557E7" w:rsidRPr="007D14A6" w:rsidRDefault="00C557E7" w:rsidP="00C557E7">
      <w:pPr>
        <w:ind w:leftChars="150" w:left="1080" w:hangingChars="300" w:hanging="720"/>
        <w:jc w:val="both"/>
        <w:rPr>
          <w:rFonts w:ascii="Times New Roman" w:eastAsia="標楷體" w:hAnsi="Times New Roman" w:cs="Times New Roman"/>
          <w:szCs w:val="24"/>
        </w:rPr>
      </w:pPr>
      <w:r w:rsidRPr="007D14A6">
        <w:rPr>
          <w:rFonts w:ascii="Times New Roman" w:eastAsia="標楷體" w:hAnsi="Times New Roman" w:cs="Times New Roman"/>
          <w:szCs w:val="24"/>
        </w:rPr>
        <w:t>（二）依據案情簽辦，並應使用法律規定之統一用字及用語。</w:t>
      </w:r>
    </w:p>
    <w:p w14:paraId="1BDB5E3F" w14:textId="77777777" w:rsidR="00C557E7" w:rsidRPr="007D14A6" w:rsidRDefault="00C557E7" w:rsidP="00C557E7">
      <w:pPr>
        <w:ind w:leftChars="150" w:left="1080" w:hangingChars="300" w:hanging="720"/>
        <w:jc w:val="both"/>
        <w:rPr>
          <w:rFonts w:ascii="Times New Roman" w:eastAsia="標楷體" w:hAnsi="Times New Roman" w:cs="Times New Roman"/>
          <w:szCs w:val="24"/>
        </w:rPr>
      </w:pPr>
      <w:r w:rsidRPr="007D14A6">
        <w:rPr>
          <w:rFonts w:ascii="Times New Roman" w:eastAsia="標楷體" w:hAnsi="Times New Roman" w:cs="Times New Roman"/>
          <w:szCs w:val="24"/>
        </w:rPr>
        <w:t>（三）公文處理時</w:t>
      </w:r>
      <w:proofErr w:type="gramStart"/>
      <w:r w:rsidRPr="007D14A6">
        <w:rPr>
          <w:rFonts w:ascii="Times New Roman" w:eastAsia="標楷體" w:hAnsi="Times New Roman" w:cs="Times New Roman"/>
          <w:szCs w:val="24"/>
        </w:rPr>
        <w:t>效區</w:t>
      </w:r>
      <w:proofErr w:type="gramEnd"/>
      <w:r w:rsidRPr="007D14A6">
        <w:rPr>
          <w:rFonts w:ascii="Times New Roman" w:eastAsia="標楷體" w:hAnsi="Times New Roman" w:cs="Times New Roman"/>
          <w:szCs w:val="24"/>
        </w:rPr>
        <w:t>分為：</w:t>
      </w:r>
    </w:p>
    <w:p w14:paraId="49BB4B7C" w14:textId="77777777" w:rsidR="00C557E7" w:rsidRPr="007D14A6" w:rsidRDefault="00C557E7" w:rsidP="00C557E7">
      <w:pPr>
        <w:ind w:leftChars="475" w:left="1140"/>
        <w:jc w:val="both"/>
        <w:rPr>
          <w:rFonts w:ascii="Times New Roman" w:eastAsia="標楷體" w:hAnsi="Times New Roman" w:cs="Times New Roman"/>
          <w:szCs w:val="24"/>
        </w:rPr>
      </w:pPr>
      <w:r w:rsidRPr="007D14A6">
        <w:rPr>
          <w:rFonts w:ascii="Times New Roman" w:eastAsia="標楷體" w:hAnsi="Times New Roman" w:cs="Times New Roman"/>
          <w:szCs w:val="24"/>
        </w:rPr>
        <w:t>1.</w:t>
      </w:r>
      <w:r w:rsidRPr="007D14A6">
        <w:rPr>
          <w:rFonts w:ascii="Times New Roman" w:eastAsia="標楷體" w:hAnsi="Times New Roman" w:cs="Times New Roman"/>
          <w:szCs w:val="24"/>
        </w:rPr>
        <w:t>最速件一天。</w:t>
      </w:r>
    </w:p>
    <w:p w14:paraId="314BC185" w14:textId="77777777" w:rsidR="00C557E7" w:rsidRPr="007D14A6" w:rsidRDefault="00C557E7" w:rsidP="00C557E7">
      <w:pPr>
        <w:ind w:leftChars="475" w:left="1140"/>
        <w:jc w:val="both"/>
        <w:rPr>
          <w:rFonts w:ascii="Times New Roman" w:eastAsia="標楷體" w:hAnsi="Times New Roman" w:cs="Times New Roman"/>
          <w:szCs w:val="24"/>
        </w:rPr>
      </w:pPr>
      <w:r w:rsidRPr="007D14A6">
        <w:rPr>
          <w:rFonts w:ascii="Times New Roman" w:eastAsia="標楷體" w:hAnsi="Times New Roman" w:cs="Times New Roman"/>
          <w:szCs w:val="24"/>
        </w:rPr>
        <w:t>2.</w:t>
      </w:r>
      <w:r w:rsidRPr="007D14A6">
        <w:rPr>
          <w:rFonts w:ascii="Times New Roman" w:eastAsia="標楷體" w:hAnsi="Times New Roman" w:cs="Times New Roman"/>
          <w:szCs w:val="24"/>
        </w:rPr>
        <w:t>速件三天。</w:t>
      </w:r>
    </w:p>
    <w:p w14:paraId="424BCD41" w14:textId="77777777" w:rsidR="00C557E7" w:rsidRPr="007D14A6" w:rsidRDefault="00C557E7" w:rsidP="00C557E7">
      <w:pPr>
        <w:ind w:leftChars="475" w:left="1140"/>
        <w:jc w:val="both"/>
        <w:rPr>
          <w:rFonts w:ascii="Times New Roman" w:eastAsia="標楷體" w:hAnsi="Times New Roman" w:cs="Times New Roman"/>
          <w:szCs w:val="24"/>
        </w:rPr>
      </w:pPr>
      <w:r w:rsidRPr="007D14A6">
        <w:rPr>
          <w:rFonts w:ascii="Times New Roman" w:eastAsia="標楷體" w:hAnsi="Times New Roman" w:cs="Times New Roman"/>
          <w:szCs w:val="24"/>
        </w:rPr>
        <w:t>3.</w:t>
      </w:r>
      <w:r w:rsidRPr="007D14A6">
        <w:rPr>
          <w:rFonts w:ascii="Times New Roman" w:eastAsia="標楷體" w:hAnsi="Times New Roman" w:cs="Times New Roman"/>
          <w:szCs w:val="24"/>
        </w:rPr>
        <w:t>普通件六天。</w:t>
      </w:r>
    </w:p>
    <w:p w14:paraId="710E0A75" w14:textId="77777777" w:rsidR="00C557E7" w:rsidRPr="007D14A6" w:rsidRDefault="00C557E7" w:rsidP="00C557E7">
      <w:pPr>
        <w:ind w:leftChars="475" w:left="1140"/>
        <w:jc w:val="both"/>
        <w:rPr>
          <w:rFonts w:ascii="Times New Roman" w:eastAsia="標楷體" w:hAnsi="Times New Roman" w:cs="Times New Roman"/>
          <w:szCs w:val="24"/>
        </w:rPr>
      </w:pPr>
      <w:r w:rsidRPr="007D14A6">
        <w:rPr>
          <w:rFonts w:ascii="Times New Roman" w:eastAsia="標楷體" w:hAnsi="Times New Roman" w:cs="Times New Roman"/>
          <w:szCs w:val="24"/>
        </w:rPr>
        <w:t>4.</w:t>
      </w:r>
      <w:r w:rsidRPr="007D14A6">
        <w:rPr>
          <w:rFonts w:ascii="Times New Roman" w:eastAsia="標楷體" w:hAnsi="Times New Roman" w:cs="Times New Roman"/>
          <w:szCs w:val="24"/>
        </w:rPr>
        <w:t>來文定</w:t>
      </w:r>
      <w:proofErr w:type="gramStart"/>
      <w:r w:rsidRPr="007D14A6">
        <w:rPr>
          <w:rFonts w:ascii="Times New Roman" w:eastAsia="標楷體" w:hAnsi="Times New Roman" w:cs="Times New Roman"/>
          <w:szCs w:val="24"/>
        </w:rPr>
        <w:t>有簽復期限</w:t>
      </w:r>
      <w:proofErr w:type="gramEnd"/>
      <w:r w:rsidRPr="007D14A6">
        <w:rPr>
          <w:rFonts w:ascii="Times New Roman" w:eastAsia="標楷體" w:hAnsi="Times New Roman" w:cs="Times New Roman"/>
          <w:szCs w:val="24"/>
        </w:rPr>
        <w:t>者，依其限期內辦結。</w:t>
      </w:r>
    </w:p>
    <w:p w14:paraId="42B40E29" w14:textId="77777777" w:rsidR="00C557E7" w:rsidRPr="007D14A6" w:rsidRDefault="00C557E7" w:rsidP="00C557E7">
      <w:pPr>
        <w:ind w:leftChars="150" w:left="1080" w:hangingChars="300" w:hanging="720"/>
        <w:jc w:val="both"/>
        <w:rPr>
          <w:rFonts w:ascii="Times New Roman" w:eastAsia="標楷體" w:hAnsi="Times New Roman" w:cs="Times New Roman"/>
          <w:szCs w:val="24"/>
        </w:rPr>
      </w:pPr>
      <w:r w:rsidRPr="007D14A6">
        <w:rPr>
          <w:rFonts w:ascii="Times New Roman" w:eastAsia="標楷體" w:hAnsi="Times New Roman" w:cs="Times New Roman"/>
          <w:szCs w:val="24"/>
        </w:rPr>
        <w:lastRenderedPageBreak/>
        <w:t>（四）承辦人員應負公文全程之責，即</w:t>
      </w:r>
      <w:proofErr w:type="gramStart"/>
      <w:r w:rsidRPr="007D14A6">
        <w:rPr>
          <w:rFonts w:ascii="Times New Roman" w:eastAsia="標楷體" w:hAnsi="Times New Roman" w:cs="Times New Roman"/>
          <w:szCs w:val="24"/>
        </w:rPr>
        <w:t>自收辦起</w:t>
      </w:r>
      <w:proofErr w:type="gramEnd"/>
      <w:r w:rsidRPr="007D14A6">
        <w:rPr>
          <w:rFonts w:ascii="Times New Roman" w:eastAsia="標楷體" w:hAnsi="Times New Roman" w:cs="Times New Roman"/>
          <w:szCs w:val="24"/>
        </w:rPr>
        <w:t>至結案歸檔止。</w:t>
      </w:r>
    </w:p>
    <w:p w14:paraId="109004DA" w14:textId="77777777" w:rsidR="00C557E7" w:rsidRPr="007D14A6" w:rsidRDefault="00C557E7" w:rsidP="00C557E7">
      <w:pPr>
        <w:jc w:val="both"/>
        <w:rPr>
          <w:rFonts w:ascii="Times New Roman" w:eastAsia="標楷體" w:hAnsi="Times New Roman" w:cs="Times New Roman"/>
          <w:szCs w:val="24"/>
        </w:rPr>
      </w:pPr>
      <w:r w:rsidRPr="007D14A6">
        <w:rPr>
          <w:rFonts w:ascii="Times New Roman" w:eastAsia="標楷體" w:hAnsi="Times New Roman" w:cs="Times New Roman"/>
          <w:szCs w:val="24"/>
        </w:rPr>
        <w:t>七、核稿：</w:t>
      </w:r>
    </w:p>
    <w:p w14:paraId="0016DD64" w14:textId="77777777" w:rsidR="00C557E7" w:rsidRPr="007D14A6" w:rsidRDefault="00C557E7" w:rsidP="00C557E7">
      <w:pPr>
        <w:ind w:leftChars="150" w:left="1080" w:hangingChars="300" w:hanging="720"/>
        <w:jc w:val="both"/>
        <w:rPr>
          <w:rFonts w:ascii="Times New Roman" w:eastAsia="標楷體" w:hAnsi="Times New Roman" w:cs="Times New Roman"/>
          <w:szCs w:val="24"/>
        </w:rPr>
      </w:pPr>
      <w:r w:rsidRPr="007D14A6">
        <w:rPr>
          <w:rFonts w:ascii="Times New Roman" w:eastAsia="標楷體" w:hAnsi="Times New Roman" w:cs="Times New Roman"/>
          <w:szCs w:val="24"/>
        </w:rPr>
        <w:t>（一）</w:t>
      </w:r>
      <w:proofErr w:type="gramStart"/>
      <w:r w:rsidRPr="007D14A6">
        <w:rPr>
          <w:rFonts w:ascii="Times New Roman" w:eastAsia="標楷體" w:hAnsi="Times New Roman" w:cs="Times New Roman"/>
          <w:szCs w:val="24"/>
        </w:rPr>
        <w:t>核稿時如</w:t>
      </w:r>
      <w:proofErr w:type="gramEnd"/>
      <w:r w:rsidRPr="007D14A6">
        <w:rPr>
          <w:rFonts w:ascii="Times New Roman" w:eastAsia="標楷體" w:hAnsi="Times New Roman" w:cs="Times New Roman"/>
          <w:szCs w:val="24"/>
        </w:rPr>
        <w:t>有修改，應注意勿將原來之字句塗抹，</w:t>
      </w:r>
      <w:proofErr w:type="gramStart"/>
      <w:r w:rsidRPr="007D14A6">
        <w:rPr>
          <w:rFonts w:ascii="Times New Roman" w:eastAsia="標楷體" w:hAnsi="Times New Roman" w:cs="Times New Roman"/>
          <w:szCs w:val="24"/>
        </w:rPr>
        <w:t>僅另加</w:t>
      </w:r>
      <w:proofErr w:type="gramEnd"/>
      <w:r w:rsidRPr="007D14A6">
        <w:rPr>
          <w:rFonts w:ascii="Times New Roman" w:eastAsia="標楷體" w:hAnsi="Times New Roman" w:cs="Times New Roman"/>
          <w:szCs w:val="24"/>
        </w:rPr>
        <w:t>勾勒，從旁添</w:t>
      </w:r>
      <w:proofErr w:type="gramStart"/>
      <w:r w:rsidRPr="007D14A6">
        <w:rPr>
          <w:rFonts w:ascii="Times New Roman" w:eastAsia="標楷體" w:hAnsi="Times New Roman" w:cs="Times New Roman"/>
          <w:szCs w:val="24"/>
        </w:rPr>
        <w:t>註</w:t>
      </w:r>
      <w:proofErr w:type="gramEnd"/>
      <w:r w:rsidRPr="007D14A6">
        <w:rPr>
          <w:rFonts w:ascii="Times New Roman" w:eastAsia="標楷體" w:hAnsi="Times New Roman" w:cs="Times New Roman"/>
          <w:szCs w:val="24"/>
        </w:rPr>
        <w:t>(</w:t>
      </w:r>
      <w:r w:rsidRPr="007D14A6">
        <w:rPr>
          <w:rFonts w:ascii="Times New Roman" w:eastAsia="標楷體" w:hAnsi="Times New Roman" w:cs="Times New Roman"/>
          <w:szCs w:val="24"/>
        </w:rPr>
        <w:t>均不得使用鉛筆</w:t>
      </w:r>
      <w:r w:rsidRPr="007D14A6">
        <w:rPr>
          <w:rFonts w:ascii="Times New Roman" w:eastAsia="標楷體" w:hAnsi="Times New Roman" w:cs="Times New Roman"/>
          <w:szCs w:val="24"/>
        </w:rPr>
        <w:t>)</w:t>
      </w:r>
      <w:r w:rsidRPr="007D14A6">
        <w:rPr>
          <w:rFonts w:ascii="Times New Roman" w:eastAsia="標楷體" w:hAnsi="Times New Roman" w:cs="Times New Roman"/>
          <w:szCs w:val="24"/>
        </w:rPr>
        <w:t>，並應於勾勒修改處加蓋印章。</w:t>
      </w:r>
    </w:p>
    <w:p w14:paraId="0837EFAB" w14:textId="77777777" w:rsidR="00C557E7" w:rsidRPr="007D14A6" w:rsidRDefault="00C557E7" w:rsidP="00C557E7">
      <w:pPr>
        <w:ind w:leftChars="150" w:left="1080" w:hangingChars="300" w:hanging="720"/>
        <w:jc w:val="both"/>
        <w:rPr>
          <w:rFonts w:ascii="Times New Roman" w:eastAsia="標楷體" w:hAnsi="Times New Roman" w:cs="Times New Roman"/>
          <w:szCs w:val="24"/>
        </w:rPr>
      </w:pPr>
      <w:r w:rsidRPr="007D14A6">
        <w:rPr>
          <w:rFonts w:ascii="Times New Roman" w:eastAsia="標楷體" w:hAnsi="Times New Roman" w:cs="Times New Roman"/>
          <w:szCs w:val="24"/>
        </w:rPr>
        <w:t>（二）如勾勒、添</w:t>
      </w:r>
      <w:proofErr w:type="gramStart"/>
      <w:r w:rsidRPr="007D14A6">
        <w:rPr>
          <w:rFonts w:ascii="Times New Roman" w:eastAsia="標楷體" w:hAnsi="Times New Roman" w:cs="Times New Roman"/>
          <w:szCs w:val="24"/>
        </w:rPr>
        <w:t>註</w:t>
      </w:r>
      <w:proofErr w:type="gramEnd"/>
      <w:r w:rsidRPr="007D14A6">
        <w:rPr>
          <w:rFonts w:ascii="Times New Roman" w:eastAsia="標楷體" w:hAnsi="Times New Roman" w:cs="Times New Roman"/>
          <w:szCs w:val="24"/>
        </w:rPr>
        <w:t>、修改過多，使原稿不易閱讀時，得退回承辦人員清稿。</w:t>
      </w:r>
    </w:p>
    <w:p w14:paraId="64F21849" w14:textId="77777777" w:rsidR="00C557E7" w:rsidRPr="007D14A6" w:rsidRDefault="00C557E7" w:rsidP="00C557E7">
      <w:pPr>
        <w:jc w:val="both"/>
        <w:rPr>
          <w:rFonts w:ascii="Times New Roman" w:eastAsia="標楷體" w:hAnsi="Times New Roman" w:cs="Times New Roman"/>
          <w:szCs w:val="24"/>
        </w:rPr>
      </w:pPr>
      <w:r w:rsidRPr="007D14A6">
        <w:rPr>
          <w:rFonts w:ascii="Times New Roman" w:eastAsia="標楷體" w:hAnsi="Times New Roman" w:cs="Times New Roman"/>
          <w:szCs w:val="24"/>
        </w:rPr>
        <w:t>八、會稿：</w:t>
      </w:r>
    </w:p>
    <w:p w14:paraId="369A939D" w14:textId="77777777" w:rsidR="00C557E7" w:rsidRPr="007D14A6" w:rsidRDefault="00C557E7" w:rsidP="00C557E7">
      <w:pPr>
        <w:ind w:leftChars="150" w:left="1080" w:hangingChars="300" w:hanging="720"/>
        <w:jc w:val="both"/>
        <w:rPr>
          <w:rFonts w:ascii="Times New Roman" w:eastAsia="標楷體" w:hAnsi="Times New Roman" w:cs="Times New Roman"/>
          <w:szCs w:val="24"/>
        </w:rPr>
      </w:pPr>
      <w:r w:rsidRPr="007D14A6">
        <w:rPr>
          <w:rFonts w:ascii="Times New Roman" w:eastAsia="標楷體" w:hAnsi="Times New Roman" w:cs="Times New Roman"/>
          <w:szCs w:val="24"/>
        </w:rPr>
        <w:t>（一）會稿如同</w:t>
      </w:r>
      <w:proofErr w:type="gramStart"/>
      <w:r w:rsidRPr="007D14A6">
        <w:rPr>
          <w:rFonts w:ascii="Times New Roman" w:eastAsia="標楷體" w:hAnsi="Times New Roman" w:cs="Times New Roman"/>
          <w:szCs w:val="24"/>
        </w:rPr>
        <w:t>辦稿，宜隨到隨會</w:t>
      </w:r>
      <w:proofErr w:type="gramEnd"/>
      <w:r w:rsidRPr="007D14A6">
        <w:rPr>
          <w:rFonts w:ascii="Times New Roman" w:eastAsia="標楷體" w:hAnsi="Times New Roman" w:cs="Times New Roman"/>
          <w:szCs w:val="24"/>
        </w:rPr>
        <w:t>。會簽後回原承辦單位續辦。</w:t>
      </w:r>
    </w:p>
    <w:p w14:paraId="631DAF4C" w14:textId="77777777" w:rsidR="00C557E7" w:rsidRPr="007D14A6" w:rsidRDefault="00C557E7" w:rsidP="00C557E7">
      <w:pPr>
        <w:ind w:leftChars="150" w:left="1080" w:hangingChars="300" w:hanging="720"/>
        <w:jc w:val="both"/>
        <w:rPr>
          <w:rFonts w:ascii="Times New Roman" w:eastAsia="標楷體" w:hAnsi="Times New Roman" w:cs="Times New Roman"/>
          <w:szCs w:val="24"/>
        </w:rPr>
      </w:pPr>
      <w:r w:rsidRPr="007D14A6">
        <w:rPr>
          <w:rFonts w:ascii="Times New Roman" w:eastAsia="標楷體" w:hAnsi="Times New Roman" w:cs="Times New Roman"/>
          <w:szCs w:val="24"/>
        </w:rPr>
        <w:t>（二）文稿一經</w:t>
      </w:r>
      <w:proofErr w:type="gramStart"/>
      <w:r w:rsidRPr="007D14A6">
        <w:rPr>
          <w:rFonts w:ascii="Times New Roman" w:eastAsia="標楷體" w:hAnsi="Times New Roman" w:cs="Times New Roman"/>
          <w:szCs w:val="24"/>
        </w:rPr>
        <w:t>會簽即係</w:t>
      </w:r>
      <w:proofErr w:type="gramEnd"/>
      <w:r w:rsidRPr="007D14A6">
        <w:rPr>
          <w:rFonts w:ascii="Times New Roman" w:eastAsia="標楷體" w:hAnsi="Times New Roman" w:cs="Times New Roman"/>
          <w:szCs w:val="24"/>
        </w:rPr>
        <w:t>同意，應共同負責。</w:t>
      </w:r>
    </w:p>
    <w:p w14:paraId="04DAD878" w14:textId="77777777" w:rsidR="00C557E7" w:rsidRPr="007D14A6" w:rsidRDefault="00C557E7" w:rsidP="00C557E7">
      <w:pPr>
        <w:ind w:leftChars="150" w:left="1080" w:hangingChars="300" w:hanging="720"/>
        <w:jc w:val="both"/>
        <w:rPr>
          <w:rFonts w:ascii="Times New Roman" w:eastAsia="標楷體" w:hAnsi="Times New Roman" w:cs="Times New Roman"/>
          <w:szCs w:val="24"/>
        </w:rPr>
      </w:pPr>
      <w:r w:rsidRPr="007D14A6">
        <w:rPr>
          <w:rFonts w:ascii="Times New Roman" w:eastAsia="標楷體" w:hAnsi="Times New Roman" w:cs="Times New Roman"/>
          <w:szCs w:val="24"/>
        </w:rPr>
        <w:t>（三）</w:t>
      </w:r>
      <w:proofErr w:type="gramStart"/>
      <w:r w:rsidRPr="007D14A6">
        <w:rPr>
          <w:rFonts w:ascii="Times New Roman" w:eastAsia="標楷體" w:hAnsi="Times New Roman" w:cs="Times New Roman"/>
          <w:szCs w:val="24"/>
        </w:rPr>
        <w:t>會稿如有</w:t>
      </w:r>
      <w:proofErr w:type="gramEnd"/>
      <w:r w:rsidRPr="007D14A6">
        <w:rPr>
          <w:rFonts w:ascii="Times New Roman" w:eastAsia="標楷體" w:hAnsi="Times New Roman" w:cs="Times New Roman"/>
          <w:szCs w:val="24"/>
        </w:rPr>
        <w:t>不同意見時，應即與主辦單位協調會商，必要時可簽請校長裁決。</w:t>
      </w:r>
    </w:p>
    <w:p w14:paraId="5AAF2F9C" w14:textId="77777777" w:rsidR="00C557E7" w:rsidRPr="007D14A6" w:rsidRDefault="00C557E7" w:rsidP="00C557E7">
      <w:pPr>
        <w:ind w:leftChars="150" w:left="1080" w:hangingChars="300" w:hanging="720"/>
        <w:jc w:val="both"/>
        <w:rPr>
          <w:rFonts w:ascii="Times New Roman" w:eastAsia="標楷體" w:hAnsi="Times New Roman" w:cs="Times New Roman"/>
          <w:szCs w:val="24"/>
        </w:rPr>
      </w:pPr>
      <w:r w:rsidRPr="007D14A6">
        <w:rPr>
          <w:rFonts w:ascii="Times New Roman" w:eastAsia="標楷體" w:hAnsi="Times New Roman" w:cs="Times New Roman"/>
          <w:szCs w:val="24"/>
        </w:rPr>
        <w:t>（四）非政策性之緊急文稿，為爭取時效，得先發後會。</w:t>
      </w:r>
    </w:p>
    <w:p w14:paraId="0DC26079" w14:textId="77777777" w:rsidR="00C557E7" w:rsidRPr="007D14A6" w:rsidRDefault="00C557E7" w:rsidP="00C557E7">
      <w:pPr>
        <w:jc w:val="both"/>
        <w:rPr>
          <w:rFonts w:ascii="Times New Roman" w:eastAsia="標楷體" w:hAnsi="Times New Roman" w:cs="Times New Roman"/>
          <w:szCs w:val="24"/>
        </w:rPr>
      </w:pPr>
      <w:r w:rsidRPr="007D14A6">
        <w:rPr>
          <w:rFonts w:ascii="Times New Roman" w:eastAsia="標楷體" w:hAnsi="Times New Roman" w:cs="Times New Roman"/>
          <w:szCs w:val="24"/>
        </w:rPr>
        <w:t>九、</w:t>
      </w:r>
      <w:proofErr w:type="gramStart"/>
      <w:r w:rsidRPr="007D14A6">
        <w:rPr>
          <w:rFonts w:ascii="Times New Roman" w:eastAsia="標楷體" w:hAnsi="Times New Roman" w:cs="Times New Roman"/>
          <w:szCs w:val="24"/>
        </w:rPr>
        <w:t>閱稿</w:t>
      </w:r>
      <w:proofErr w:type="gramEnd"/>
      <w:r w:rsidRPr="007D14A6">
        <w:rPr>
          <w:rFonts w:ascii="Times New Roman" w:eastAsia="標楷體" w:hAnsi="Times New Roman" w:cs="Times New Roman"/>
          <w:szCs w:val="24"/>
        </w:rPr>
        <w:t>：</w:t>
      </w:r>
      <w:r w:rsidRPr="007D14A6">
        <w:rPr>
          <w:rFonts w:ascii="Times New Roman" w:eastAsia="標楷體" w:hAnsi="Times New Roman" w:cs="Times New Roman"/>
          <w:szCs w:val="24"/>
        </w:rPr>
        <w:t xml:space="preserve">         </w:t>
      </w:r>
    </w:p>
    <w:p w14:paraId="74FBAB8A" w14:textId="77777777" w:rsidR="00C557E7" w:rsidRPr="007D14A6" w:rsidRDefault="00C557E7" w:rsidP="00C557E7">
      <w:pPr>
        <w:ind w:leftChars="150" w:left="1080" w:hangingChars="300" w:hanging="720"/>
        <w:jc w:val="both"/>
        <w:rPr>
          <w:rFonts w:ascii="Times New Roman" w:eastAsia="標楷體" w:hAnsi="Times New Roman" w:cs="Times New Roman"/>
          <w:szCs w:val="24"/>
        </w:rPr>
      </w:pPr>
      <w:r w:rsidRPr="007D14A6">
        <w:rPr>
          <w:rFonts w:ascii="Times New Roman" w:eastAsia="標楷體" w:hAnsi="Times New Roman" w:cs="Times New Roman"/>
          <w:szCs w:val="24"/>
        </w:rPr>
        <w:t>（一）</w:t>
      </w:r>
      <w:proofErr w:type="gramStart"/>
      <w:r w:rsidRPr="007D14A6">
        <w:rPr>
          <w:rFonts w:ascii="Times New Roman" w:eastAsia="標楷體" w:hAnsi="Times New Roman" w:cs="Times New Roman"/>
          <w:szCs w:val="24"/>
        </w:rPr>
        <w:t>閱稿內容</w:t>
      </w:r>
      <w:proofErr w:type="gramEnd"/>
      <w:r w:rsidRPr="007D14A6">
        <w:rPr>
          <w:rFonts w:ascii="Times New Roman" w:eastAsia="標楷體" w:hAnsi="Times New Roman" w:cs="Times New Roman"/>
          <w:szCs w:val="24"/>
        </w:rPr>
        <w:t>包括</w:t>
      </w:r>
      <w:proofErr w:type="gramStart"/>
      <w:r w:rsidRPr="007D14A6">
        <w:rPr>
          <w:rFonts w:ascii="Times New Roman" w:eastAsia="標楷體" w:hAnsi="Times New Roman" w:cs="Times New Roman"/>
          <w:szCs w:val="24"/>
        </w:rPr>
        <w:t>簽稿應</w:t>
      </w:r>
      <w:proofErr w:type="gramEnd"/>
      <w:r w:rsidRPr="007D14A6">
        <w:rPr>
          <w:rFonts w:ascii="Times New Roman" w:eastAsia="標楷體" w:hAnsi="Times New Roman" w:cs="Times New Roman"/>
          <w:szCs w:val="24"/>
        </w:rPr>
        <w:t>相符、前後案連貫、應會單位已會齊，公文內之程式、數字、名稱、標點符號及引用法規條文等均正確。文字通順、措詞恰當、無錯別字、簽名</w:t>
      </w:r>
      <w:proofErr w:type="gramStart"/>
      <w:r w:rsidRPr="007D14A6">
        <w:rPr>
          <w:rFonts w:ascii="Times New Roman" w:eastAsia="標楷體" w:hAnsi="Times New Roman" w:cs="Times New Roman"/>
          <w:szCs w:val="24"/>
        </w:rPr>
        <w:t>蓋章均已齊全</w:t>
      </w:r>
      <w:proofErr w:type="gramEnd"/>
      <w:r w:rsidRPr="007D14A6">
        <w:rPr>
          <w:rFonts w:ascii="Times New Roman" w:eastAsia="標楷體" w:hAnsi="Times New Roman" w:cs="Times New Roman"/>
          <w:szCs w:val="24"/>
        </w:rPr>
        <w:t>等等。</w:t>
      </w:r>
    </w:p>
    <w:p w14:paraId="75F0C610" w14:textId="77777777" w:rsidR="00C557E7" w:rsidRPr="007D14A6" w:rsidRDefault="00C557E7" w:rsidP="00C557E7">
      <w:pPr>
        <w:ind w:leftChars="150" w:left="1080" w:hangingChars="300" w:hanging="720"/>
        <w:jc w:val="both"/>
        <w:rPr>
          <w:rFonts w:ascii="Times New Roman" w:eastAsia="標楷體" w:hAnsi="Times New Roman" w:cs="Times New Roman"/>
          <w:szCs w:val="24"/>
        </w:rPr>
      </w:pPr>
      <w:r w:rsidRPr="007D14A6">
        <w:rPr>
          <w:rFonts w:ascii="Times New Roman" w:eastAsia="標楷體" w:hAnsi="Times New Roman" w:cs="Times New Roman"/>
          <w:szCs w:val="24"/>
        </w:rPr>
        <w:t>（二）</w:t>
      </w:r>
      <w:proofErr w:type="gramStart"/>
      <w:r w:rsidRPr="007D14A6">
        <w:rPr>
          <w:rFonts w:ascii="Times New Roman" w:eastAsia="標楷體" w:hAnsi="Times New Roman" w:cs="Times New Roman"/>
          <w:szCs w:val="24"/>
        </w:rPr>
        <w:t>稿面應清晰，</w:t>
      </w:r>
      <w:proofErr w:type="gramEnd"/>
      <w:r w:rsidRPr="007D14A6">
        <w:rPr>
          <w:rFonts w:ascii="Times New Roman" w:eastAsia="標楷體" w:hAnsi="Times New Roman" w:cs="Times New Roman"/>
          <w:szCs w:val="24"/>
        </w:rPr>
        <w:t>必要時得洽請主辦單位清稿。</w:t>
      </w:r>
    </w:p>
    <w:p w14:paraId="30EB5A9C" w14:textId="77777777" w:rsidR="00C557E7" w:rsidRPr="007D14A6" w:rsidRDefault="00C557E7" w:rsidP="00C557E7">
      <w:pPr>
        <w:ind w:leftChars="150" w:left="1080" w:hangingChars="300" w:hanging="720"/>
        <w:jc w:val="both"/>
        <w:rPr>
          <w:rFonts w:ascii="Times New Roman" w:eastAsia="標楷體" w:hAnsi="Times New Roman" w:cs="Times New Roman"/>
          <w:szCs w:val="24"/>
        </w:rPr>
      </w:pPr>
      <w:r w:rsidRPr="007D14A6">
        <w:rPr>
          <w:rFonts w:ascii="Times New Roman" w:eastAsia="標楷體" w:hAnsi="Times New Roman" w:cs="Times New Roman"/>
          <w:szCs w:val="24"/>
        </w:rPr>
        <w:t>（三）對於文稿內容如有不同意見，應洽商主管單位或承辦人員改定，或加簽陳請長官核示，不宜逕行批改。</w:t>
      </w:r>
    </w:p>
    <w:p w14:paraId="4FFFE3D2" w14:textId="77777777" w:rsidR="00C557E7" w:rsidRPr="007D14A6" w:rsidRDefault="00C557E7" w:rsidP="00C557E7">
      <w:pPr>
        <w:jc w:val="both"/>
        <w:rPr>
          <w:rFonts w:ascii="Times New Roman" w:eastAsia="標楷體" w:hAnsi="Times New Roman" w:cs="Times New Roman"/>
          <w:szCs w:val="24"/>
        </w:rPr>
      </w:pPr>
      <w:r w:rsidRPr="007D14A6">
        <w:rPr>
          <w:rFonts w:ascii="Times New Roman" w:eastAsia="標楷體" w:hAnsi="Times New Roman" w:cs="Times New Roman"/>
          <w:szCs w:val="24"/>
        </w:rPr>
        <w:t>十、決行：</w:t>
      </w:r>
    </w:p>
    <w:p w14:paraId="26D3BE44" w14:textId="77777777" w:rsidR="00C557E7" w:rsidRPr="007D14A6" w:rsidRDefault="00C557E7" w:rsidP="00C557E7">
      <w:pPr>
        <w:ind w:leftChars="150" w:left="1080" w:hangingChars="300" w:hanging="720"/>
        <w:jc w:val="both"/>
        <w:rPr>
          <w:rFonts w:ascii="Times New Roman" w:eastAsia="標楷體" w:hAnsi="Times New Roman" w:cs="Times New Roman"/>
          <w:szCs w:val="24"/>
        </w:rPr>
      </w:pPr>
      <w:r w:rsidRPr="007D14A6">
        <w:rPr>
          <w:rFonts w:ascii="Times New Roman" w:eastAsia="標楷體" w:hAnsi="Times New Roman" w:cs="Times New Roman"/>
          <w:szCs w:val="24"/>
        </w:rPr>
        <w:t>（一）文稿之決行，應按分層負責之規定辦理。</w:t>
      </w:r>
    </w:p>
    <w:p w14:paraId="2436FB6A" w14:textId="77777777" w:rsidR="00C557E7" w:rsidRPr="007D14A6" w:rsidRDefault="00C557E7" w:rsidP="00C557E7">
      <w:pPr>
        <w:ind w:leftChars="150" w:left="1080" w:hangingChars="300" w:hanging="720"/>
        <w:jc w:val="both"/>
        <w:rPr>
          <w:rFonts w:ascii="Times New Roman" w:eastAsia="標楷體" w:hAnsi="Times New Roman" w:cs="Times New Roman"/>
          <w:szCs w:val="24"/>
        </w:rPr>
      </w:pPr>
      <w:r w:rsidRPr="007D14A6">
        <w:rPr>
          <w:rFonts w:ascii="Times New Roman" w:eastAsia="標楷體" w:hAnsi="Times New Roman" w:cs="Times New Roman"/>
          <w:szCs w:val="24"/>
        </w:rPr>
        <w:t>（二）文稿依分層負責之規定辦理時，只有決行及「代為決行」，如用「先發」，應於發文後再補</w:t>
      </w:r>
      <w:proofErr w:type="gramStart"/>
      <w:r w:rsidRPr="007D14A6">
        <w:rPr>
          <w:rFonts w:ascii="Times New Roman" w:eastAsia="標楷體" w:hAnsi="Times New Roman" w:cs="Times New Roman"/>
          <w:szCs w:val="24"/>
        </w:rPr>
        <w:t>陳判行</w:t>
      </w:r>
      <w:proofErr w:type="gramEnd"/>
      <w:r w:rsidRPr="007D14A6">
        <w:rPr>
          <w:rFonts w:ascii="Times New Roman" w:eastAsia="標楷體" w:hAnsi="Times New Roman" w:cs="Times New Roman"/>
          <w:szCs w:val="24"/>
        </w:rPr>
        <w:t>。</w:t>
      </w:r>
    </w:p>
    <w:p w14:paraId="6C57DAA3" w14:textId="77777777" w:rsidR="00C557E7" w:rsidRPr="007D14A6" w:rsidRDefault="00C557E7" w:rsidP="00C557E7">
      <w:pPr>
        <w:ind w:leftChars="150" w:left="1080" w:hangingChars="300" w:hanging="720"/>
        <w:jc w:val="both"/>
        <w:rPr>
          <w:rFonts w:ascii="Times New Roman" w:eastAsia="標楷體" w:hAnsi="Times New Roman" w:cs="Times New Roman"/>
          <w:szCs w:val="24"/>
        </w:rPr>
      </w:pPr>
      <w:r w:rsidRPr="007D14A6">
        <w:rPr>
          <w:rFonts w:ascii="Times New Roman" w:eastAsia="標楷體" w:hAnsi="Times New Roman" w:cs="Times New Roman"/>
          <w:szCs w:val="24"/>
        </w:rPr>
        <w:t>（三）決行之稿件如有疑義，應即召集承辦人員或核稿人員</w:t>
      </w:r>
      <w:proofErr w:type="gramStart"/>
      <w:r w:rsidRPr="007D14A6">
        <w:rPr>
          <w:rFonts w:ascii="Times New Roman" w:eastAsia="標楷體" w:hAnsi="Times New Roman" w:cs="Times New Roman"/>
          <w:szCs w:val="24"/>
        </w:rPr>
        <w:t>研</w:t>
      </w:r>
      <w:proofErr w:type="gramEnd"/>
      <w:r w:rsidRPr="007D14A6">
        <w:rPr>
          <w:rFonts w:ascii="Times New Roman" w:eastAsia="標楷體" w:hAnsi="Times New Roman" w:cs="Times New Roman"/>
          <w:szCs w:val="24"/>
        </w:rPr>
        <w:t>議，並於</w:t>
      </w:r>
      <w:proofErr w:type="gramStart"/>
      <w:r w:rsidRPr="007D14A6">
        <w:rPr>
          <w:rFonts w:ascii="Times New Roman" w:eastAsia="標楷體" w:hAnsi="Times New Roman" w:cs="Times New Roman"/>
          <w:szCs w:val="24"/>
        </w:rPr>
        <w:t>研</w:t>
      </w:r>
      <w:proofErr w:type="gramEnd"/>
      <w:r w:rsidRPr="007D14A6">
        <w:rPr>
          <w:rFonts w:ascii="Times New Roman" w:eastAsia="標楷體" w:hAnsi="Times New Roman" w:cs="Times New Roman"/>
          <w:szCs w:val="24"/>
        </w:rPr>
        <w:t>議後作明確批示。</w:t>
      </w:r>
    </w:p>
    <w:p w14:paraId="016B83D9" w14:textId="77777777" w:rsidR="00C557E7" w:rsidRPr="007D14A6" w:rsidRDefault="00C557E7" w:rsidP="00C557E7">
      <w:pPr>
        <w:ind w:leftChars="150" w:left="1080" w:hangingChars="300" w:hanging="720"/>
        <w:jc w:val="both"/>
        <w:rPr>
          <w:rFonts w:ascii="Times New Roman" w:eastAsia="標楷體" w:hAnsi="Times New Roman" w:cs="Times New Roman"/>
          <w:szCs w:val="24"/>
        </w:rPr>
      </w:pPr>
      <w:r w:rsidRPr="007D14A6">
        <w:rPr>
          <w:rFonts w:ascii="Times New Roman" w:eastAsia="標楷體" w:hAnsi="Times New Roman" w:cs="Times New Roman"/>
          <w:szCs w:val="24"/>
        </w:rPr>
        <w:t>（四）決行之文稿，如因勾勒、添</w:t>
      </w:r>
      <w:proofErr w:type="gramStart"/>
      <w:r w:rsidRPr="007D14A6">
        <w:rPr>
          <w:rFonts w:ascii="Times New Roman" w:eastAsia="標楷體" w:hAnsi="Times New Roman" w:cs="Times New Roman"/>
          <w:szCs w:val="24"/>
        </w:rPr>
        <w:t>註</w:t>
      </w:r>
      <w:proofErr w:type="gramEnd"/>
      <w:r w:rsidRPr="007D14A6">
        <w:rPr>
          <w:rFonts w:ascii="Times New Roman" w:eastAsia="標楷體" w:hAnsi="Times New Roman" w:cs="Times New Roman"/>
          <w:szCs w:val="24"/>
        </w:rPr>
        <w:t>、修改過多，使原稿不易閱讀時，得退回承辦單位清稿。已</w:t>
      </w:r>
      <w:proofErr w:type="gramStart"/>
      <w:r w:rsidRPr="007D14A6">
        <w:rPr>
          <w:rFonts w:ascii="Times New Roman" w:eastAsia="標楷體" w:hAnsi="Times New Roman" w:cs="Times New Roman"/>
          <w:szCs w:val="24"/>
        </w:rPr>
        <w:t>會核會簽</w:t>
      </w:r>
      <w:proofErr w:type="gramEnd"/>
      <w:r w:rsidRPr="007D14A6">
        <w:rPr>
          <w:rFonts w:ascii="Times New Roman" w:eastAsia="標楷體" w:hAnsi="Times New Roman" w:cs="Times New Roman"/>
          <w:szCs w:val="24"/>
        </w:rPr>
        <w:t>者，不必</w:t>
      </w:r>
      <w:proofErr w:type="gramStart"/>
      <w:r w:rsidRPr="007D14A6">
        <w:rPr>
          <w:rFonts w:ascii="Times New Roman" w:eastAsia="標楷體" w:hAnsi="Times New Roman" w:cs="Times New Roman"/>
          <w:szCs w:val="24"/>
        </w:rPr>
        <w:t>再會核會簽</w:t>
      </w:r>
      <w:proofErr w:type="gramEnd"/>
      <w:r w:rsidRPr="007D14A6">
        <w:rPr>
          <w:rFonts w:ascii="Times New Roman" w:eastAsia="標楷體" w:hAnsi="Times New Roman" w:cs="Times New Roman"/>
          <w:szCs w:val="24"/>
        </w:rPr>
        <w:t>，但原稿應附於清稿之後。</w:t>
      </w:r>
    </w:p>
    <w:p w14:paraId="14ADCD36" w14:textId="77777777" w:rsidR="00C557E7" w:rsidRPr="007D14A6" w:rsidRDefault="00C557E7" w:rsidP="00C557E7">
      <w:pPr>
        <w:ind w:leftChars="150" w:left="1080" w:hangingChars="300" w:hanging="720"/>
        <w:jc w:val="both"/>
        <w:rPr>
          <w:rFonts w:ascii="Times New Roman" w:eastAsia="標楷體" w:hAnsi="Times New Roman" w:cs="Times New Roman"/>
          <w:szCs w:val="24"/>
        </w:rPr>
      </w:pPr>
      <w:r w:rsidRPr="007D14A6">
        <w:rPr>
          <w:rFonts w:ascii="Times New Roman" w:eastAsia="標楷體" w:hAnsi="Times New Roman" w:cs="Times New Roman"/>
          <w:szCs w:val="24"/>
        </w:rPr>
        <w:t>（五）重要或速件文稿，由主辦人員或主管送交決行單位處理。</w:t>
      </w:r>
    </w:p>
    <w:p w14:paraId="6AA65EFE" w14:textId="77777777" w:rsidR="00C557E7" w:rsidRPr="007D14A6" w:rsidRDefault="00C557E7" w:rsidP="00C557E7">
      <w:pPr>
        <w:ind w:leftChars="-100" w:left="-240"/>
        <w:jc w:val="both"/>
        <w:rPr>
          <w:rFonts w:ascii="Times New Roman" w:eastAsia="標楷體" w:hAnsi="Times New Roman" w:cs="Times New Roman"/>
          <w:szCs w:val="24"/>
        </w:rPr>
      </w:pPr>
      <w:r w:rsidRPr="007D14A6">
        <w:rPr>
          <w:rFonts w:ascii="Times New Roman" w:eastAsia="標楷體" w:hAnsi="Times New Roman" w:cs="Times New Roman"/>
          <w:szCs w:val="24"/>
        </w:rPr>
        <w:t>十一、</w:t>
      </w:r>
      <w:proofErr w:type="gramStart"/>
      <w:r w:rsidRPr="007D14A6">
        <w:rPr>
          <w:rFonts w:ascii="Times New Roman" w:eastAsia="標楷體" w:hAnsi="Times New Roman" w:cs="Times New Roman"/>
          <w:szCs w:val="24"/>
        </w:rPr>
        <w:t>繕</w:t>
      </w:r>
      <w:proofErr w:type="gramEnd"/>
      <w:r w:rsidRPr="007D14A6">
        <w:rPr>
          <w:rFonts w:ascii="Times New Roman" w:eastAsia="標楷體" w:hAnsi="Times New Roman" w:cs="Times New Roman"/>
          <w:szCs w:val="24"/>
        </w:rPr>
        <w:t>校：</w:t>
      </w:r>
    </w:p>
    <w:p w14:paraId="0B971B78" w14:textId="77777777" w:rsidR="00C557E7" w:rsidRPr="007D14A6" w:rsidRDefault="00C557E7" w:rsidP="00C557E7">
      <w:pPr>
        <w:ind w:leftChars="150" w:left="994" w:hangingChars="264" w:hanging="634"/>
        <w:jc w:val="both"/>
        <w:rPr>
          <w:rFonts w:ascii="Times New Roman" w:eastAsia="標楷體" w:hAnsi="Times New Roman" w:cs="Times New Roman"/>
          <w:szCs w:val="24"/>
        </w:rPr>
      </w:pPr>
      <w:r w:rsidRPr="007D14A6">
        <w:rPr>
          <w:rFonts w:ascii="Times New Roman" w:eastAsia="標楷體" w:hAnsi="Times New Roman" w:cs="Times New Roman"/>
          <w:szCs w:val="24"/>
        </w:rPr>
        <w:t>（一）承辦單位人員將已決</w:t>
      </w:r>
      <w:proofErr w:type="gramStart"/>
      <w:r w:rsidRPr="007D14A6">
        <w:rPr>
          <w:rFonts w:ascii="Times New Roman" w:eastAsia="標楷體" w:hAnsi="Times New Roman" w:cs="Times New Roman"/>
          <w:szCs w:val="24"/>
        </w:rPr>
        <w:t>行之紙本</w:t>
      </w:r>
      <w:proofErr w:type="gramEnd"/>
      <w:r w:rsidRPr="007D14A6">
        <w:rPr>
          <w:rFonts w:ascii="Times New Roman" w:eastAsia="標楷體" w:hAnsi="Times New Roman" w:cs="Times New Roman"/>
          <w:szCs w:val="24"/>
        </w:rPr>
        <w:t>文稿，送交文書議事組編號、</w:t>
      </w:r>
      <w:proofErr w:type="gramStart"/>
      <w:r w:rsidRPr="007D14A6">
        <w:rPr>
          <w:rFonts w:ascii="Times New Roman" w:eastAsia="標楷體" w:hAnsi="Times New Roman" w:cs="Times New Roman"/>
          <w:szCs w:val="24"/>
        </w:rPr>
        <w:t>繕</w:t>
      </w:r>
      <w:proofErr w:type="gramEnd"/>
      <w:r w:rsidRPr="007D14A6">
        <w:rPr>
          <w:rFonts w:ascii="Times New Roman" w:eastAsia="標楷體" w:hAnsi="Times New Roman" w:cs="Times New Roman"/>
          <w:szCs w:val="24"/>
        </w:rPr>
        <w:t>打。</w:t>
      </w:r>
    </w:p>
    <w:p w14:paraId="3F0576A7" w14:textId="77777777" w:rsidR="00C557E7" w:rsidRPr="007D14A6" w:rsidRDefault="00C557E7" w:rsidP="00C557E7">
      <w:pPr>
        <w:ind w:leftChars="150" w:left="1080" w:hangingChars="300" w:hanging="720"/>
        <w:jc w:val="both"/>
        <w:rPr>
          <w:rFonts w:ascii="Times New Roman" w:eastAsia="標楷體" w:hAnsi="Times New Roman" w:cs="Times New Roman"/>
          <w:szCs w:val="24"/>
        </w:rPr>
      </w:pPr>
      <w:r w:rsidRPr="007D14A6">
        <w:rPr>
          <w:rFonts w:ascii="Times New Roman" w:eastAsia="標楷體" w:hAnsi="Times New Roman" w:cs="Times New Roman"/>
          <w:szCs w:val="24"/>
        </w:rPr>
        <w:t>（二）</w:t>
      </w:r>
      <w:proofErr w:type="gramStart"/>
      <w:r w:rsidRPr="007D14A6">
        <w:rPr>
          <w:rFonts w:ascii="Times New Roman" w:eastAsia="標楷體" w:hAnsi="Times New Roman" w:cs="Times New Roman"/>
          <w:szCs w:val="24"/>
        </w:rPr>
        <w:t>繕</w:t>
      </w:r>
      <w:proofErr w:type="gramEnd"/>
      <w:r w:rsidRPr="007D14A6">
        <w:rPr>
          <w:rFonts w:ascii="Times New Roman" w:eastAsia="標楷體" w:hAnsi="Times New Roman" w:cs="Times New Roman"/>
          <w:szCs w:val="24"/>
        </w:rPr>
        <w:t>打後之文稿，由文書人員負責校對，有來文者，應附於原稿之後。如發現原稿有疑義或</w:t>
      </w:r>
      <w:proofErr w:type="gramStart"/>
      <w:r w:rsidRPr="007D14A6">
        <w:rPr>
          <w:rFonts w:ascii="Times New Roman" w:eastAsia="標楷體" w:hAnsi="Times New Roman" w:cs="Times New Roman"/>
          <w:szCs w:val="24"/>
        </w:rPr>
        <w:t>明顯誤漏</w:t>
      </w:r>
      <w:proofErr w:type="gramEnd"/>
      <w:r w:rsidRPr="007D14A6">
        <w:rPr>
          <w:rFonts w:ascii="Times New Roman" w:eastAsia="標楷體" w:hAnsi="Times New Roman" w:cs="Times New Roman"/>
          <w:szCs w:val="24"/>
        </w:rPr>
        <w:t>之處，應洽承辦人改正，</w:t>
      </w:r>
      <w:proofErr w:type="gramStart"/>
      <w:r w:rsidRPr="007D14A6">
        <w:rPr>
          <w:rFonts w:ascii="Times New Roman" w:eastAsia="標楷體" w:hAnsi="Times New Roman" w:cs="Times New Roman"/>
          <w:szCs w:val="24"/>
        </w:rPr>
        <w:t>並請決行人</w:t>
      </w:r>
      <w:proofErr w:type="gramEnd"/>
      <w:r w:rsidRPr="007D14A6">
        <w:rPr>
          <w:rFonts w:ascii="Times New Roman" w:eastAsia="標楷體" w:hAnsi="Times New Roman" w:cs="Times New Roman"/>
          <w:szCs w:val="24"/>
        </w:rPr>
        <w:t>簽章。</w:t>
      </w:r>
    </w:p>
    <w:p w14:paraId="4FA5B703" w14:textId="77777777" w:rsidR="00C557E7" w:rsidRPr="007D14A6" w:rsidRDefault="00C557E7" w:rsidP="00C557E7">
      <w:pPr>
        <w:ind w:leftChars="150" w:left="1080" w:hangingChars="300" w:hanging="720"/>
        <w:jc w:val="both"/>
        <w:rPr>
          <w:rFonts w:ascii="Times New Roman" w:eastAsia="標楷體" w:hAnsi="Times New Roman" w:cs="Times New Roman"/>
          <w:szCs w:val="24"/>
        </w:rPr>
      </w:pPr>
      <w:r w:rsidRPr="007D14A6">
        <w:rPr>
          <w:rFonts w:ascii="Times New Roman" w:eastAsia="標楷體" w:hAnsi="Times New Roman" w:cs="Times New Roman"/>
          <w:szCs w:val="24"/>
        </w:rPr>
        <w:t>（三）校對後之公文用印後隨即發文。</w:t>
      </w:r>
    </w:p>
    <w:p w14:paraId="236ADFD5" w14:textId="77777777" w:rsidR="00C557E7" w:rsidRPr="007D14A6" w:rsidRDefault="00C557E7" w:rsidP="00C557E7">
      <w:pPr>
        <w:ind w:leftChars="-100" w:left="-240"/>
        <w:jc w:val="both"/>
        <w:rPr>
          <w:rFonts w:ascii="Times New Roman" w:eastAsia="標楷體" w:hAnsi="Times New Roman" w:cs="Times New Roman"/>
          <w:szCs w:val="24"/>
        </w:rPr>
      </w:pPr>
      <w:r w:rsidRPr="007D14A6">
        <w:rPr>
          <w:rFonts w:ascii="Times New Roman" w:eastAsia="標楷體" w:hAnsi="Times New Roman" w:cs="Times New Roman"/>
          <w:szCs w:val="24"/>
        </w:rPr>
        <w:t>十二、用印：</w:t>
      </w:r>
    </w:p>
    <w:p w14:paraId="5619BDE0" w14:textId="77777777" w:rsidR="00C557E7" w:rsidRPr="007D14A6" w:rsidRDefault="00C557E7" w:rsidP="00C557E7">
      <w:pPr>
        <w:ind w:leftChars="150" w:left="1080" w:hangingChars="300" w:hanging="720"/>
        <w:jc w:val="both"/>
        <w:rPr>
          <w:rFonts w:ascii="Times New Roman" w:eastAsia="標楷體" w:hAnsi="Times New Roman" w:cs="Times New Roman"/>
          <w:szCs w:val="24"/>
        </w:rPr>
      </w:pPr>
      <w:r w:rsidRPr="007D14A6">
        <w:rPr>
          <w:rFonts w:ascii="Times New Roman" w:eastAsia="標楷體" w:hAnsi="Times New Roman" w:cs="Times New Roman"/>
          <w:szCs w:val="24"/>
        </w:rPr>
        <w:t>（一）印信由文書議事組負責保管及使用。</w:t>
      </w:r>
    </w:p>
    <w:p w14:paraId="34962FDD" w14:textId="77777777" w:rsidR="00C557E7" w:rsidRPr="007D14A6" w:rsidRDefault="00C557E7" w:rsidP="00C557E7">
      <w:pPr>
        <w:ind w:leftChars="150" w:left="1080" w:hangingChars="300" w:hanging="720"/>
        <w:jc w:val="both"/>
        <w:rPr>
          <w:rFonts w:ascii="Times New Roman" w:eastAsia="標楷體" w:hAnsi="Times New Roman" w:cs="Times New Roman"/>
          <w:szCs w:val="24"/>
        </w:rPr>
      </w:pPr>
      <w:r w:rsidRPr="007D14A6">
        <w:rPr>
          <w:rFonts w:ascii="Times New Roman" w:eastAsia="標楷體" w:hAnsi="Times New Roman" w:cs="Times New Roman"/>
          <w:szCs w:val="24"/>
        </w:rPr>
        <w:t>（二）文件應經過判行者始准蓋印。（學位證書影本須由教務處註冊組核驗後由文書議事組逕行用印）</w:t>
      </w:r>
    </w:p>
    <w:p w14:paraId="00B703EF" w14:textId="77777777" w:rsidR="00C557E7" w:rsidRPr="007D14A6" w:rsidRDefault="00C557E7" w:rsidP="00C557E7">
      <w:pPr>
        <w:ind w:leftChars="150" w:left="1080" w:hangingChars="300" w:hanging="720"/>
        <w:jc w:val="both"/>
        <w:rPr>
          <w:rFonts w:ascii="Times New Roman" w:eastAsia="標楷體" w:hAnsi="Times New Roman" w:cs="Times New Roman"/>
          <w:color w:val="000000"/>
          <w:szCs w:val="24"/>
        </w:rPr>
      </w:pPr>
      <w:r w:rsidRPr="007D14A6">
        <w:rPr>
          <w:rFonts w:ascii="Times New Roman" w:eastAsia="標楷體" w:hAnsi="Times New Roman" w:cs="Times New Roman"/>
          <w:color w:val="000000"/>
          <w:szCs w:val="24"/>
        </w:rPr>
        <w:lastRenderedPageBreak/>
        <w:t>（三）</w:t>
      </w:r>
      <w:proofErr w:type="gramStart"/>
      <w:r w:rsidRPr="007D14A6">
        <w:rPr>
          <w:rFonts w:ascii="Times New Roman" w:eastAsia="標楷體" w:hAnsi="Times New Roman" w:cs="Times New Roman"/>
          <w:color w:val="000000"/>
          <w:szCs w:val="24"/>
        </w:rPr>
        <w:t>監印人員蓋用</w:t>
      </w:r>
      <w:proofErr w:type="gramEnd"/>
      <w:r w:rsidRPr="007D14A6">
        <w:rPr>
          <w:rFonts w:ascii="Times New Roman" w:eastAsia="標楷體" w:hAnsi="Times New Roman" w:cs="Times New Roman"/>
          <w:color w:val="000000"/>
          <w:szCs w:val="24"/>
        </w:rPr>
        <w:t>印信時，應檢視文件，正確使用。</w:t>
      </w:r>
    </w:p>
    <w:p w14:paraId="081EA8B7" w14:textId="77777777" w:rsidR="00C557E7" w:rsidRPr="007D14A6" w:rsidRDefault="00C557E7" w:rsidP="00C557E7">
      <w:pPr>
        <w:ind w:leftChars="150" w:left="1080" w:hangingChars="300" w:hanging="720"/>
        <w:jc w:val="both"/>
        <w:rPr>
          <w:rFonts w:ascii="Times New Roman" w:eastAsia="標楷體" w:hAnsi="Times New Roman" w:cs="Times New Roman"/>
          <w:color w:val="000000"/>
          <w:szCs w:val="24"/>
        </w:rPr>
      </w:pPr>
      <w:r w:rsidRPr="007D14A6">
        <w:rPr>
          <w:rFonts w:ascii="Times New Roman" w:eastAsia="標楷體" w:hAnsi="Times New Roman" w:cs="Times New Roman"/>
          <w:color w:val="000000"/>
          <w:szCs w:val="24"/>
        </w:rPr>
        <w:t>（四）兩頁</w:t>
      </w:r>
      <w:proofErr w:type="gramStart"/>
      <w:r w:rsidRPr="007D14A6">
        <w:rPr>
          <w:rFonts w:ascii="Times New Roman" w:eastAsia="標楷體" w:hAnsi="Times New Roman" w:cs="Times New Roman"/>
          <w:color w:val="000000"/>
          <w:szCs w:val="24"/>
        </w:rPr>
        <w:t>以上之紙本</w:t>
      </w:r>
      <w:proofErr w:type="gramEnd"/>
      <w:r w:rsidRPr="007D14A6">
        <w:rPr>
          <w:rFonts w:ascii="Times New Roman" w:eastAsia="標楷體" w:hAnsi="Times New Roman" w:cs="Times New Roman"/>
          <w:color w:val="000000"/>
          <w:szCs w:val="24"/>
        </w:rPr>
        <w:t>公文應蓋騎縫章。</w:t>
      </w:r>
    </w:p>
    <w:p w14:paraId="1B3B3380" w14:textId="77777777" w:rsidR="00C557E7" w:rsidRPr="007D14A6" w:rsidRDefault="00C557E7" w:rsidP="00C557E7">
      <w:pPr>
        <w:ind w:leftChars="150" w:left="1080" w:hangingChars="300" w:hanging="720"/>
        <w:jc w:val="both"/>
        <w:rPr>
          <w:rFonts w:ascii="Times New Roman" w:eastAsia="標楷體" w:hAnsi="Times New Roman" w:cs="Times New Roman"/>
          <w:color w:val="000000"/>
          <w:szCs w:val="24"/>
        </w:rPr>
      </w:pPr>
      <w:r w:rsidRPr="007D14A6">
        <w:rPr>
          <w:rFonts w:ascii="Times New Roman" w:eastAsia="標楷體" w:hAnsi="Times New Roman" w:cs="Times New Roman"/>
          <w:color w:val="000000"/>
          <w:szCs w:val="24"/>
        </w:rPr>
        <w:t>（五）附件以</w:t>
      </w:r>
      <w:proofErr w:type="gramStart"/>
      <w:r w:rsidRPr="007D14A6">
        <w:rPr>
          <w:rFonts w:ascii="Times New Roman" w:eastAsia="標楷體" w:hAnsi="Times New Roman" w:cs="Times New Roman"/>
          <w:color w:val="000000"/>
          <w:szCs w:val="24"/>
        </w:rPr>
        <w:t>不蓋用印信</w:t>
      </w:r>
      <w:proofErr w:type="gramEnd"/>
      <w:r w:rsidRPr="007D14A6">
        <w:rPr>
          <w:rFonts w:ascii="Times New Roman" w:eastAsia="標楷體" w:hAnsi="Times New Roman" w:cs="Times New Roman"/>
          <w:color w:val="000000"/>
          <w:szCs w:val="24"/>
        </w:rPr>
        <w:t>為原則，但應於其首頁左上角加蓋</w:t>
      </w:r>
      <w:proofErr w:type="gramStart"/>
      <w:r w:rsidRPr="007D14A6">
        <w:rPr>
          <w:rFonts w:ascii="Times New Roman" w:eastAsia="標楷體" w:hAnsi="Times New Roman" w:cs="Times New Roman"/>
          <w:color w:val="000000"/>
          <w:szCs w:val="24"/>
        </w:rPr>
        <w:t>附件之章</w:t>
      </w:r>
      <w:proofErr w:type="gramEnd"/>
      <w:r w:rsidRPr="007D14A6">
        <w:rPr>
          <w:rFonts w:ascii="Times New Roman" w:eastAsia="標楷體" w:hAnsi="Times New Roman" w:cs="Times New Roman"/>
          <w:color w:val="000000"/>
          <w:szCs w:val="24"/>
        </w:rPr>
        <w:t>，其有規定</w:t>
      </w:r>
      <w:proofErr w:type="gramStart"/>
      <w:r w:rsidRPr="007D14A6">
        <w:rPr>
          <w:rFonts w:ascii="Times New Roman" w:eastAsia="標楷體" w:hAnsi="Times New Roman" w:cs="Times New Roman"/>
          <w:color w:val="000000"/>
          <w:szCs w:val="24"/>
        </w:rPr>
        <w:t>須蓋用</w:t>
      </w:r>
      <w:proofErr w:type="gramEnd"/>
      <w:r w:rsidRPr="007D14A6">
        <w:rPr>
          <w:rFonts w:ascii="Times New Roman" w:eastAsia="標楷體" w:hAnsi="Times New Roman" w:cs="Times New Roman"/>
          <w:color w:val="000000"/>
          <w:szCs w:val="24"/>
        </w:rPr>
        <w:t>印信者，從其規定。</w:t>
      </w:r>
    </w:p>
    <w:p w14:paraId="49336B43" w14:textId="77777777" w:rsidR="00C557E7" w:rsidRPr="007D14A6" w:rsidRDefault="00C557E7" w:rsidP="00C557E7">
      <w:pPr>
        <w:ind w:leftChars="-100" w:left="-240"/>
        <w:jc w:val="both"/>
        <w:rPr>
          <w:rFonts w:ascii="Times New Roman" w:eastAsia="標楷體" w:hAnsi="Times New Roman" w:cs="Times New Roman"/>
          <w:color w:val="000000"/>
          <w:szCs w:val="24"/>
        </w:rPr>
      </w:pPr>
      <w:r w:rsidRPr="007D14A6">
        <w:rPr>
          <w:rFonts w:ascii="Times New Roman" w:eastAsia="標楷體" w:hAnsi="Times New Roman" w:cs="Times New Roman"/>
          <w:color w:val="000000"/>
          <w:szCs w:val="24"/>
        </w:rPr>
        <w:t>十三、發文：</w:t>
      </w:r>
    </w:p>
    <w:p w14:paraId="54A6BC8C" w14:textId="77777777" w:rsidR="00C557E7" w:rsidRPr="007D14A6" w:rsidRDefault="00C557E7" w:rsidP="00C557E7">
      <w:pPr>
        <w:ind w:leftChars="150" w:left="1080" w:hangingChars="300" w:hanging="720"/>
        <w:jc w:val="both"/>
        <w:rPr>
          <w:rFonts w:ascii="Times New Roman" w:eastAsia="標楷體" w:hAnsi="Times New Roman" w:cs="Times New Roman"/>
          <w:szCs w:val="24"/>
        </w:rPr>
      </w:pPr>
      <w:r w:rsidRPr="007D14A6">
        <w:rPr>
          <w:rFonts w:ascii="Times New Roman" w:eastAsia="標楷體" w:hAnsi="Times New Roman" w:cs="Times New Roman"/>
          <w:szCs w:val="24"/>
        </w:rPr>
        <w:t>（一）除受文者為「無電子交換機制」或公文附件為「實體」、「需用印」者應</w:t>
      </w:r>
      <w:proofErr w:type="gramStart"/>
      <w:r w:rsidRPr="007D14A6">
        <w:rPr>
          <w:rFonts w:ascii="Times New Roman" w:eastAsia="標楷體" w:hAnsi="Times New Roman" w:cs="Times New Roman"/>
          <w:szCs w:val="24"/>
        </w:rPr>
        <w:t>採</w:t>
      </w:r>
      <w:proofErr w:type="gramEnd"/>
      <w:r w:rsidRPr="007D14A6">
        <w:rPr>
          <w:rFonts w:ascii="Times New Roman" w:eastAsia="標楷體" w:hAnsi="Times New Roman" w:cs="Times New Roman"/>
          <w:szCs w:val="24"/>
        </w:rPr>
        <w:t>紙本郵寄方式，發文之公文儘量以電子交換方式送出。</w:t>
      </w:r>
    </w:p>
    <w:p w14:paraId="1B9C28DE" w14:textId="77777777" w:rsidR="00C557E7" w:rsidRPr="007D14A6" w:rsidRDefault="00C557E7" w:rsidP="00C557E7">
      <w:pPr>
        <w:ind w:leftChars="150" w:left="1080" w:hangingChars="300" w:hanging="720"/>
        <w:jc w:val="both"/>
        <w:rPr>
          <w:rFonts w:ascii="Times New Roman" w:eastAsia="標楷體" w:hAnsi="Times New Roman" w:cs="Times New Roman"/>
          <w:szCs w:val="24"/>
        </w:rPr>
      </w:pPr>
      <w:r w:rsidRPr="007D14A6">
        <w:rPr>
          <w:rFonts w:ascii="Times New Roman" w:eastAsia="標楷體" w:hAnsi="Times New Roman" w:cs="Times New Roman"/>
          <w:szCs w:val="24"/>
        </w:rPr>
        <w:t xml:space="preserve"> (</w:t>
      </w:r>
      <w:r w:rsidRPr="007D14A6">
        <w:rPr>
          <w:rFonts w:ascii="Times New Roman" w:eastAsia="標楷體" w:hAnsi="Times New Roman" w:cs="Times New Roman"/>
          <w:szCs w:val="24"/>
        </w:rPr>
        <w:t>二</w:t>
      </w:r>
      <w:r w:rsidRPr="007D14A6">
        <w:rPr>
          <w:rFonts w:ascii="Times New Roman" w:eastAsia="標楷體" w:hAnsi="Times New Roman" w:cs="Times New Roman"/>
          <w:szCs w:val="24"/>
        </w:rPr>
        <w:t xml:space="preserve">) </w:t>
      </w:r>
      <w:r w:rsidRPr="007D14A6">
        <w:rPr>
          <w:rFonts w:ascii="Times New Roman" w:eastAsia="標楷體" w:hAnsi="Times New Roman" w:cs="Times New Roman"/>
          <w:szCs w:val="24"/>
        </w:rPr>
        <w:t>公文必須經過決行及用印後始可發出（電子公文透過教育部交換系統處理，免用印）。</w:t>
      </w:r>
    </w:p>
    <w:p w14:paraId="50D8969A" w14:textId="77777777" w:rsidR="00C557E7" w:rsidRPr="007D14A6" w:rsidRDefault="00C557E7" w:rsidP="00C557E7">
      <w:pPr>
        <w:ind w:leftChars="150" w:left="1080" w:hangingChars="300" w:hanging="720"/>
        <w:jc w:val="both"/>
        <w:rPr>
          <w:rFonts w:ascii="Times New Roman" w:eastAsia="標楷體" w:hAnsi="Times New Roman" w:cs="Times New Roman"/>
          <w:szCs w:val="24"/>
        </w:rPr>
      </w:pPr>
      <w:r w:rsidRPr="007D14A6">
        <w:rPr>
          <w:rFonts w:ascii="Times New Roman" w:eastAsia="標楷體" w:hAnsi="Times New Roman" w:cs="Times New Roman"/>
          <w:szCs w:val="24"/>
        </w:rPr>
        <w:t>（三）發文時應</w:t>
      </w:r>
      <w:proofErr w:type="gramStart"/>
      <w:r w:rsidRPr="007D14A6">
        <w:rPr>
          <w:rFonts w:ascii="Times New Roman" w:eastAsia="標楷體" w:hAnsi="Times New Roman" w:cs="Times New Roman"/>
          <w:szCs w:val="24"/>
        </w:rPr>
        <w:t>檢視稿面各</w:t>
      </w:r>
      <w:proofErr w:type="gramEnd"/>
      <w:r w:rsidRPr="007D14A6">
        <w:rPr>
          <w:rFonts w:ascii="Times New Roman" w:eastAsia="標楷體" w:hAnsi="Times New Roman" w:cs="Times New Roman"/>
          <w:szCs w:val="24"/>
        </w:rPr>
        <w:t>欄是否完整，有附件者應備齊。</w:t>
      </w:r>
    </w:p>
    <w:p w14:paraId="20167680" w14:textId="77777777" w:rsidR="00C557E7" w:rsidRPr="007D14A6" w:rsidRDefault="00C557E7" w:rsidP="00C557E7">
      <w:pPr>
        <w:ind w:leftChars="150" w:left="1080" w:hangingChars="300" w:hanging="720"/>
        <w:jc w:val="both"/>
        <w:rPr>
          <w:rFonts w:ascii="Times New Roman" w:eastAsia="標楷體" w:hAnsi="Times New Roman" w:cs="Times New Roman"/>
          <w:szCs w:val="24"/>
        </w:rPr>
      </w:pPr>
      <w:r w:rsidRPr="007D14A6">
        <w:rPr>
          <w:rFonts w:ascii="Times New Roman" w:eastAsia="標楷體" w:hAnsi="Times New Roman" w:cs="Times New Roman"/>
          <w:szCs w:val="24"/>
        </w:rPr>
        <w:t>（四）有附件之公文，原稿中亦應附件，倘</w:t>
      </w:r>
      <w:proofErr w:type="gramStart"/>
      <w:r w:rsidRPr="007D14A6">
        <w:rPr>
          <w:rFonts w:ascii="Times New Roman" w:eastAsia="標楷體" w:hAnsi="Times New Roman" w:cs="Times New Roman"/>
          <w:szCs w:val="24"/>
        </w:rPr>
        <w:t>有缺頁或不齊者</w:t>
      </w:r>
      <w:proofErr w:type="gramEnd"/>
      <w:r w:rsidRPr="007D14A6">
        <w:rPr>
          <w:rFonts w:ascii="Times New Roman" w:eastAsia="標楷體" w:hAnsi="Times New Roman" w:cs="Times New Roman"/>
          <w:szCs w:val="24"/>
        </w:rPr>
        <w:t>，應請承辦人員</w:t>
      </w:r>
      <w:proofErr w:type="gramStart"/>
      <w:r w:rsidRPr="007D14A6">
        <w:rPr>
          <w:rFonts w:ascii="Times New Roman" w:eastAsia="標楷體" w:hAnsi="Times New Roman" w:cs="Times New Roman"/>
          <w:szCs w:val="24"/>
        </w:rPr>
        <w:t>在稿面右側</w:t>
      </w:r>
      <w:proofErr w:type="gramEnd"/>
      <w:r w:rsidRPr="007D14A6">
        <w:rPr>
          <w:rFonts w:ascii="Times New Roman" w:eastAsia="標楷體" w:hAnsi="Times New Roman" w:cs="Times New Roman"/>
          <w:szCs w:val="24"/>
        </w:rPr>
        <w:t>或適當空白處註明並簽章。</w:t>
      </w:r>
    </w:p>
    <w:p w14:paraId="18CCDD33" w14:textId="77777777" w:rsidR="00C557E7" w:rsidRPr="007D14A6" w:rsidRDefault="00C557E7" w:rsidP="00C557E7">
      <w:pPr>
        <w:ind w:leftChars="-100" w:left="-240"/>
        <w:jc w:val="both"/>
        <w:rPr>
          <w:rFonts w:ascii="Times New Roman" w:eastAsia="標楷體" w:hAnsi="Times New Roman" w:cs="Times New Roman"/>
          <w:szCs w:val="24"/>
        </w:rPr>
      </w:pPr>
      <w:r w:rsidRPr="007D14A6">
        <w:rPr>
          <w:rFonts w:ascii="Times New Roman" w:eastAsia="標楷體" w:hAnsi="Times New Roman" w:cs="Times New Roman"/>
          <w:szCs w:val="24"/>
        </w:rPr>
        <w:t>十四、檔案：</w:t>
      </w:r>
    </w:p>
    <w:p w14:paraId="064EB90F" w14:textId="77777777" w:rsidR="00C557E7" w:rsidRPr="007D14A6" w:rsidRDefault="00C557E7" w:rsidP="00C557E7">
      <w:pPr>
        <w:ind w:leftChars="150" w:left="1080" w:hangingChars="300" w:hanging="720"/>
        <w:jc w:val="both"/>
        <w:rPr>
          <w:rFonts w:ascii="Times New Roman" w:eastAsia="標楷體" w:hAnsi="Times New Roman" w:cs="Times New Roman"/>
          <w:szCs w:val="24"/>
        </w:rPr>
      </w:pPr>
      <w:r w:rsidRPr="007D14A6">
        <w:rPr>
          <w:rFonts w:ascii="Times New Roman" w:eastAsia="標楷體" w:hAnsi="Times New Roman" w:cs="Times New Roman"/>
          <w:szCs w:val="24"/>
        </w:rPr>
        <w:t>（一）凡已發出及存查結案後之公文，</w:t>
      </w:r>
      <w:proofErr w:type="gramStart"/>
      <w:r w:rsidRPr="007D14A6">
        <w:rPr>
          <w:rFonts w:ascii="Times New Roman" w:eastAsia="標楷體" w:hAnsi="Times New Roman" w:cs="Times New Roman"/>
          <w:szCs w:val="24"/>
        </w:rPr>
        <w:t>統應歸檔</w:t>
      </w:r>
      <w:proofErr w:type="gramEnd"/>
      <w:r w:rsidRPr="007D14A6">
        <w:rPr>
          <w:rFonts w:ascii="Times New Roman" w:eastAsia="標楷體" w:hAnsi="Times New Roman" w:cs="Times New Roman"/>
          <w:szCs w:val="24"/>
        </w:rPr>
        <w:t>。</w:t>
      </w:r>
    </w:p>
    <w:p w14:paraId="151E2B86" w14:textId="77777777" w:rsidR="00C557E7" w:rsidRPr="007D14A6" w:rsidRDefault="00C557E7" w:rsidP="00C557E7">
      <w:pPr>
        <w:ind w:leftChars="150" w:left="1080" w:hangingChars="300" w:hanging="720"/>
        <w:jc w:val="both"/>
        <w:rPr>
          <w:rFonts w:ascii="Times New Roman" w:eastAsia="標楷體" w:hAnsi="Times New Roman" w:cs="Times New Roman"/>
          <w:szCs w:val="24"/>
        </w:rPr>
      </w:pPr>
      <w:r w:rsidRPr="007D14A6">
        <w:rPr>
          <w:rFonts w:ascii="Times New Roman" w:eastAsia="標楷體" w:hAnsi="Times New Roman" w:cs="Times New Roman"/>
          <w:szCs w:val="24"/>
        </w:rPr>
        <w:t>（二）檔案集中管理，並指定具有專業知識之專責人員負責管理。</w:t>
      </w:r>
    </w:p>
    <w:p w14:paraId="41787A90" w14:textId="77777777" w:rsidR="00C557E7" w:rsidRPr="007D14A6" w:rsidRDefault="00C557E7" w:rsidP="00C557E7">
      <w:pPr>
        <w:ind w:leftChars="150" w:left="1080" w:hangingChars="300" w:hanging="720"/>
        <w:jc w:val="both"/>
        <w:rPr>
          <w:rFonts w:ascii="Times New Roman" w:eastAsia="標楷體" w:hAnsi="Times New Roman" w:cs="Times New Roman"/>
          <w:szCs w:val="24"/>
        </w:rPr>
      </w:pPr>
      <w:r w:rsidRPr="007D14A6">
        <w:rPr>
          <w:rFonts w:ascii="Times New Roman" w:eastAsia="標楷體" w:hAnsi="Times New Roman" w:cs="Times New Roman"/>
          <w:szCs w:val="24"/>
        </w:rPr>
        <w:t>（三）檔案存放處所，應有足夠的空間和櫥櫃，以及防火、防潮、防蟲蟻</w:t>
      </w:r>
      <w:proofErr w:type="gramStart"/>
      <w:r w:rsidRPr="007D14A6">
        <w:rPr>
          <w:rFonts w:ascii="Times New Roman" w:eastAsia="標楷體" w:hAnsi="Times New Roman" w:cs="Times New Roman"/>
          <w:szCs w:val="24"/>
        </w:rPr>
        <w:t>蛀蝕等設備</w:t>
      </w:r>
      <w:proofErr w:type="gramEnd"/>
      <w:r w:rsidRPr="007D14A6">
        <w:rPr>
          <w:rFonts w:ascii="Times New Roman" w:eastAsia="標楷體" w:hAnsi="Times New Roman" w:cs="Times New Roman"/>
          <w:szCs w:val="24"/>
        </w:rPr>
        <w:t>。</w:t>
      </w:r>
    </w:p>
    <w:p w14:paraId="4602B9B5" w14:textId="77777777" w:rsidR="00C557E7" w:rsidRPr="007D14A6" w:rsidRDefault="00C557E7" w:rsidP="00C557E7">
      <w:pPr>
        <w:ind w:leftChars="150" w:left="1080" w:hangingChars="300" w:hanging="720"/>
        <w:jc w:val="both"/>
        <w:rPr>
          <w:rFonts w:ascii="Times New Roman" w:eastAsia="標楷體" w:hAnsi="Times New Roman" w:cs="Times New Roman"/>
          <w:szCs w:val="24"/>
        </w:rPr>
      </w:pPr>
      <w:r w:rsidRPr="007D14A6">
        <w:rPr>
          <w:rFonts w:ascii="Times New Roman" w:eastAsia="標楷體" w:hAnsi="Times New Roman" w:cs="Times New Roman"/>
          <w:szCs w:val="24"/>
        </w:rPr>
        <w:t>（四）紙本檔案：應隨時整理、編號、分類、掃瞄、裝訂，善加保管。</w:t>
      </w:r>
    </w:p>
    <w:p w14:paraId="719B34F6" w14:textId="77777777" w:rsidR="00C557E7" w:rsidRPr="007D14A6" w:rsidRDefault="00C557E7" w:rsidP="00C557E7">
      <w:pPr>
        <w:ind w:leftChars="150" w:left="1080" w:hangingChars="300" w:hanging="720"/>
        <w:jc w:val="both"/>
        <w:rPr>
          <w:rFonts w:ascii="Times New Roman" w:eastAsia="標楷體" w:hAnsi="Times New Roman" w:cs="Times New Roman"/>
          <w:szCs w:val="24"/>
        </w:rPr>
      </w:pPr>
      <w:r w:rsidRPr="007D14A6">
        <w:rPr>
          <w:rFonts w:ascii="Times New Roman" w:eastAsia="標楷體" w:hAnsi="Times New Roman" w:cs="Times New Roman"/>
          <w:szCs w:val="24"/>
        </w:rPr>
        <w:t>（五）電子檔案：應隨時備份，並</w:t>
      </w:r>
      <w:proofErr w:type="gramStart"/>
      <w:r w:rsidRPr="007D14A6">
        <w:rPr>
          <w:rFonts w:ascii="Times New Roman" w:eastAsia="標楷體" w:hAnsi="Times New Roman" w:cs="Times New Roman"/>
          <w:szCs w:val="24"/>
        </w:rPr>
        <w:t>請計網中心</w:t>
      </w:r>
      <w:proofErr w:type="gramEnd"/>
      <w:r w:rsidRPr="007D14A6">
        <w:rPr>
          <w:rFonts w:ascii="Times New Roman" w:eastAsia="標楷體" w:hAnsi="Times New Roman" w:cs="Times New Roman"/>
          <w:szCs w:val="24"/>
        </w:rPr>
        <w:t>人員協助維護伺服器。</w:t>
      </w:r>
    </w:p>
    <w:p w14:paraId="6A4BA3E5" w14:textId="77777777" w:rsidR="00C557E7" w:rsidRPr="007D14A6" w:rsidRDefault="00C557E7" w:rsidP="00C557E7">
      <w:pPr>
        <w:ind w:leftChars="150" w:left="1080" w:hangingChars="300" w:hanging="720"/>
        <w:jc w:val="both"/>
        <w:rPr>
          <w:rFonts w:ascii="Times New Roman" w:eastAsia="標楷體" w:hAnsi="Times New Roman" w:cs="Times New Roman"/>
          <w:szCs w:val="24"/>
        </w:rPr>
      </w:pPr>
      <w:r w:rsidRPr="007D14A6">
        <w:rPr>
          <w:rFonts w:ascii="Times New Roman" w:eastAsia="標楷體" w:hAnsi="Times New Roman" w:cs="Times New Roman"/>
          <w:szCs w:val="24"/>
        </w:rPr>
        <w:t>（六）調借檔案，應由承辦人員填寫檔案調閱申請單，經其主管簽准後辦理借調。</w:t>
      </w:r>
    </w:p>
    <w:p w14:paraId="72DB82FF" w14:textId="77777777" w:rsidR="00C557E7" w:rsidRPr="007D14A6" w:rsidRDefault="00C557E7" w:rsidP="00C557E7">
      <w:pPr>
        <w:ind w:leftChars="150" w:left="1080" w:hangingChars="300" w:hanging="720"/>
        <w:jc w:val="both"/>
        <w:rPr>
          <w:rFonts w:ascii="Times New Roman" w:eastAsia="標楷體" w:hAnsi="Times New Roman" w:cs="Times New Roman"/>
          <w:szCs w:val="24"/>
        </w:rPr>
      </w:pPr>
      <w:r w:rsidRPr="007D14A6">
        <w:rPr>
          <w:rFonts w:ascii="Times New Roman" w:eastAsia="標楷體" w:hAnsi="Times New Roman" w:cs="Times New Roman"/>
          <w:szCs w:val="24"/>
        </w:rPr>
        <w:t>（七）調借檔案應在使用後或規定期限內歸還。</w:t>
      </w:r>
    </w:p>
    <w:p w14:paraId="6A3D65AC" w14:textId="77777777" w:rsidR="00C557E7" w:rsidRPr="007D14A6" w:rsidRDefault="00C557E7" w:rsidP="00C557E7">
      <w:pPr>
        <w:ind w:leftChars="-100" w:left="-240"/>
        <w:jc w:val="both"/>
        <w:rPr>
          <w:rFonts w:ascii="Times New Roman" w:eastAsia="標楷體" w:hAnsi="Times New Roman" w:cs="Times New Roman"/>
          <w:szCs w:val="24"/>
        </w:rPr>
      </w:pPr>
      <w:r w:rsidRPr="007D14A6">
        <w:rPr>
          <w:rFonts w:ascii="Times New Roman" w:eastAsia="標楷體" w:hAnsi="Times New Roman" w:cs="Times New Roman"/>
          <w:szCs w:val="24"/>
        </w:rPr>
        <w:t>十五、</w:t>
      </w:r>
      <w:proofErr w:type="gramStart"/>
      <w:r w:rsidRPr="007D14A6">
        <w:rPr>
          <w:rFonts w:ascii="Times New Roman" w:eastAsia="標楷體" w:hAnsi="Times New Roman" w:cs="Times New Roman"/>
          <w:szCs w:val="24"/>
        </w:rPr>
        <w:t>稽</w:t>
      </w:r>
      <w:proofErr w:type="gramEnd"/>
      <w:r w:rsidRPr="007D14A6">
        <w:rPr>
          <w:rFonts w:ascii="Times New Roman" w:eastAsia="標楷體" w:hAnsi="Times New Roman" w:cs="Times New Roman"/>
          <w:szCs w:val="24"/>
        </w:rPr>
        <w:t>催：</w:t>
      </w:r>
    </w:p>
    <w:p w14:paraId="50726D32" w14:textId="77777777" w:rsidR="00C557E7" w:rsidRPr="007D14A6" w:rsidRDefault="00C557E7" w:rsidP="00C557E7">
      <w:pPr>
        <w:ind w:leftChars="150" w:left="1080" w:hangingChars="300" w:hanging="720"/>
        <w:jc w:val="both"/>
        <w:rPr>
          <w:rFonts w:ascii="Times New Roman" w:eastAsia="標楷體" w:hAnsi="Times New Roman" w:cs="Times New Roman"/>
          <w:szCs w:val="24"/>
        </w:rPr>
      </w:pPr>
      <w:r w:rsidRPr="007D14A6">
        <w:rPr>
          <w:rFonts w:ascii="Times New Roman" w:eastAsia="標楷體" w:hAnsi="Times New Roman" w:cs="Times New Roman"/>
          <w:szCs w:val="24"/>
        </w:rPr>
        <w:t>（一）公文</w:t>
      </w:r>
      <w:proofErr w:type="gramStart"/>
      <w:r w:rsidRPr="007D14A6">
        <w:rPr>
          <w:rFonts w:ascii="Times New Roman" w:eastAsia="標楷體" w:hAnsi="Times New Roman" w:cs="Times New Roman"/>
          <w:szCs w:val="24"/>
        </w:rPr>
        <w:t>稽催及</w:t>
      </w:r>
      <w:proofErr w:type="gramEnd"/>
      <w:r w:rsidRPr="007D14A6">
        <w:rPr>
          <w:rFonts w:ascii="Times New Roman" w:eastAsia="標楷體" w:hAnsi="Times New Roman" w:cs="Times New Roman"/>
          <w:szCs w:val="24"/>
        </w:rPr>
        <w:t>時效管制，統一由秘書室追蹤管制。</w:t>
      </w:r>
    </w:p>
    <w:p w14:paraId="50D3FEB7" w14:textId="77777777" w:rsidR="00C557E7" w:rsidRPr="007D14A6" w:rsidRDefault="00C557E7" w:rsidP="00C557E7">
      <w:pPr>
        <w:ind w:leftChars="150" w:left="1080" w:hangingChars="300" w:hanging="720"/>
        <w:jc w:val="both"/>
        <w:rPr>
          <w:rFonts w:ascii="Times New Roman" w:eastAsia="標楷體" w:hAnsi="Times New Roman" w:cs="Times New Roman"/>
          <w:szCs w:val="24"/>
        </w:rPr>
      </w:pPr>
      <w:r w:rsidRPr="007D14A6">
        <w:rPr>
          <w:rFonts w:ascii="Times New Roman" w:eastAsia="標楷體" w:hAnsi="Times New Roman" w:cs="Times New Roman"/>
          <w:szCs w:val="24"/>
        </w:rPr>
        <w:t>（二）催辦動作：</w:t>
      </w:r>
    </w:p>
    <w:p w14:paraId="6FDF8D5E" w14:textId="77777777" w:rsidR="00C557E7" w:rsidRPr="007D14A6" w:rsidRDefault="00C557E7" w:rsidP="00C557E7">
      <w:pPr>
        <w:ind w:leftChars="475" w:left="1380" w:hangingChars="100" w:hanging="240"/>
        <w:jc w:val="both"/>
        <w:rPr>
          <w:rFonts w:ascii="Times New Roman" w:eastAsia="標楷體" w:hAnsi="Times New Roman" w:cs="Times New Roman"/>
          <w:szCs w:val="24"/>
        </w:rPr>
      </w:pPr>
      <w:r w:rsidRPr="007D14A6">
        <w:rPr>
          <w:rFonts w:ascii="Times New Roman" w:eastAsia="標楷體" w:hAnsi="Times New Roman" w:cs="Times New Roman"/>
          <w:szCs w:val="24"/>
        </w:rPr>
        <w:t>1.</w:t>
      </w:r>
      <w:proofErr w:type="gramStart"/>
      <w:r w:rsidRPr="007D14A6">
        <w:rPr>
          <w:rFonts w:ascii="Times New Roman" w:eastAsia="標楷體" w:hAnsi="Times New Roman" w:cs="Times New Roman"/>
          <w:szCs w:val="24"/>
        </w:rPr>
        <w:t>稽</w:t>
      </w:r>
      <w:proofErr w:type="gramEnd"/>
      <w:r w:rsidRPr="007D14A6">
        <w:rPr>
          <w:rFonts w:ascii="Times New Roman" w:eastAsia="標楷體" w:hAnsi="Times New Roman" w:cs="Times New Roman"/>
          <w:szCs w:val="24"/>
        </w:rPr>
        <w:t>催時機：文書議事組人員定時檢視電腦檔，提醒承辦單位三天後屆期應辦案件。</w:t>
      </w:r>
    </w:p>
    <w:p w14:paraId="6E3F35A6" w14:textId="77777777" w:rsidR="00C557E7" w:rsidRPr="007D14A6" w:rsidRDefault="00C557E7" w:rsidP="00C557E7">
      <w:pPr>
        <w:ind w:leftChars="475" w:left="1380" w:hangingChars="100" w:hanging="240"/>
        <w:jc w:val="both"/>
        <w:rPr>
          <w:rFonts w:ascii="Times New Roman" w:eastAsia="標楷體" w:hAnsi="Times New Roman" w:cs="Times New Roman"/>
          <w:szCs w:val="24"/>
        </w:rPr>
      </w:pPr>
      <w:r w:rsidRPr="007D14A6">
        <w:rPr>
          <w:rFonts w:ascii="Times New Roman" w:eastAsia="標楷體" w:hAnsi="Times New Roman" w:cs="Times New Roman"/>
          <w:szCs w:val="24"/>
        </w:rPr>
        <w:t>2.</w:t>
      </w:r>
      <w:proofErr w:type="gramStart"/>
      <w:r w:rsidRPr="007D14A6">
        <w:rPr>
          <w:rFonts w:ascii="Times New Roman" w:eastAsia="標楷體" w:hAnsi="Times New Roman" w:cs="Times New Roman"/>
          <w:szCs w:val="24"/>
        </w:rPr>
        <w:t>線上簽</w:t>
      </w:r>
      <w:proofErr w:type="gramEnd"/>
      <w:r w:rsidRPr="007D14A6">
        <w:rPr>
          <w:rFonts w:ascii="Times New Roman" w:eastAsia="標楷體" w:hAnsi="Times New Roman" w:cs="Times New Roman"/>
          <w:szCs w:val="24"/>
        </w:rPr>
        <w:t>核系統有公文三日未辦理者，系統自動</w:t>
      </w:r>
      <w:r w:rsidRPr="007D14A6">
        <w:rPr>
          <w:rFonts w:ascii="Times New Roman" w:eastAsia="標楷體" w:hAnsi="Times New Roman" w:cs="Times New Roman"/>
          <w:szCs w:val="24"/>
        </w:rPr>
        <w:t>E-mail</w:t>
      </w:r>
      <w:r w:rsidRPr="007D14A6">
        <w:rPr>
          <w:rFonts w:ascii="Times New Roman" w:eastAsia="標楷體" w:hAnsi="Times New Roman" w:cs="Times New Roman"/>
          <w:szCs w:val="24"/>
        </w:rPr>
        <w:t>通知承辦人員或被會簽者。</w:t>
      </w:r>
    </w:p>
    <w:p w14:paraId="09FA0DBB" w14:textId="77777777" w:rsidR="00C557E7" w:rsidRPr="007D14A6" w:rsidRDefault="00C557E7" w:rsidP="00C557E7">
      <w:pPr>
        <w:ind w:leftChars="475" w:left="1320" w:hangingChars="75" w:hanging="180"/>
        <w:jc w:val="both"/>
        <w:rPr>
          <w:rFonts w:ascii="Times New Roman" w:eastAsia="標楷體" w:hAnsi="Times New Roman" w:cs="Times New Roman"/>
          <w:szCs w:val="24"/>
        </w:rPr>
      </w:pPr>
      <w:r w:rsidRPr="007D14A6">
        <w:rPr>
          <w:rFonts w:ascii="Times New Roman" w:eastAsia="標楷體" w:hAnsi="Times New Roman" w:cs="Times New Roman"/>
          <w:szCs w:val="24"/>
        </w:rPr>
        <w:t>3.</w:t>
      </w:r>
      <w:r w:rsidRPr="007D14A6">
        <w:rPr>
          <w:rFonts w:ascii="Times New Roman" w:eastAsia="標楷體" w:hAnsi="Times New Roman" w:cs="Times New Roman"/>
          <w:szCs w:val="24"/>
        </w:rPr>
        <w:t>每月一次統計「月份公文時效統計表」上陳長官批示，並列出逾期延宕公文之單位提報行政會議。</w:t>
      </w:r>
      <w:r w:rsidRPr="007D14A6">
        <w:rPr>
          <w:rFonts w:ascii="Times New Roman" w:eastAsia="標楷體" w:hAnsi="Times New Roman" w:cs="Times New Roman"/>
          <w:szCs w:val="24"/>
        </w:rPr>
        <w:t xml:space="preserve"> </w:t>
      </w:r>
    </w:p>
    <w:p w14:paraId="58ED6C1D" w14:textId="77777777" w:rsidR="00C557E7" w:rsidRPr="007D14A6" w:rsidRDefault="00C557E7" w:rsidP="00C557E7">
      <w:pPr>
        <w:ind w:leftChars="-100" w:left="-240"/>
        <w:jc w:val="both"/>
        <w:rPr>
          <w:rFonts w:ascii="Times New Roman" w:eastAsia="標楷體" w:hAnsi="Times New Roman" w:cs="Times New Roman"/>
          <w:szCs w:val="24"/>
        </w:rPr>
      </w:pPr>
      <w:r w:rsidRPr="007D14A6">
        <w:rPr>
          <w:rFonts w:ascii="Times New Roman" w:eastAsia="標楷體" w:hAnsi="Times New Roman" w:cs="Times New Roman"/>
          <w:szCs w:val="24"/>
        </w:rPr>
        <w:t>十六、本要點如有未盡事宜，悉依行政院頒「文書處理手冊」之有關規定辦理。</w:t>
      </w:r>
    </w:p>
    <w:p w14:paraId="7F433489" w14:textId="275982AE" w:rsidR="00F830A8" w:rsidRPr="007D14A6" w:rsidRDefault="00C557E7" w:rsidP="00C557E7">
      <w:r w:rsidRPr="007D14A6">
        <w:rPr>
          <w:rFonts w:ascii="Times New Roman" w:eastAsia="標楷體" w:hAnsi="Times New Roman" w:cs="Times New Roman"/>
          <w:szCs w:val="24"/>
        </w:rPr>
        <w:t>十七、本要點經行政會議通過，陳請校長核定後公布施行，修正時亦同</w:t>
      </w:r>
      <w:r w:rsidRPr="007D14A6">
        <w:rPr>
          <w:rFonts w:ascii="Times New Roman" w:eastAsia="標楷體" w:hAnsi="Times New Roman" w:cs="Times New Roman"/>
          <w:color w:val="000000"/>
          <w:szCs w:val="24"/>
        </w:rPr>
        <w:t>。</w:t>
      </w:r>
    </w:p>
    <w:sectPr w:rsidR="00F830A8" w:rsidRPr="007D14A6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363C70" w14:textId="77777777" w:rsidR="003C6749" w:rsidRDefault="003C6749" w:rsidP="007D14A6">
      <w:r>
        <w:separator/>
      </w:r>
    </w:p>
  </w:endnote>
  <w:endnote w:type="continuationSeparator" w:id="0">
    <w:p w14:paraId="3C42CBB6" w14:textId="77777777" w:rsidR="003C6749" w:rsidRDefault="003C6749" w:rsidP="007D14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6B733E" w14:textId="77777777" w:rsidR="003C6749" w:rsidRDefault="003C6749" w:rsidP="007D14A6">
      <w:r>
        <w:separator/>
      </w:r>
    </w:p>
  </w:footnote>
  <w:footnote w:type="continuationSeparator" w:id="0">
    <w:p w14:paraId="17A5363E" w14:textId="77777777" w:rsidR="003C6749" w:rsidRDefault="003C6749" w:rsidP="007D14A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57E7"/>
    <w:rsid w:val="003C6749"/>
    <w:rsid w:val="007D14A6"/>
    <w:rsid w:val="00C557E7"/>
    <w:rsid w:val="00F830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7A8A926"/>
  <w15:chartTrackingRefBased/>
  <w15:docId w15:val="{91190584-AB99-47A2-AF3B-A1649FBCB0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D14A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7D14A6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7D14A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7D14A6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362</Words>
  <Characters>2065</Characters>
  <Application>Microsoft Office Word</Application>
  <DocSecurity>0</DocSecurity>
  <Lines>17</Lines>
  <Paragraphs>4</Paragraphs>
  <ScaleCrop>false</ScaleCrop>
  <Company/>
  <LinksUpToDate>false</LinksUpToDate>
  <CharactersWithSpaces>2423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rain ho</dc:creator>
  <cp:keywords/>
  <dc:description/>
  <cp:lastModifiedBy>rain ho</cp:lastModifiedBy>
  <cp:revision>2</cp:revision>
  <dcterms:created xsi:type="dcterms:W3CDTF">2026-10-06T07:24:00Z</dcterms:created>
  <dcterms:modified xsi:type="dcterms:W3CDTF">2026-10-06T07:29:00Z</dcterms:modified>
</cp:coreProperties>
</file>