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3213C" w14:textId="15ACD186" w:rsidR="009602CB" w:rsidRPr="00F80749" w:rsidRDefault="009602CB" w:rsidP="009602CB">
      <w:pPr>
        <w:widowControl/>
        <w:spacing w:line="360" w:lineRule="auto"/>
        <w:jc w:val="center"/>
        <w:rPr>
          <w:rFonts w:ascii="Times New Roman" w:eastAsia="標楷體" w:hAnsi="Times New Roman" w:cs="Times New Roman"/>
          <w:b/>
          <w:sz w:val="32"/>
          <w:szCs w:val="32"/>
        </w:rPr>
      </w:pPr>
      <w:r w:rsidRPr="00F80749">
        <w:rPr>
          <w:rFonts w:ascii="Times New Roman" w:eastAsia="標楷體" w:hAnsi="Times New Roman" w:cs="Times New Roman"/>
          <w:b/>
          <w:sz w:val="32"/>
          <w:szCs w:val="32"/>
        </w:rPr>
        <w:t>南</w:t>
      </w:r>
      <w:proofErr w:type="gramStart"/>
      <w:r w:rsidRPr="00F80749">
        <w:rPr>
          <w:rFonts w:ascii="Times New Roman" w:eastAsia="標楷體" w:hAnsi="Times New Roman" w:cs="Times New Roman"/>
          <w:b/>
          <w:sz w:val="32"/>
          <w:szCs w:val="32"/>
        </w:rPr>
        <w:t>臺</w:t>
      </w:r>
      <w:proofErr w:type="gramEnd"/>
      <w:r w:rsidRPr="00F80749">
        <w:rPr>
          <w:rFonts w:ascii="Times New Roman" w:eastAsia="標楷體" w:hAnsi="Times New Roman" w:cs="Times New Roman"/>
          <w:b/>
          <w:sz w:val="32"/>
          <w:szCs w:val="32"/>
        </w:rPr>
        <w:t>科技大學稽核室設置辦法</w:t>
      </w:r>
    </w:p>
    <w:p w14:paraId="7B5EBB28" w14:textId="77777777" w:rsidR="009602CB" w:rsidRPr="00F80749" w:rsidRDefault="009602CB" w:rsidP="009602CB">
      <w:pPr>
        <w:spacing w:line="240" w:lineRule="exact"/>
        <w:jc w:val="right"/>
        <w:rPr>
          <w:rFonts w:ascii="Times New Roman" w:eastAsia="標楷體" w:hAnsi="Times New Roman" w:cs="Times New Roman"/>
          <w:sz w:val="20"/>
          <w:szCs w:val="20"/>
        </w:rPr>
      </w:pPr>
      <w:r w:rsidRPr="00F80749">
        <w:rPr>
          <w:rFonts w:ascii="Times New Roman" w:eastAsia="標楷體" w:hAnsi="Times New Roman" w:cs="Times New Roman"/>
          <w:sz w:val="20"/>
          <w:szCs w:val="20"/>
        </w:rPr>
        <w:t>民國</w:t>
      </w:r>
      <w:r w:rsidRPr="00F80749">
        <w:rPr>
          <w:rFonts w:ascii="Times New Roman" w:eastAsia="標楷體" w:hAnsi="Times New Roman" w:cs="Times New Roman"/>
          <w:sz w:val="20"/>
          <w:szCs w:val="20"/>
        </w:rPr>
        <w:t>108</w:t>
      </w:r>
      <w:r w:rsidRPr="00F80749">
        <w:rPr>
          <w:rFonts w:ascii="Times New Roman" w:eastAsia="標楷體" w:hAnsi="Times New Roman" w:cs="Times New Roman"/>
          <w:sz w:val="20"/>
          <w:szCs w:val="20"/>
        </w:rPr>
        <w:t>年</w:t>
      </w:r>
      <w:r w:rsidRPr="00F80749">
        <w:rPr>
          <w:rFonts w:ascii="Times New Roman" w:eastAsia="標楷體" w:hAnsi="Times New Roman" w:cs="Times New Roman"/>
          <w:sz w:val="20"/>
          <w:szCs w:val="20"/>
        </w:rPr>
        <w:t>5</w:t>
      </w:r>
      <w:r w:rsidRPr="00F80749">
        <w:rPr>
          <w:rFonts w:ascii="Times New Roman" w:eastAsia="標楷體" w:hAnsi="Times New Roman" w:cs="Times New Roman"/>
          <w:sz w:val="20"/>
          <w:szCs w:val="20"/>
        </w:rPr>
        <w:t>月</w:t>
      </w:r>
      <w:r w:rsidRPr="00F80749">
        <w:rPr>
          <w:rFonts w:ascii="Times New Roman" w:eastAsia="標楷體" w:hAnsi="Times New Roman" w:cs="Times New Roman"/>
          <w:sz w:val="20"/>
          <w:szCs w:val="20"/>
        </w:rPr>
        <w:t>29</w:t>
      </w:r>
      <w:r w:rsidRPr="00F80749">
        <w:rPr>
          <w:rFonts w:ascii="Times New Roman" w:eastAsia="標楷體" w:hAnsi="Times New Roman" w:cs="Times New Roman"/>
          <w:sz w:val="20"/>
          <w:szCs w:val="20"/>
        </w:rPr>
        <w:t>日校務會議通過</w:t>
      </w:r>
    </w:p>
    <w:p w14:paraId="7C3EEEDB" w14:textId="77777777" w:rsidR="009602CB" w:rsidRPr="00F80749" w:rsidRDefault="009602CB" w:rsidP="009602CB">
      <w:pPr>
        <w:spacing w:line="240" w:lineRule="exact"/>
        <w:jc w:val="right"/>
        <w:rPr>
          <w:rFonts w:ascii="Times New Roman" w:eastAsia="標楷體" w:hAnsi="Times New Roman" w:cs="Times New Roman"/>
          <w:sz w:val="20"/>
          <w:szCs w:val="20"/>
        </w:rPr>
      </w:pPr>
      <w:r w:rsidRPr="00F80749">
        <w:rPr>
          <w:rFonts w:ascii="Times New Roman" w:eastAsia="標楷體" w:hAnsi="Times New Roman" w:cs="Times New Roman"/>
          <w:sz w:val="20"/>
          <w:szCs w:val="20"/>
        </w:rPr>
        <w:t>民國</w:t>
      </w:r>
      <w:r w:rsidRPr="00F80749">
        <w:rPr>
          <w:rFonts w:ascii="Times New Roman" w:eastAsia="標楷體" w:hAnsi="Times New Roman" w:cs="Times New Roman"/>
          <w:sz w:val="20"/>
          <w:szCs w:val="20"/>
        </w:rPr>
        <w:t>112</w:t>
      </w:r>
      <w:r w:rsidRPr="00F80749">
        <w:rPr>
          <w:rFonts w:ascii="Times New Roman" w:eastAsia="標楷體" w:hAnsi="Times New Roman" w:cs="Times New Roman"/>
          <w:sz w:val="20"/>
          <w:szCs w:val="20"/>
        </w:rPr>
        <w:t>年</w:t>
      </w:r>
      <w:r w:rsidRPr="00F80749">
        <w:rPr>
          <w:rFonts w:ascii="Times New Roman" w:eastAsia="標楷體" w:hAnsi="Times New Roman" w:cs="Times New Roman"/>
          <w:sz w:val="20"/>
          <w:szCs w:val="20"/>
        </w:rPr>
        <w:t>5</w:t>
      </w:r>
      <w:r w:rsidRPr="00F80749">
        <w:rPr>
          <w:rFonts w:ascii="Times New Roman" w:eastAsia="標楷體" w:hAnsi="Times New Roman" w:cs="Times New Roman"/>
          <w:sz w:val="20"/>
          <w:szCs w:val="20"/>
        </w:rPr>
        <w:t>月</w:t>
      </w:r>
      <w:r w:rsidRPr="00F80749">
        <w:rPr>
          <w:rFonts w:ascii="Times New Roman" w:eastAsia="標楷體" w:hAnsi="Times New Roman" w:cs="Times New Roman"/>
          <w:sz w:val="20"/>
          <w:szCs w:val="20"/>
        </w:rPr>
        <w:t>31</w:t>
      </w:r>
      <w:r w:rsidRPr="00F80749">
        <w:rPr>
          <w:rFonts w:ascii="Times New Roman" w:eastAsia="標楷體" w:hAnsi="Times New Roman" w:cs="Times New Roman"/>
          <w:sz w:val="20"/>
          <w:szCs w:val="20"/>
        </w:rPr>
        <w:t>日校務會議修正通過</w:t>
      </w:r>
    </w:p>
    <w:p w14:paraId="155E352E" w14:textId="78C4D5B4" w:rsidR="009602CB" w:rsidRPr="00F80749" w:rsidRDefault="009602CB" w:rsidP="009602CB">
      <w:pPr>
        <w:spacing w:line="240" w:lineRule="exact"/>
        <w:jc w:val="right"/>
        <w:rPr>
          <w:rFonts w:ascii="Times New Roman" w:eastAsia="標楷體" w:hAnsi="Times New Roman" w:cs="Times New Roman"/>
          <w:sz w:val="20"/>
          <w:szCs w:val="20"/>
        </w:rPr>
      </w:pPr>
      <w:r w:rsidRPr="00F80749">
        <w:rPr>
          <w:rFonts w:ascii="Times New Roman" w:eastAsia="標楷體" w:hAnsi="Times New Roman" w:cs="Times New Roman"/>
          <w:sz w:val="20"/>
          <w:szCs w:val="20"/>
        </w:rPr>
        <w:t>民國</w:t>
      </w:r>
      <w:r w:rsidRPr="00F80749">
        <w:rPr>
          <w:rFonts w:ascii="Times New Roman" w:eastAsia="標楷體" w:hAnsi="Times New Roman" w:cs="Times New Roman"/>
          <w:sz w:val="20"/>
          <w:szCs w:val="20"/>
        </w:rPr>
        <w:t>114</w:t>
      </w:r>
      <w:r w:rsidRPr="00F80749">
        <w:rPr>
          <w:rFonts w:ascii="Times New Roman" w:eastAsia="標楷體" w:hAnsi="Times New Roman" w:cs="Times New Roman"/>
          <w:sz w:val="20"/>
          <w:szCs w:val="20"/>
        </w:rPr>
        <w:t>年</w:t>
      </w:r>
      <w:r w:rsidRPr="00F80749">
        <w:rPr>
          <w:rFonts w:ascii="Times New Roman" w:eastAsia="標楷體" w:hAnsi="Times New Roman" w:cs="Times New Roman"/>
          <w:sz w:val="20"/>
          <w:szCs w:val="20"/>
        </w:rPr>
        <w:t>10</w:t>
      </w:r>
      <w:r w:rsidRPr="00F80749">
        <w:rPr>
          <w:rFonts w:ascii="Times New Roman" w:eastAsia="標楷體" w:hAnsi="Times New Roman" w:cs="Times New Roman"/>
          <w:sz w:val="20"/>
          <w:szCs w:val="20"/>
        </w:rPr>
        <w:t>月</w:t>
      </w:r>
      <w:r w:rsidRPr="00F80749">
        <w:rPr>
          <w:rFonts w:ascii="Times New Roman" w:eastAsia="標楷體" w:hAnsi="Times New Roman" w:cs="Times New Roman"/>
          <w:sz w:val="20"/>
          <w:szCs w:val="20"/>
        </w:rPr>
        <w:t>22</w:t>
      </w:r>
      <w:r w:rsidRPr="00F80749">
        <w:rPr>
          <w:rFonts w:ascii="Times New Roman" w:eastAsia="標楷體" w:hAnsi="Times New Roman" w:cs="Times New Roman"/>
          <w:sz w:val="20"/>
          <w:szCs w:val="20"/>
        </w:rPr>
        <w:t>日校務會議修正通過</w:t>
      </w:r>
    </w:p>
    <w:p w14:paraId="28FF620E" w14:textId="55CBC24A" w:rsidR="009602CB" w:rsidRPr="00F80749" w:rsidRDefault="009602CB" w:rsidP="009602CB">
      <w:pPr>
        <w:spacing w:line="240" w:lineRule="exact"/>
        <w:jc w:val="right"/>
        <w:rPr>
          <w:rFonts w:ascii="Times New Roman" w:eastAsia="標楷體" w:hAnsi="Times New Roman" w:cs="Times New Roman"/>
          <w:sz w:val="20"/>
          <w:szCs w:val="20"/>
        </w:rPr>
      </w:pPr>
      <w:r w:rsidRPr="00F80749">
        <w:rPr>
          <w:rFonts w:ascii="Times New Roman" w:eastAsia="標楷體" w:hAnsi="Times New Roman" w:cs="Times New Roman"/>
          <w:sz w:val="20"/>
          <w:szCs w:val="20"/>
        </w:rPr>
        <w:t>民國</w:t>
      </w:r>
      <w:r w:rsidRPr="00F80749">
        <w:rPr>
          <w:rFonts w:ascii="Times New Roman" w:eastAsia="標楷體" w:hAnsi="Times New Roman" w:cs="Times New Roman"/>
          <w:sz w:val="20"/>
          <w:szCs w:val="20"/>
        </w:rPr>
        <w:t>115</w:t>
      </w:r>
      <w:r w:rsidRPr="00F80749">
        <w:rPr>
          <w:rFonts w:ascii="Times New Roman" w:eastAsia="標楷體" w:hAnsi="Times New Roman" w:cs="Times New Roman"/>
          <w:sz w:val="20"/>
          <w:szCs w:val="20"/>
        </w:rPr>
        <w:t>年</w:t>
      </w:r>
      <w:r w:rsidR="00F80749" w:rsidRPr="00F80749">
        <w:rPr>
          <w:rFonts w:ascii="Times New Roman" w:eastAsia="標楷體" w:hAnsi="Times New Roman" w:cs="Times New Roman"/>
          <w:sz w:val="20"/>
          <w:szCs w:val="20"/>
        </w:rPr>
        <w:t>10</w:t>
      </w:r>
      <w:r w:rsidRPr="00F80749">
        <w:rPr>
          <w:rFonts w:ascii="Times New Roman" w:eastAsia="標楷體" w:hAnsi="Times New Roman" w:cs="Times New Roman"/>
          <w:sz w:val="20"/>
          <w:szCs w:val="20"/>
        </w:rPr>
        <w:t>月</w:t>
      </w:r>
      <w:r w:rsidR="00F80749" w:rsidRPr="00F80749">
        <w:rPr>
          <w:rFonts w:ascii="Times New Roman" w:eastAsia="標楷體" w:hAnsi="Times New Roman" w:cs="Times New Roman"/>
          <w:sz w:val="20"/>
          <w:szCs w:val="20"/>
        </w:rPr>
        <w:t>14</w:t>
      </w:r>
      <w:r w:rsidRPr="00F80749">
        <w:rPr>
          <w:rFonts w:ascii="Times New Roman" w:eastAsia="標楷體" w:hAnsi="Times New Roman" w:cs="Times New Roman"/>
          <w:sz w:val="20"/>
          <w:szCs w:val="20"/>
        </w:rPr>
        <w:t>日校務會議修正通過</w:t>
      </w:r>
    </w:p>
    <w:p w14:paraId="32474FA8" w14:textId="77777777" w:rsidR="009602CB" w:rsidRPr="00F80749" w:rsidRDefault="009602CB" w:rsidP="009602CB">
      <w:pPr>
        <w:spacing w:line="240" w:lineRule="exact"/>
        <w:jc w:val="right"/>
        <w:rPr>
          <w:rFonts w:ascii="Times New Roman" w:eastAsia="標楷體" w:hAnsi="Times New Roman" w:cs="Times New Roman"/>
          <w:sz w:val="20"/>
          <w:szCs w:val="20"/>
        </w:rPr>
      </w:pPr>
    </w:p>
    <w:p w14:paraId="5A2AF5A8" w14:textId="77777777" w:rsidR="009602CB" w:rsidRPr="00F80749" w:rsidRDefault="009602CB" w:rsidP="009602CB">
      <w:pPr>
        <w:spacing w:line="240" w:lineRule="exact"/>
        <w:jc w:val="right"/>
        <w:rPr>
          <w:rFonts w:ascii="Times New Roman" w:eastAsia="標楷體" w:hAnsi="Times New Roman" w:cs="Times New Roman"/>
          <w:sz w:val="20"/>
          <w:szCs w:val="20"/>
        </w:rPr>
      </w:pPr>
    </w:p>
    <w:p w14:paraId="3D1F26F7" w14:textId="77777777" w:rsidR="009602CB" w:rsidRPr="00F80749" w:rsidRDefault="009602CB" w:rsidP="009602CB">
      <w:pPr>
        <w:spacing w:line="240" w:lineRule="exact"/>
        <w:jc w:val="right"/>
        <w:rPr>
          <w:rFonts w:ascii="Times New Roman" w:eastAsia="標楷體" w:hAnsi="Times New Roman" w:cs="Times New Roman"/>
          <w:sz w:val="20"/>
          <w:szCs w:val="20"/>
        </w:rPr>
      </w:pPr>
    </w:p>
    <w:p w14:paraId="6F26B203" w14:textId="57176B9E" w:rsidR="009602CB" w:rsidRPr="00F80749" w:rsidRDefault="009602CB" w:rsidP="009602CB">
      <w:pPr>
        <w:pStyle w:val="a7"/>
        <w:numPr>
          <w:ilvl w:val="0"/>
          <w:numId w:val="1"/>
        </w:numPr>
        <w:ind w:leftChars="0" w:left="1008" w:hanging="1008"/>
        <w:jc w:val="both"/>
        <w:rPr>
          <w:rFonts w:ascii="Times New Roman" w:eastAsia="標楷體" w:hAnsi="Times New Roman" w:cs="Times New Roman"/>
        </w:rPr>
      </w:pPr>
      <w:r w:rsidRPr="00F80749">
        <w:rPr>
          <w:rFonts w:ascii="Times New Roman" w:eastAsia="標楷體" w:hAnsi="Times New Roman" w:cs="Times New Roman"/>
        </w:rPr>
        <w:t>南</w:t>
      </w:r>
      <w:proofErr w:type="gramStart"/>
      <w:r w:rsidRPr="00F80749">
        <w:rPr>
          <w:rFonts w:ascii="Times New Roman" w:eastAsia="標楷體" w:hAnsi="Times New Roman" w:cs="Times New Roman"/>
        </w:rPr>
        <w:t>臺</w:t>
      </w:r>
      <w:proofErr w:type="gramEnd"/>
      <w:r w:rsidRPr="00F80749">
        <w:rPr>
          <w:rFonts w:ascii="Times New Roman" w:eastAsia="標楷體" w:hAnsi="Times New Roman" w:cs="Times New Roman"/>
        </w:rPr>
        <w:t>科技大學</w:t>
      </w:r>
      <w:r w:rsidRPr="00F80749">
        <w:rPr>
          <w:rFonts w:ascii="Times New Roman" w:eastAsia="標楷體" w:hAnsi="Times New Roman" w:cs="Times New Roman"/>
        </w:rPr>
        <w:t>(</w:t>
      </w:r>
      <w:r w:rsidRPr="00F80749">
        <w:rPr>
          <w:rFonts w:ascii="Times New Roman" w:eastAsia="標楷體" w:hAnsi="Times New Roman" w:cs="Times New Roman"/>
        </w:rPr>
        <w:t>以下簡稱本校</w:t>
      </w:r>
      <w:r w:rsidRPr="00F80749">
        <w:rPr>
          <w:rFonts w:ascii="Times New Roman" w:eastAsia="標楷體" w:hAnsi="Times New Roman" w:cs="Times New Roman"/>
        </w:rPr>
        <w:t>)</w:t>
      </w:r>
      <w:r w:rsidRPr="00F80749">
        <w:rPr>
          <w:rFonts w:ascii="Times New Roman" w:eastAsia="標楷體" w:hAnsi="Times New Roman" w:cs="Times New Roman"/>
        </w:rPr>
        <w:t>為強化內部控制及確保內部控制制度持續有效運作，依據教育部學校財團法人及所設立私立學校內部控制制度實施辦法及本校組織規程之規定，設置稽核室</w:t>
      </w:r>
      <w:r w:rsidRPr="00F80749">
        <w:rPr>
          <w:rFonts w:ascii="Times New Roman" w:eastAsia="標楷體" w:hAnsi="Times New Roman" w:cs="Times New Roman"/>
        </w:rPr>
        <w:t>(</w:t>
      </w:r>
      <w:r w:rsidRPr="00F80749">
        <w:rPr>
          <w:rFonts w:ascii="Times New Roman" w:eastAsia="標楷體" w:hAnsi="Times New Roman" w:cs="Times New Roman"/>
        </w:rPr>
        <w:t>以下</w:t>
      </w:r>
      <w:proofErr w:type="gramStart"/>
      <w:r w:rsidRPr="00F80749">
        <w:rPr>
          <w:rFonts w:ascii="Times New Roman" w:eastAsia="標楷體" w:hAnsi="Times New Roman" w:cs="Times New Roman"/>
        </w:rPr>
        <w:t>簡稱本室</w:t>
      </w:r>
      <w:proofErr w:type="gramEnd"/>
      <w:r w:rsidRPr="00F80749">
        <w:rPr>
          <w:rFonts w:ascii="Times New Roman" w:eastAsia="標楷體" w:hAnsi="Times New Roman" w:cs="Times New Roman"/>
        </w:rPr>
        <w:t>)</w:t>
      </w:r>
      <w:r w:rsidRPr="00F80749">
        <w:rPr>
          <w:rFonts w:ascii="Times New Roman" w:eastAsia="標楷體" w:hAnsi="Times New Roman" w:cs="Times New Roman"/>
        </w:rPr>
        <w:t>。</w:t>
      </w:r>
    </w:p>
    <w:p w14:paraId="3A880697" w14:textId="77777777" w:rsidR="009602CB" w:rsidRPr="00F80749" w:rsidRDefault="009602CB" w:rsidP="009602CB">
      <w:pPr>
        <w:pStyle w:val="a7"/>
        <w:numPr>
          <w:ilvl w:val="0"/>
          <w:numId w:val="1"/>
        </w:numPr>
        <w:ind w:leftChars="0" w:left="1008" w:hanging="1008"/>
        <w:jc w:val="both"/>
        <w:rPr>
          <w:rFonts w:ascii="Times New Roman" w:eastAsia="標楷體" w:hAnsi="Times New Roman" w:cs="Times New Roman"/>
        </w:rPr>
      </w:pPr>
      <w:proofErr w:type="gramStart"/>
      <w:r w:rsidRPr="00F80749">
        <w:rPr>
          <w:rFonts w:ascii="Times New Roman" w:eastAsia="標楷體" w:hAnsi="Times New Roman" w:cs="Times New Roman"/>
        </w:rPr>
        <w:t>本室隸屬於</w:t>
      </w:r>
      <w:proofErr w:type="gramEnd"/>
      <w:r w:rsidRPr="00F80749">
        <w:rPr>
          <w:rFonts w:ascii="Times New Roman" w:eastAsia="標楷體" w:hAnsi="Times New Roman" w:cs="Times New Roman"/>
        </w:rPr>
        <w:t>校長，置主任</w:t>
      </w:r>
      <w:r w:rsidRPr="00F80749">
        <w:rPr>
          <w:rFonts w:ascii="Times New Roman" w:eastAsia="標楷體" w:hAnsi="Times New Roman" w:cs="Times New Roman"/>
        </w:rPr>
        <w:t>1</w:t>
      </w:r>
      <w:r w:rsidRPr="00F80749">
        <w:rPr>
          <w:rFonts w:ascii="Times New Roman" w:eastAsia="標楷體" w:hAnsi="Times New Roman" w:cs="Times New Roman"/>
        </w:rPr>
        <w:t>人，秉承校長之命，推動學校營運效能、資產安全、法令遵循、財務報導可靠性之檢核及其他有關內部稽核事項。</w:t>
      </w:r>
    </w:p>
    <w:p w14:paraId="0F719F1B" w14:textId="77781ED1" w:rsidR="009602CB" w:rsidRPr="00F80749" w:rsidRDefault="009602CB" w:rsidP="009602CB">
      <w:pPr>
        <w:pStyle w:val="a7"/>
        <w:ind w:leftChars="0" w:left="1022"/>
        <w:jc w:val="both"/>
        <w:rPr>
          <w:rFonts w:ascii="Times New Roman" w:eastAsia="標楷體" w:hAnsi="Times New Roman" w:cs="Times New Roman"/>
        </w:rPr>
      </w:pPr>
      <w:proofErr w:type="gramStart"/>
      <w:r w:rsidRPr="00F80749">
        <w:rPr>
          <w:rFonts w:ascii="Times New Roman" w:eastAsia="標楷體" w:hAnsi="Times New Roman" w:cs="Times New Roman"/>
        </w:rPr>
        <w:t>本室</w:t>
      </w:r>
      <w:r w:rsidR="00AF2DD7" w:rsidRPr="00F80749">
        <w:rPr>
          <w:rFonts w:ascii="Times New Roman" w:eastAsia="標楷體" w:hAnsi="Times New Roman" w:cs="Times New Roman"/>
        </w:rPr>
        <w:t>置</w:t>
      </w:r>
      <w:proofErr w:type="gramEnd"/>
      <w:r w:rsidRPr="00F80749">
        <w:rPr>
          <w:rFonts w:ascii="Times New Roman" w:eastAsia="標楷體" w:hAnsi="Times New Roman" w:cs="Times New Roman"/>
        </w:rPr>
        <w:t>職員若干人，依據本校內部控制制度實施辦法規定辦事。</w:t>
      </w:r>
    </w:p>
    <w:p w14:paraId="3D227CED" w14:textId="6D094D82" w:rsidR="00BC7B8A" w:rsidRPr="00F80749" w:rsidRDefault="009602CB" w:rsidP="00643DCF">
      <w:pPr>
        <w:pStyle w:val="a7"/>
        <w:numPr>
          <w:ilvl w:val="0"/>
          <w:numId w:val="1"/>
        </w:numPr>
        <w:ind w:leftChars="0" w:left="480" w:hanging="480"/>
        <w:jc w:val="both"/>
        <w:rPr>
          <w:rFonts w:ascii="Times New Roman" w:eastAsia="標楷體" w:hAnsi="Times New Roman" w:cs="Times New Roman"/>
        </w:rPr>
      </w:pPr>
      <w:proofErr w:type="gramStart"/>
      <w:r w:rsidRPr="00F80749">
        <w:rPr>
          <w:rFonts w:ascii="Times New Roman" w:eastAsia="標楷體" w:hAnsi="Times New Roman" w:cs="Times New Roman"/>
        </w:rPr>
        <w:t>本室主要</w:t>
      </w:r>
      <w:proofErr w:type="gramEnd"/>
      <w:r w:rsidRPr="00F80749">
        <w:rPr>
          <w:rFonts w:ascii="Times New Roman" w:eastAsia="標楷體" w:hAnsi="Times New Roman" w:cs="Times New Roman"/>
        </w:rPr>
        <w:t>職掌如下</w:t>
      </w:r>
      <w:r w:rsidR="00B02BCD" w:rsidRPr="00F80749">
        <w:rPr>
          <w:rFonts w:ascii="Times New Roman" w:eastAsia="標楷體" w:hAnsi="Times New Roman" w:cs="Times New Roman"/>
        </w:rPr>
        <w:t>：</w:t>
      </w:r>
    </w:p>
    <w:p w14:paraId="45D2F6C9" w14:textId="18EF5BA1" w:rsidR="009602CB" w:rsidRPr="00F80749" w:rsidRDefault="00B3484C" w:rsidP="00B3484C">
      <w:pPr>
        <w:ind w:leftChars="400" w:left="960"/>
        <w:jc w:val="both"/>
        <w:rPr>
          <w:rFonts w:ascii="Times New Roman" w:eastAsia="標楷體" w:hAnsi="Times New Roman" w:cs="Times New Roman"/>
        </w:rPr>
      </w:pPr>
      <w:r w:rsidRPr="00F80749">
        <w:rPr>
          <w:rFonts w:ascii="Times New Roman" w:eastAsia="標楷體" w:hAnsi="Times New Roman" w:cs="Times New Roman"/>
        </w:rPr>
        <w:t>一、</w:t>
      </w:r>
      <w:r w:rsidR="009602CB" w:rsidRPr="00F80749">
        <w:rPr>
          <w:rFonts w:ascii="Times New Roman" w:eastAsia="標楷體" w:hAnsi="Times New Roman" w:cs="Times New Roman"/>
        </w:rPr>
        <w:t>擬定內部稽核工作計畫與執行內部稽核作業。</w:t>
      </w:r>
    </w:p>
    <w:p w14:paraId="495265C5" w14:textId="319AFC71" w:rsidR="009602CB" w:rsidRPr="00F80749" w:rsidRDefault="00B3484C" w:rsidP="00B3484C">
      <w:pPr>
        <w:ind w:leftChars="400" w:left="960"/>
        <w:jc w:val="both"/>
        <w:rPr>
          <w:rFonts w:ascii="Times New Roman" w:eastAsia="標楷體" w:hAnsi="Times New Roman" w:cs="Times New Roman"/>
        </w:rPr>
      </w:pPr>
      <w:r w:rsidRPr="00F80749">
        <w:rPr>
          <w:rFonts w:ascii="Times New Roman" w:eastAsia="標楷體" w:hAnsi="Times New Roman" w:cs="Times New Roman"/>
        </w:rPr>
        <w:t>二、</w:t>
      </w:r>
      <w:r w:rsidR="009602CB" w:rsidRPr="00F80749">
        <w:rPr>
          <w:rFonts w:ascii="Times New Roman" w:eastAsia="標楷體" w:hAnsi="Times New Roman" w:cs="Times New Roman"/>
        </w:rPr>
        <w:t>規劃與實施縱向及橫向連結之循環稽核作業。</w:t>
      </w:r>
    </w:p>
    <w:p w14:paraId="79170DDB" w14:textId="21D3436F" w:rsidR="009602CB" w:rsidRPr="00F80749" w:rsidRDefault="00B3484C" w:rsidP="00B3484C">
      <w:pPr>
        <w:ind w:leftChars="400" w:left="960"/>
        <w:jc w:val="both"/>
        <w:rPr>
          <w:rFonts w:ascii="Times New Roman" w:eastAsia="標楷體" w:hAnsi="Times New Roman" w:cs="Times New Roman"/>
        </w:rPr>
      </w:pPr>
      <w:r w:rsidRPr="00F80749">
        <w:rPr>
          <w:rFonts w:ascii="Times New Roman" w:eastAsia="標楷體" w:hAnsi="Times New Roman" w:cs="Times New Roman"/>
        </w:rPr>
        <w:t>三、</w:t>
      </w:r>
      <w:r w:rsidR="009602CB" w:rsidRPr="00F80749">
        <w:rPr>
          <w:rFonts w:ascii="Times New Roman" w:eastAsia="標楷體" w:hAnsi="Times New Roman" w:cs="Times New Roman"/>
        </w:rPr>
        <w:t>推動</w:t>
      </w:r>
      <w:r w:rsidR="009602CB" w:rsidRPr="00F80749">
        <w:rPr>
          <w:rFonts w:ascii="Times New Roman" w:eastAsia="標楷體" w:hAnsi="Times New Roman" w:cs="Times New Roman"/>
        </w:rPr>
        <w:t>ISO9001</w:t>
      </w:r>
      <w:r w:rsidR="009602CB" w:rsidRPr="00F80749">
        <w:rPr>
          <w:rFonts w:ascii="Times New Roman" w:eastAsia="標楷體" w:hAnsi="Times New Roman" w:cs="Times New Roman"/>
        </w:rPr>
        <w:t>品質管理系統外部驗證與稽核。</w:t>
      </w:r>
    </w:p>
    <w:p w14:paraId="104B2640" w14:textId="40CEBEA2" w:rsidR="009602CB" w:rsidRPr="00F80749" w:rsidRDefault="00B3484C" w:rsidP="00B3484C">
      <w:pPr>
        <w:ind w:leftChars="400" w:left="960"/>
        <w:jc w:val="both"/>
        <w:rPr>
          <w:rFonts w:ascii="Times New Roman" w:eastAsia="標楷體" w:hAnsi="Times New Roman" w:cs="Times New Roman"/>
        </w:rPr>
      </w:pPr>
      <w:r w:rsidRPr="00F80749">
        <w:rPr>
          <w:rFonts w:ascii="Times New Roman" w:eastAsia="標楷體" w:hAnsi="Times New Roman" w:cs="Times New Roman"/>
        </w:rPr>
        <w:t>四、</w:t>
      </w:r>
      <w:r w:rsidR="009602CB" w:rsidRPr="00F80749">
        <w:rPr>
          <w:rFonts w:ascii="Times New Roman" w:eastAsia="標楷體" w:hAnsi="Times New Roman" w:cs="Times New Roman"/>
        </w:rPr>
        <w:t>追蹤稽核發現缺失事項與陳報內部稽核結果。</w:t>
      </w:r>
    </w:p>
    <w:p w14:paraId="2E0726BD" w14:textId="5674275D" w:rsidR="009602CB" w:rsidRPr="00F80749" w:rsidRDefault="00B3484C" w:rsidP="00B3484C">
      <w:pPr>
        <w:ind w:leftChars="400" w:left="960"/>
        <w:jc w:val="both"/>
        <w:rPr>
          <w:rFonts w:ascii="Times New Roman" w:eastAsia="標楷體" w:hAnsi="Times New Roman" w:cs="Times New Roman"/>
        </w:rPr>
      </w:pPr>
      <w:r w:rsidRPr="00F80749">
        <w:rPr>
          <w:rFonts w:ascii="Times New Roman" w:eastAsia="標楷體" w:hAnsi="Times New Roman" w:cs="Times New Roman"/>
        </w:rPr>
        <w:t>五、</w:t>
      </w:r>
      <w:r w:rsidR="009602CB" w:rsidRPr="00F80749">
        <w:rPr>
          <w:rFonts w:ascii="Times New Roman" w:eastAsia="標楷體" w:hAnsi="Times New Roman" w:cs="Times New Roman"/>
        </w:rPr>
        <w:t>覆核單位風險評估作業與落實自我監督機制。</w:t>
      </w:r>
    </w:p>
    <w:p w14:paraId="6365F10E" w14:textId="123E16E3" w:rsidR="009602CB" w:rsidRPr="00F80749" w:rsidRDefault="00B3484C" w:rsidP="00B3484C">
      <w:pPr>
        <w:ind w:leftChars="400" w:left="960"/>
        <w:jc w:val="both"/>
        <w:rPr>
          <w:rFonts w:ascii="Times New Roman" w:eastAsia="標楷體" w:hAnsi="Times New Roman" w:cs="Times New Roman"/>
        </w:rPr>
      </w:pPr>
      <w:r w:rsidRPr="00F80749">
        <w:rPr>
          <w:rFonts w:ascii="Times New Roman" w:eastAsia="標楷體" w:hAnsi="Times New Roman" w:cs="Times New Roman"/>
        </w:rPr>
        <w:t>六、</w:t>
      </w:r>
      <w:r w:rsidR="009602CB" w:rsidRPr="00F80749">
        <w:rPr>
          <w:rFonts w:ascii="Times New Roman" w:eastAsia="標楷體" w:hAnsi="Times New Roman" w:cs="Times New Roman"/>
        </w:rPr>
        <w:t>執行專案稽核作業與跨單位業務之配合事項。</w:t>
      </w:r>
    </w:p>
    <w:p w14:paraId="58DDA277" w14:textId="77777777" w:rsidR="009602CB" w:rsidRPr="00F80749" w:rsidRDefault="009602CB" w:rsidP="009602CB">
      <w:pPr>
        <w:pStyle w:val="a7"/>
        <w:numPr>
          <w:ilvl w:val="0"/>
          <w:numId w:val="1"/>
        </w:numPr>
        <w:ind w:leftChars="0" w:left="966" w:hanging="966"/>
        <w:jc w:val="both"/>
        <w:rPr>
          <w:rFonts w:ascii="Times New Roman" w:eastAsia="標楷體" w:hAnsi="Times New Roman" w:cs="Times New Roman"/>
        </w:rPr>
      </w:pPr>
      <w:proofErr w:type="gramStart"/>
      <w:r w:rsidRPr="00F80749">
        <w:rPr>
          <w:rFonts w:ascii="Times New Roman" w:eastAsia="標楷體" w:hAnsi="Times New Roman" w:cs="Times New Roman"/>
        </w:rPr>
        <w:t>本室得</w:t>
      </w:r>
      <w:proofErr w:type="gramEnd"/>
      <w:r w:rsidRPr="00F80749">
        <w:rPr>
          <w:rFonts w:ascii="Times New Roman" w:eastAsia="標楷體" w:hAnsi="Times New Roman" w:cs="Times New Roman"/>
        </w:rPr>
        <w:t>視需要，經簽請校長核定</w:t>
      </w:r>
      <w:proofErr w:type="gramStart"/>
      <w:r w:rsidRPr="00F80749">
        <w:rPr>
          <w:rFonts w:ascii="Times New Roman" w:eastAsia="標楷體" w:hAnsi="Times New Roman" w:cs="Times New Roman"/>
        </w:rPr>
        <w:t>遴</w:t>
      </w:r>
      <w:proofErr w:type="gramEnd"/>
      <w:r w:rsidRPr="00F80749">
        <w:rPr>
          <w:rFonts w:ascii="Times New Roman" w:eastAsia="標楷體" w:hAnsi="Times New Roman" w:cs="Times New Roman"/>
        </w:rPr>
        <w:t>聘符合資格教師擔任兼任稽核人員，其資格與選聘，悉依本校兼任稽核人員選聘辦法規定辦理。</w:t>
      </w:r>
    </w:p>
    <w:p w14:paraId="49AE9D26" w14:textId="77777777" w:rsidR="009602CB" w:rsidRPr="00F80749" w:rsidRDefault="009602CB" w:rsidP="009602CB">
      <w:pPr>
        <w:pStyle w:val="a7"/>
        <w:numPr>
          <w:ilvl w:val="0"/>
          <w:numId w:val="1"/>
        </w:numPr>
        <w:ind w:leftChars="0" w:left="480" w:hanging="480"/>
        <w:jc w:val="both"/>
        <w:rPr>
          <w:rFonts w:ascii="Times New Roman" w:eastAsia="標楷體" w:hAnsi="Times New Roman" w:cs="Times New Roman"/>
        </w:rPr>
      </w:pPr>
      <w:r w:rsidRPr="00F80749">
        <w:rPr>
          <w:rFonts w:ascii="Times New Roman" w:eastAsia="標楷體" w:hAnsi="Times New Roman" w:cs="Times New Roman"/>
        </w:rPr>
        <w:t>本辦法經校務會議通過，陳請校長核定後公布施行，修正時亦同。</w:t>
      </w:r>
    </w:p>
    <w:p w14:paraId="29C441CD" w14:textId="7F2D3B26" w:rsidR="00E05696" w:rsidRPr="00F80749" w:rsidRDefault="00E05696" w:rsidP="009602CB">
      <w:pPr>
        <w:widowControl/>
        <w:jc w:val="center"/>
        <w:rPr>
          <w:rFonts w:ascii="Times New Roman" w:eastAsia="標楷體" w:hAnsi="Times New Roman" w:cs="Times New Roman"/>
        </w:rPr>
      </w:pPr>
    </w:p>
    <w:sectPr w:rsidR="00E05696" w:rsidRPr="00F8074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A9A27" w14:textId="77777777" w:rsidR="002F423B" w:rsidRDefault="002F423B" w:rsidP="006C1D3E">
      <w:r>
        <w:separator/>
      </w:r>
    </w:p>
  </w:endnote>
  <w:endnote w:type="continuationSeparator" w:id="0">
    <w:p w14:paraId="076EA20E" w14:textId="77777777" w:rsidR="002F423B" w:rsidRDefault="002F423B" w:rsidP="006C1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BC602" w14:textId="77777777" w:rsidR="002F423B" w:rsidRDefault="002F423B" w:rsidP="006C1D3E">
      <w:r>
        <w:separator/>
      </w:r>
    </w:p>
  </w:footnote>
  <w:footnote w:type="continuationSeparator" w:id="0">
    <w:p w14:paraId="270A9959" w14:textId="77777777" w:rsidR="002F423B" w:rsidRDefault="002F423B" w:rsidP="006C1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C1FF6"/>
    <w:multiLevelType w:val="hybridMultilevel"/>
    <w:tmpl w:val="0C80EAE2"/>
    <w:lvl w:ilvl="0" w:tplc="860604A4">
      <w:start w:val="3"/>
      <w:numFmt w:val="taiwaneseCountingThousand"/>
      <w:lvlText w:val="(%1)"/>
      <w:lvlJc w:val="left"/>
      <w:pPr>
        <w:ind w:left="1701"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8A07F6"/>
    <w:multiLevelType w:val="hybridMultilevel"/>
    <w:tmpl w:val="12FA5134"/>
    <w:lvl w:ilvl="0" w:tplc="C0C6FF06">
      <w:numFmt w:val="taiwaneseCountingThousand"/>
      <w:lvlText w:val="(%1)"/>
      <w:lvlJc w:val="left"/>
      <w:pPr>
        <w:ind w:left="170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367407"/>
    <w:multiLevelType w:val="hybridMultilevel"/>
    <w:tmpl w:val="9E629220"/>
    <w:lvl w:ilvl="0" w:tplc="82963C78">
      <w:start w:val="1"/>
      <w:numFmt w:val="taiwaneseCountingThousand"/>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724FD5"/>
    <w:multiLevelType w:val="hybridMultilevel"/>
    <w:tmpl w:val="B47C9BD2"/>
    <w:lvl w:ilvl="0" w:tplc="FCCE2A5E">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1A8F1572"/>
    <w:multiLevelType w:val="hybridMultilevel"/>
    <w:tmpl w:val="B47C9BD2"/>
    <w:lvl w:ilvl="0" w:tplc="FCCE2A5E">
      <w:start w:val="1"/>
      <w:numFmt w:val="taiwaneseCountingThousand"/>
      <w:lvlText w:val="(%1)"/>
      <w:lvlJc w:val="left"/>
      <w:pPr>
        <w:ind w:left="589" w:hanging="480"/>
      </w:pPr>
      <w:rPr>
        <w:rFonts w:hint="default"/>
      </w:rPr>
    </w:lvl>
    <w:lvl w:ilvl="1" w:tplc="04090019" w:tentative="1">
      <w:start w:val="1"/>
      <w:numFmt w:val="ideographTraditional"/>
      <w:lvlText w:val="%2、"/>
      <w:lvlJc w:val="left"/>
      <w:pPr>
        <w:ind w:left="1069" w:hanging="480"/>
      </w:pPr>
    </w:lvl>
    <w:lvl w:ilvl="2" w:tplc="0409001B" w:tentative="1">
      <w:start w:val="1"/>
      <w:numFmt w:val="lowerRoman"/>
      <w:lvlText w:val="%3."/>
      <w:lvlJc w:val="right"/>
      <w:pPr>
        <w:ind w:left="1549" w:hanging="480"/>
      </w:pPr>
    </w:lvl>
    <w:lvl w:ilvl="3" w:tplc="0409000F" w:tentative="1">
      <w:start w:val="1"/>
      <w:numFmt w:val="decimal"/>
      <w:lvlText w:val="%4."/>
      <w:lvlJc w:val="left"/>
      <w:pPr>
        <w:ind w:left="2029" w:hanging="480"/>
      </w:pPr>
    </w:lvl>
    <w:lvl w:ilvl="4" w:tplc="04090019" w:tentative="1">
      <w:start w:val="1"/>
      <w:numFmt w:val="ideographTraditional"/>
      <w:lvlText w:val="%5、"/>
      <w:lvlJc w:val="left"/>
      <w:pPr>
        <w:ind w:left="2509" w:hanging="480"/>
      </w:pPr>
    </w:lvl>
    <w:lvl w:ilvl="5" w:tplc="0409001B" w:tentative="1">
      <w:start w:val="1"/>
      <w:numFmt w:val="lowerRoman"/>
      <w:lvlText w:val="%6."/>
      <w:lvlJc w:val="right"/>
      <w:pPr>
        <w:ind w:left="2989" w:hanging="480"/>
      </w:pPr>
    </w:lvl>
    <w:lvl w:ilvl="6" w:tplc="0409000F" w:tentative="1">
      <w:start w:val="1"/>
      <w:numFmt w:val="decimal"/>
      <w:lvlText w:val="%7."/>
      <w:lvlJc w:val="left"/>
      <w:pPr>
        <w:ind w:left="3469" w:hanging="480"/>
      </w:pPr>
    </w:lvl>
    <w:lvl w:ilvl="7" w:tplc="04090019" w:tentative="1">
      <w:start w:val="1"/>
      <w:numFmt w:val="ideographTraditional"/>
      <w:lvlText w:val="%8、"/>
      <w:lvlJc w:val="left"/>
      <w:pPr>
        <w:ind w:left="3949" w:hanging="480"/>
      </w:pPr>
    </w:lvl>
    <w:lvl w:ilvl="8" w:tplc="0409001B" w:tentative="1">
      <w:start w:val="1"/>
      <w:numFmt w:val="lowerRoman"/>
      <w:lvlText w:val="%9."/>
      <w:lvlJc w:val="right"/>
      <w:pPr>
        <w:ind w:left="4429" w:hanging="480"/>
      </w:pPr>
    </w:lvl>
  </w:abstractNum>
  <w:abstractNum w:abstractNumId="5" w15:restartNumberingAfterBreak="0">
    <w:nsid w:val="1DEE6AE7"/>
    <w:multiLevelType w:val="hybridMultilevel"/>
    <w:tmpl w:val="C23E6CBA"/>
    <w:lvl w:ilvl="0" w:tplc="FCCE2A5E">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 w15:restartNumberingAfterBreak="0">
    <w:nsid w:val="388746AC"/>
    <w:multiLevelType w:val="hybridMultilevel"/>
    <w:tmpl w:val="BE1CC8FA"/>
    <w:lvl w:ilvl="0" w:tplc="A1CCA17C">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CBB5B98"/>
    <w:multiLevelType w:val="hybridMultilevel"/>
    <w:tmpl w:val="6A6AC82C"/>
    <w:lvl w:ilvl="0" w:tplc="F32C6EC8">
      <w:start w:val="1"/>
      <w:numFmt w:val="taiwaneseCountingThousand"/>
      <w:lvlText w:val="第%1條"/>
      <w:lvlJc w:val="left"/>
      <w:pPr>
        <w:ind w:left="840" w:hanging="84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1F27C2A"/>
    <w:multiLevelType w:val="hybridMultilevel"/>
    <w:tmpl w:val="7FEA9ADA"/>
    <w:lvl w:ilvl="0" w:tplc="0E16CC4C">
      <w:start w:val="1"/>
      <w:numFmt w:val="taiwaneseCountingThousand"/>
      <w:lvlText w:val="(%1)"/>
      <w:lvlJc w:val="left"/>
      <w:pPr>
        <w:ind w:left="48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86C6945"/>
    <w:multiLevelType w:val="hybridMultilevel"/>
    <w:tmpl w:val="C23E6CBA"/>
    <w:lvl w:ilvl="0" w:tplc="FCCE2A5E">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0" w15:restartNumberingAfterBreak="0">
    <w:nsid w:val="5CD472EB"/>
    <w:multiLevelType w:val="hybridMultilevel"/>
    <w:tmpl w:val="6F081D2C"/>
    <w:lvl w:ilvl="0" w:tplc="B6520710">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36E2C1C"/>
    <w:multiLevelType w:val="hybridMultilevel"/>
    <w:tmpl w:val="C23E6CBA"/>
    <w:lvl w:ilvl="0" w:tplc="FCCE2A5E">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2" w15:restartNumberingAfterBreak="0">
    <w:nsid w:val="64B94A29"/>
    <w:multiLevelType w:val="hybridMultilevel"/>
    <w:tmpl w:val="B47C9BD2"/>
    <w:lvl w:ilvl="0" w:tplc="FCCE2A5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CA54039"/>
    <w:multiLevelType w:val="hybridMultilevel"/>
    <w:tmpl w:val="C8B67A60"/>
    <w:lvl w:ilvl="0" w:tplc="31F6FC70">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4" w15:restartNumberingAfterBreak="0">
    <w:nsid w:val="6D1C20C9"/>
    <w:multiLevelType w:val="hybridMultilevel"/>
    <w:tmpl w:val="B47C9BD2"/>
    <w:lvl w:ilvl="0" w:tplc="FCCE2A5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A001696"/>
    <w:multiLevelType w:val="hybridMultilevel"/>
    <w:tmpl w:val="A24819C2"/>
    <w:lvl w:ilvl="0" w:tplc="FCCE2A5E">
      <w:start w:val="1"/>
      <w:numFmt w:val="taiwaneseCountingThousand"/>
      <w:lvlText w:val="(%1)"/>
      <w:lvlJc w:val="left"/>
      <w:pPr>
        <w:ind w:left="1569" w:hanging="480"/>
      </w:pPr>
      <w:rPr>
        <w:rFonts w:hint="default"/>
      </w:rPr>
    </w:lvl>
    <w:lvl w:ilvl="1" w:tplc="04090019">
      <w:start w:val="1"/>
      <w:numFmt w:val="ideographTraditional"/>
      <w:lvlText w:val="%2、"/>
      <w:lvlJc w:val="left"/>
      <w:pPr>
        <w:ind w:left="2049" w:hanging="480"/>
      </w:pPr>
    </w:lvl>
    <w:lvl w:ilvl="2" w:tplc="0409001B" w:tentative="1">
      <w:start w:val="1"/>
      <w:numFmt w:val="lowerRoman"/>
      <w:lvlText w:val="%3."/>
      <w:lvlJc w:val="right"/>
      <w:pPr>
        <w:ind w:left="2529" w:hanging="480"/>
      </w:pPr>
    </w:lvl>
    <w:lvl w:ilvl="3" w:tplc="0409000F" w:tentative="1">
      <w:start w:val="1"/>
      <w:numFmt w:val="decimal"/>
      <w:lvlText w:val="%4."/>
      <w:lvlJc w:val="left"/>
      <w:pPr>
        <w:ind w:left="3009" w:hanging="480"/>
      </w:pPr>
    </w:lvl>
    <w:lvl w:ilvl="4" w:tplc="04090019" w:tentative="1">
      <w:start w:val="1"/>
      <w:numFmt w:val="ideographTraditional"/>
      <w:lvlText w:val="%5、"/>
      <w:lvlJc w:val="left"/>
      <w:pPr>
        <w:ind w:left="3489" w:hanging="480"/>
      </w:pPr>
    </w:lvl>
    <w:lvl w:ilvl="5" w:tplc="0409001B" w:tentative="1">
      <w:start w:val="1"/>
      <w:numFmt w:val="lowerRoman"/>
      <w:lvlText w:val="%6."/>
      <w:lvlJc w:val="right"/>
      <w:pPr>
        <w:ind w:left="3969" w:hanging="480"/>
      </w:pPr>
    </w:lvl>
    <w:lvl w:ilvl="6" w:tplc="0409000F" w:tentative="1">
      <w:start w:val="1"/>
      <w:numFmt w:val="decimal"/>
      <w:lvlText w:val="%7."/>
      <w:lvlJc w:val="left"/>
      <w:pPr>
        <w:ind w:left="4449" w:hanging="480"/>
      </w:pPr>
    </w:lvl>
    <w:lvl w:ilvl="7" w:tplc="04090019" w:tentative="1">
      <w:start w:val="1"/>
      <w:numFmt w:val="ideographTraditional"/>
      <w:lvlText w:val="%8、"/>
      <w:lvlJc w:val="left"/>
      <w:pPr>
        <w:ind w:left="4929" w:hanging="480"/>
      </w:pPr>
    </w:lvl>
    <w:lvl w:ilvl="8" w:tplc="0409001B" w:tentative="1">
      <w:start w:val="1"/>
      <w:numFmt w:val="lowerRoman"/>
      <w:lvlText w:val="%9."/>
      <w:lvlJc w:val="right"/>
      <w:pPr>
        <w:ind w:left="5409" w:hanging="480"/>
      </w:pPr>
    </w:lvl>
  </w:abstractNum>
  <w:abstractNum w:abstractNumId="16" w15:restartNumberingAfterBreak="0">
    <w:nsid w:val="7D922DC6"/>
    <w:multiLevelType w:val="hybridMultilevel"/>
    <w:tmpl w:val="B79A174A"/>
    <w:lvl w:ilvl="0" w:tplc="F7DEC698">
      <w:start w:val="1"/>
      <w:numFmt w:val="taiwaneseCountingThousand"/>
      <w:lvlText w:val="%1、"/>
      <w:lvlJc w:val="left"/>
      <w:pPr>
        <w:ind w:left="390" w:hanging="39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2"/>
  </w:num>
  <w:num w:numId="3">
    <w:abstractNumId w:val="5"/>
  </w:num>
  <w:num w:numId="4">
    <w:abstractNumId w:val="3"/>
  </w:num>
  <w:num w:numId="5">
    <w:abstractNumId w:val="9"/>
  </w:num>
  <w:num w:numId="6">
    <w:abstractNumId w:val="6"/>
  </w:num>
  <w:num w:numId="7">
    <w:abstractNumId w:val="4"/>
  </w:num>
  <w:num w:numId="8">
    <w:abstractNumId w:val="13"/>
  </w:num>
  <w:num w:numId="9">
    <w:abstractNumId w:val="15"/>
  </w:num>
  <w:num w:numId="10">
    <w:abstractNumId w:val="1"/>
  </w:num>
  <w:num w:numId="11">
    <w:abstractNumId w:val="0"/>
  </w:num>
  <w:num w:numId="12">
    <w:abstractNumId w:val="11"/>
  </w:num>
  <w:num w:numId="13">
    <w:abstractNumId w:val="14"/>
  </w:num>
  <w:num w:numId="14">
    <w:abstractNumId w:val="2"/>
  </w:num>
  <w:num w:numId="15">
    <w:abstractNumId w:val="10"/>
  </w:num>
  <w:num w:numId="16">
    <w:abstractNumId w:val="1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CB7"/>
    <w:rsid w:val="00000ADA"/>
    <w:rsid w:val="00002B71"/>
    <w:rsid w:val="00040750"/>
    <w:rsid w:val="00043FE1"/>
    <w:rsid w:val="00076AF6"/>
    <w:rsid w:val="000A36EF"/>
    <w:rsid w:val="000B1B1A"/>
    <w:rsid w:val="000E07F5"/>
    <w:rsid w:val="000F2CEB"/>
    <w:rsid w:val="00121A7A"/>
    <w:rsid w:val="00127FDF"/>
    <w:rsid w:val="00147ACD"/>
    <w:rsid w:val="00166CB7"/>
    <w:rsid w:val="00167AA6"/>
    <w:rsid w:val="001C518B"/>
    <w:rsid w:val="001C6671"/>
    <w:rsid w:val="001F73F2"/>
    <w:rsid w:val="00246221"/>
    <w:rsid w:val="0026268F"/>
    <w:rsid w:val="00266917"/>
    <w:rsid w:val="002B60BB"/>
    <w:rsid w:val="002C220E"/>
    <w:rsid w:val="002C7BA3"/>
    <w:rsid w:val="002D06F7"/>
    <w:rsid w:val="002F423B"/>
    <w:rsid w:val="00315157"/>
    <w:rsid w:val="00320EB8"/>
    <w:rsid w:val="00334E93"/>
    <w:rsid w:val="00343581"/>
    <w:rsid w:val="00350DD0"/>
    <w:rsid w:val="0036539C"/>
    <w:rsid w:val="003D7F7F"/>
    <w:rsid w:val="004045C6"/>
    <w:rsid w:val="00406C12"/>
    <w:rsid w:val="004335D5"/>
    <w:rsid w:val="00470BBD"/>
    <w:rsid w:val="004854E3"/>
    <w:rsid w:val="004904A3"/>
    <w:rsid w:val="00496F02"/>
    <w:rsid w:val="004D1643"/>
    <w:rsid w:val="004F308C"/>
    <w:rsid w:val="005B7EB8"/>
    <w:rsid w:val="005C6464"/>
    <w:rsid w:val="005D58F7"/>
    <w:rsid w:val="005F678B"/>
    <w:rsid w:val="005F6966"/>
    <w:rsid w:val="00617191"/>
    <w:rsid w:val="006839EF"/>
    <w:rsid w:val="00685ED4"/>
    <w:rsid w:val="00697029"/>
    <w:rsid w:val="006C1D3E"/>
    <w:rsid w:val="00711D0F"/>
    <w:rsid w:val="00717DD5"/>
    <w:rsid w:val="007323CF"/>
    <w:rsid w:val="007741FB"/>
    <w:rsid w:val="0077534D"/>
    <w:rsid w:val="00797604"/>
    <w:rsid w:val="007B10EC"/>
    <w:rsid w:val="007C7776"/>
    <w:rsid w:val="008213D6"/>
    <w:rsid w:val="00895AD7"/>
    <w:rsid w:val="008A36DD"/>
    <w:rsid w:val="008D6B90"/>
    <w:rsid w:val="00922891"/>
    <w:rsid w:val="00942262"/>
    <w:rsid w:val="009602CB"/>
    <w:rsid w:val="00961123"/>
    <w:rsid w:val="009947B6"/>
    <w:rsid w:val="009B0992"/>
    <w:rsid w:val="009C7FA9"/>
    <w:rsid w:val="00A06A3B"/>
    <w:rsid w:val="00A20298"/>
    <w:rsid w:val="00A26BA7"/>
    <w:rsid w:val="00A26E44"/>
    <w:rsid w:val="00A3092A"/>
    <w:rsid w:val="00A45D4D"/>
    <w:rsid w:val="00A52BFF"/>
    <w:rsid w:val="00A618BC"/>
    <w:rsid w:val="00A63569"/>
    <w:rsid w:val="00A74FCF"/>
    <w:rsid w:val="00A801A0"/>
    <w:rsid w:val="00A94332"/>
    <w:rsid w:val="00AA6413"/>
    <w:rsid w:val="00AC0813"/>
    <w:rsid w:val="00AD3985"/>
    <w:rsid w:val="00AE3564"/>
    <w:rsid w:val="00AF2DD7"/>
    <w:rsid w:val="00B02BCD"/>
    <w:rsid w:val="00B3484C"/>
    <w:rsid w:val="00B646C6"/>
    <w:rsid w:val="00BA73BF"/>
    <w:rsid w:val="00BB3D8E"/>
    <w:rsid w:val="00BC7B8A"/>
    <w:rsid w:val="00BC7D23"/>
    <w:rsid w:val="00BD1022"/>
    <w:rsid w:val="00BF5451"/>
    <w:rsid w:val="00BF7882"/>
    <w:rsid w:val="00BF7931"/>
    <w:rsid w:val="00C0653C"/>
    <w:rsid w:val="00C2627D"/>
    <w:rsid w:val="00C43FBC"/>
    <w:rsid w:val="00C7459E"/>
    <w:rsid w:val="00CA152D"/>
    <w:rsid w:val="00CA3FF7"/>
    <w:rsid w:val="00CD2EA2"/>
    <w:rsid w:val="00CD5FE3"/>
    <w:rsid w:val="00CD69AE"/>
    <w:rsid w:val="00D1094B"/>
    <w:rsid w:val="00D146FB"/>
    <w:rsid w:val="00D22CC6"/>
    <w:rsid w:val="00D305F3"/>
    <w:rsid w:val="00D36CF3"/>
    <w:rsid w:val="00D37DC5"/>
    <w:rsid w:val="00D877FB"/>
    <w:rsid w:val="00DC77CE"/>
    <w:rsid w:val="00DD6A29"/>
    <w:rsid w:val="00DE2C27"/>
    <w:rsid w:val="00E05696"/>
    <w:rsid w:val="00E22059"/>
    <w:rsid w:val="00E43604"/>
    <w:rsid w:val="00E52457"/>
    <w:rsid w:val="00E56FA6"/>
    <w:rsid w:val="00E6695F"/>
    <w:rsid w:val="00EB6CA9"/>
    <w:rsid w:val="00EE1EC8"/>
    <w:rsid w:val="00EF0DE0"/>
    <w:rsid w:val="00EF2838"/>
    <w:rsid w:val="00F11403"/>
    <w:rsid w:val="00F16387"/>
    <w:rsid w:val="00F16B59"/>
    <w:rsid w:val="00F55A17"/>
    <w:rsid w:val="00F55A8B"/>
    <w:rsid w:val="00F61A48"/>
    <w:rsid w:val="00F80749"/>
    <w:rsid w:val="00F90AA7"/>
    <w:rsid w:val="00F90C60"/>
    <w:rsid w:val="00FA08F6"/>
    <w:rsid w:val="00FF2A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4B0BE"/>
  <w15:chartTrackingRefBased/>
  <w15:docId w15:val="{BA687643-80B1-4EB5-AA96-AE76E336E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6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D3985"/>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AD3985"/>
    <w:rPr>
      <w:rFonts w:asciiTheme="majorHAnsi" w:eastAsiaTheme="majorEastAsia" w:hAnsiTheme="majorHAnsi" w:cstheme="majorBidi"/>
      <w:sz w:val="18"/>
      <w:szCs w:val="18"/>
    </w:rPr>
  </w:style>
  <w:style w:type="paragraph" w:styleId="HTML">
    <w:name w:val="HTML Preformatted"/>
    <w:basedOn w:val="a"/>
    <w:link w:val="HTML0"/>
    <w:uiPriority w:val="99"/>
    <w:semiHidden/>
    <w:unhideWhenUsed/>
    <w:rsid w:val="00A309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A3092A"/>
    <w:rPr>
      <w:rFonts w:ascii="細明體" w:eastAsia="細明體" w:hAnsi="細明體" w:cs="細明體"/>
      <w:kern w:val="0"/>
      <w:szCs w:val="24"/>
    </w:rPr>
  </w:style>
  <w:style w:type="paragraph" w:styleId="a6">
    <w:name w:val="No Spacing"/>
    <w:uiPriority w:val="1"/>
    <w:qFormat/>
    <w:rsid w:val="00A3092A"/>
    <w:pPr>
      <w:widowControl w:val="0"/>
    </w:pPr>
  </w:style>
  <w:style w:type="paragraph" w:styleId="a7">
    <w:name w:val="List Paragraph"/>
    <w:aliases w:val="卑南壹,12 20,教育部說明文字,(1)(1)(1)(1)(1)(1)(1)(1),標1,(二),lp1,FooterText,numbered,List Paragraph1,Paragraphe de liste1,清單段落31,標題一,一、清單段落,List Paragraph,網推會說明清單,附錄1,1.2.3.,壹_二階,標11,標12,標題 (4),1.1.1.1清單段落,列點,貿易局(一),Recommendation,Footnote Sam,Text"/>
    <w:basedOn w:val="a"/>
    <w:link w:val="a8"/>
    <w:qFormat/>
    <w:rsid w:val="00E05696"/>
    <w:pPr>
      <w:ind w:leftChars="200" w:left="480"/>
    </w:pPr>
  </w:style>
  <w:style w:type="paragraph" w:styleId="a9">
    <w:name w:val="header"/>
    <w:basedOn w:val="a"/>
    <w:link w:val="aa"/>
    <w:uiPriority w:val="99"/>
    <w:unhideWhenUsed/>
    <w:rsid w:val="006C1D3E"/>
    <w:pPr>
      <w:tabs>
        <w:tab w:val="center" w:pos="4153"/>
        <w:tab w:val="right" w:pos="8306"/>
      </w:tabs>
      <w:snapToGrid w:val="0"/>
    </w:pPr>
    <w:rPr>
      <w:sz w:val="20"/>
      <w:szCs w:val="20"/>
    </w:rPr>
  </w:style>
  <w:style w:type="character" w:customStyle="1" w:styleId="aa">
    <w:name w:val="頁首 字元"/>
    <w:basedOn w:val="a0"/>
    <w:link w:val="a9"/>
    <w:uiPriority w:val="99"/>
    <w:rsid w:val="006C1D3E"/>
    <w:rPr>
      <w:sz w:val="20"/>
      <w:szCs w:val="20"/>
    </w:rPr>
  </w:style>
  <w:style w:type="paragraph" w:styleId="ab">
    <w:name w:val="footer"/>
    <w:basedOn w:val="a"/>
    <w:link w:val="ac"/>
    <w:uiPriority w:val="99"/>
    <w:unhideWhenUsed/>
    <w:rsid w:val="006C1D3E"/>
    <w:pPr>
      <w:tabs>
        <w:tab w:val="center" w:pos="4153"/>
        <w:tab w:val="right" w:pos="8306"/>
      </w:tabs>
      <w:snapToGrid w:val="0"/>
    </w:pPr>
    <w:rPr>
      <w:sz w:val="20"/>
      <w:szCs w:val="20"/>
    </w:rPr>
  </w:style>
  <w:style w:type="character" w:customStyle="1" w:styleId="ac">
    <w:name w:val="頁尾 字元"/>
    <w:basedOn w:val="a0"/>
    <w:link w:val="ab"/>
    <w:uiPriority w:val="99"/>
    <w:rsid w:val="006C1D3E"/>
    <w:rPr>
      <w:sz w:val="20"/>
      <w:szCs w:val="20"/>
    </w:rPr>
  </w:style>
  <w:style w:type="character" w:customStyle="1" w:styleId="a8">
    <w:name w:val="清單段落 字元"/>
    <w:aliases w:val="卑南壹 字元,12 20 字元,教育部說明文字 字元,(1)(1)(1)(1)(1)(1)(1)(1) 字元,標1 字元,(二) 字元,lp1 字元,FooterText 字元,numbered 字元,List Paragraph1 字元,Paragraphe de liste1 字元,清單段落31 字元,標題一 字元,一、清單段落 字元,List Paragraph 字元,網推會說明清單 字元,附錄1 字元,1.2.3. 字元,壹_二階 字元,標11 字元,標12 字元,列點 字元"/>
    <w:link w:val="a7"/>
    <w:qFormat/>
    <w:locked/>
    <w:rsid w:val="009602CB"/>
  </w:style>
  <w:style w:type="paragraph" w:customStyle="1" w:styleId="isselectedend">
    <w:name w:val="isselectedend"/>
    <w:basedOn w:val="a"/>
    <w:rsid w:val="00D36CF3"/>
    <w:pPr>
      <w:widowControl/>
      <w:spacing w:before="100" w:beforeAutospacing="1" w:after="100" w:afterAutospacing="1"/>
    </w:pPr>
    <w:rPr>
      <w:rFonts w:ascii="新細明體" w:eastAsia="新細明體" w:hAnsi="新細明體" w:cs="新細明體"/>
      <w:kern w:val="0"/>
      <w:szCs w:val="24"/>
    </w:rPr>
  </w:style>
  <w:style w:type="paragraph" w:styleId="Web">
    <w:name w:val="Normal (Web)"/>
    <w:basedOn w:val="a"/>
    <w:uiPriority w:val="99"/>
    <w:semiHidden/>
    <w:unhideWhenUsed/>
    <w:rsid w:val="00D36CF3"/>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07359">
      <w:bodyDiv w:val="1"/>
      <w:marLeft w:val="0"/>
      <w:marRight w:val="0"/>
      <w:marTop w:val="0"/>
      <w:marBottom w:val="0"/>
      <w:divBdr>
        <w:top w:val="none" w:sz="0" w:space="0" w:color="auto"/>
        <w:left w:val="none" w:sz="0" w:space="0" w:color="auto"/>
        <w:bottom w:val="none" w:sz="0" w:space="0" w:color="auto"/>
        <w:right w:val="none" w:sz="0" w:space="0" w:color="auto"/>
      </w:divBdr>
    </w:div>
    <w:div w:id="202519857">
      <w:bodyDiv w:val="1"/>
      <w:marLeft w:val="0"/>
      <w:marRight w:val="0"/>
      <w:marTop w:val="0"/>
      <w:marBottom w:val="0"/>
      <w:divBdr>
        <w:top w:val="none" w:sz="0" w:space="0" w:color="auto"/>
        <w:left w:val="none" w:sz="0" w:space="0" w:color="auto"/>
        <w:bottom w:val="none" w:sz="0" w:space="0" w:color="auto"/>
        <w:right w:val="none" w:sz="0" w:space="0" w:color="auto"/>
      </w:divBdr>
    </w:div>
    <w:div w:id="1040519758">
      <w:bodyDiv w:val="1"/>
      <w:marLeft w:val="0"/>
      <w:marRight w:val="0"/>
      <w:marTop w:val="0"/>
      <w:marBottom w:val="0"/>
      <w:divBdr>
        <w:top w:val="none" w:sz="0" w:space="0" w:color="auto"/>
        <w:left w:val="none" w:sz="0" w:space="0" w:color="auto"/>
        <w:bottom w:val="none" w:sz="0" w:space="0" w:color="auto"/>
        <w:right w:val="none" w:sz="0" w:space="0" w:color="auto"/>
      </w:divBdr>
    </w:div>
    <w:div w:id="1157960110">
      <w:bodyDiv w:val="1"/>
      <w:marLeft w:val="0"/>
      <w:marRight w:val="0"/>
      <w:marTop w:val="0"/>
      <w:marBottom w:val="0"/>
      <w:divBdr>
        <w:top w:val="none" w:sz="0" w:space="0" w:color="auto"/>
        <w:left w:val="none" w:sz="0" w:space="0" w:color="auto"/>
        <w:bottom w:val="none" w:sz="0" w:space="0" w:color="auto"/>
        <w:right w:val="none" w:sz="0" w:space="0" w:color="auto"/>
      </w:divBdr>
    </w:div>
    <w:div w:id="1301686918">
      <w:bodyDiv w:val="1"/>
      <w:marLeft w:val="0"/>
      <w:marRight w:val="0"/>
      <w:marTop w:val="0"/>
      <w:marBottom w:val="0"/>
      <w:divBdr>
        <w:top w:val="none" w:sz="0" w:space="0" w:color="auto"/>
        <w:left w:val="none" w:sz="0" w:space="0" w:color="auto"/>
        <w:bottom w:val="none" w:sz="0" w:space="0" w:color="auto"/>
        <w:right w:val="none" w:sz="0" w:space="0" w:color="auto"/>
      </w:divBdr>
    </w:div>
    <w:div w:id="174668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77A7D-42C1-44B5-9702-18678553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444</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俊麟 郭</dc:creator>
  <cp:keywords/>
  <dc:description/>
  <cp:lastModifiedBy>owner</cp:lastModifiedBy>
  <cp:revision>2</cp:revision>
  <cp:lastPrinted>2023-05-16T01:44:00Z</cp:lastPrinted>
  <dcterms:created xsi:type="dcterms:W3CDTF">2026-10-15T03:12:00Z</dcterms:created>
  <dcterms:modified xsi:type="dcterms:W3CDTF">2026-10-15T03:12:00Z</dcterms:modified>
</cp:coreProperties>
</file>