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D6" w:rsidRDefault="00AF0B96" w:rsidP="002835D6">
      <w:pPr>
        <w:pStyle w:val="1"/>
        <w:rPr>
          <w:rFonts w:hint="eastAsia"/>
        </w:rPr>
      </w:pPr>
      <w:bookmarkStart w:id="0" w:name="_Toc223417836"/>
      <w:r w:rsidRPr="00AF0B96">
        <w:rPr>
          <w:rFonts w:hint="eastAsia"/>
        </w:rPr>
        <w:t>【第一週】</w:t>
      </w:r>
      <w:r w:rsidRPr="00AF0B96">
        <w:rPr>
          <w:rFonts w:hint="eastAsia"/>
        </w:rPr>
        <w:t xml:space="preserve"> </w:t>
      </w:r>
      <w:r w:rsidRPr="00AF0B96">
        <w:rPr>
          <w:rFonts w:hint="eastAsia"/>
        </w:rPr>
        <w:t>課程資訊</w:t>
      </w:r>
      <w:r w:rsidRPr="00AF0B96">
        <w:rPr>
          <w:rFonts w:hint="eastAsia"/>
        </w:rPr>
        <w:t>(</w:t>
      </w:r>
      <w:r w:rsidRPr="00AF0B96">
        <w:rPr>
          <w:rFonts w:hint="eastAsia"/>
        </w:rPr>
        <w:t>說明、公告、行事曆</w:t>
      </w:r>
      <w:r w:rsidRPr="00AF0B96">
        <w:rPr>
          <w:rFonts w:hint="eastAsia"/>
        </w:rPr>
        <w:t>)</w:t>
      </w:r>
      <w:r w:rsidRPr="00AF0B96">
        <w:rPr>
          <w:rFonts w:hint="eastAsia"/>
        </w:rPr>
        <w:t>相關操作介紹</w:t>
      </w:r>
      <w:bookmarkEnd w:id="0"/>
    </w:p>
    <w:p w:rsidR="002835D6" w:rsidRDefault="002835D6" w:rsidP="002835D6">
      <w:pPr>
        <w:pStyle w:val="2"/>
        <w:rPr>
          <w:rFonts w:hint="eastAsia"/>
        </w:rPr>
      </w:pPr>
      <w:bookmarkStart w:id="1" w:name="_Toc223417837"/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編輯課程說明</w:t>
      </w:r>
      <w:bookmarkEnd w:id="1"/>
    </w:p>
    <w:p w:rsidR="002835D6" w:rsidRDefault="002835D6" w:rsidP="002835D6">
      <w:pPr>
        <w:widowControl/>
        <w:shd w:val="clear" w:color="auto" w:fill="FFFFFF"/>
        <w:rPr>
          <w:rFonts w:ascii="Arial" w:eastAsia="新細明體" w:hAnsi="Arial" w:cs="Arial" w:hint="eastAsia"/>
          <w:b/>
          <w:bCs/>
          <w:color w:val="8B4513"/>
          <w:kern w:val="0"/>
          <w:sz w:val="18"/>
        </w:rPr>
      </w:pP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課程資訊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 xml:space="preserve">] 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可以設定課程的閱讀權限、助教、教學內容等基本設定，除了可協助老師管理課程，也能讓學生了解課程的規劃及教學大綱。相關操作步驟如下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: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br/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br/>
        <w:t xml:space="preserve">1. 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登入之後，請先點選選單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課程說明</w:t>
      </w:r>
      <w:r w:rsidRPr="002835D6">
        <w:rPr>
          <w:rFonts w:ascii="Arial" w:eastAsia="新細明體" w:hAnsi="Arial" w:cs="Arial"/>
          <w:b/>
          <w:bCs/>
          <w:color w:val="696969"/>
          <w:kern w:val="0"/>
          <w:sz w:val="18"/>
        </w:rPr>
        <w:t>]</w:t>
      </w:r>
      <w:r w:rsidRPr="002835D6">
        <w:rPr>
          <w:rFonts w:ascii="Arial" w:eastAsia="新細明體" w:hAnsi="Arial" w:cs="Arial"/>
          <w:b/>
          <w:bCs/>
          <w:color w:val="696969"/>
          <w:kern w:val="0"/>
          <w:sz w:val="18"/>
        </w:rPr>
        <w:t>，</w:t>
      </w:r>
      <w:r w:rsidRPr="002835D6">
        <w:rPr>
          <w:rFonts w:ascii="Arial" w:eastAsia="新細明體" w:hAnsi="Arial" w:cs="Arial"/>
          <w:color w:val="000000"/>
          <w:kern w:val="0"/>
          <w:sz w:val="18"/>
          <w:szCs w:val="18"/>
        </w:rPr>
        <w:t>課程說明分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課程資訊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]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、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教學進度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]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、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成績計算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]</w:t>
      </w:r>
      <w:r w:rsidRPr="002835D6">
        <w:rPr>
          <w:rFonts w:ascii="Arial" w:eastAsia="新細明體" w:hAnsi="Arial" w:cs="Arial"/>
          <w:color w:val="000000"/>
          <w:kern w:val="0"/>
          <w:sz w:val="18"/>
          <w:szCs w:val="18"/>
        </w:rPr>
        <w:t>等三部分。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 xml:space="preserve"> </w:t>
      </w:r>
      <w:r>
        <w:rPr>
          <w:rFonts w:ascii="Arial" w:eastAsia="新細明體" w:hAnsi="Arial" w:cs="Arial"/>
          <w:noProof/>
          <w:color w:val="555555"/>
          <w:kern w:val="0"/>
          <w:sz w:val="18"/>
          <w:szCs w:val="18"/>
        </w:rPr>
        <w:drawing>
          <wp:inline distT="0" distB="0" distL="0" distR="0">
            <wp:extent cx="5619750" cy="4724400"/>
            <wp:effectExtent l="19050" t="0" r="0" b="0"/>
            <wp:docPr id="1" name="圖片 1" descr="http://my.stut.edu.tw/sysdata/32/4132/doc/88fd609c4ab9ed94/attach/37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stut.edu.tw/sysdata/32/4132/doc/88fd609c4ab9ed94/attach/372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5D6" w:rsidRDefault="002835D6" w:rsidP="002835D6">
      <w:pPr>
        <w:widowControl/>
        <w:shd w:val="clear" w:color="auto" w:fill="FFFFFF"/>
        <w:rPr>
          <w:rFonts w:ascii="Arial" w:eastAsia="新細明體" w:hAnsi="Arial" w:cs="Arial" w:hint="eastAsia"/>
          <w:color w:val="555555"/>
          <w:kern w:val="0"/>
          <w:sz w:val="18"/>
          <w:szCs w:val="18"/>
        </w:rPr>
      </w:pP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 xml:space="preserve">2. 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點選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color w:val="8B4513"/>
          <w:kern w:val="0"/>
          <w:sz w:val="18"/>
          <w:szCs w:val="18"/>
        </w:rPr>
        <w:t>課程資訊</w:t>
      </w:r>
      <w:r w:rsidRPr="002835D6">
        <w:rPr>
          <w:rFonts w:ascii="Arial" w:eastAsia="新細明體" w:hAnsi="Arial" w:cs="Arial"/>
          <w:color w:val="696969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編輯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]</w:t>
      </w:r>
      <w:r w:rsidRPr="002835D6">
        <w:rPr>
          <w:rFonts w:ascii="Arial" w:eastAsia="新細明體" w:hAnsi="Arial" w:cs="Arial"/>
          <w:color w:val="696969"/>
          <w:kern w:val="0"/>
          <w:sz w:val="18"/>
          <w:szCs w:val="18"/>
        </w:rPr>
        <w:t>，</w:t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設定課程資訊</w:t>
      </w:r>
      <w:r w:rsidRPr="002835D6">
        <w:rPr>
          <w:rFonts w:ascii="Arial" w:eastAsia="新細明體" w:hAnsi="Arial" w:cs="Arial"/>
          <w:color w:val="FF0000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color w:val="696969"/>
          <w:kern w:val="0"/>
          <w:sz w:val="18"/>
          <w:szCs w:val="18"/>
        </w:rPr>
        <w:t>。</w:t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8B4513"/>
          <w:kern w:val="0"/>
          <w:sz w:val="18"/>
          <w:szCs w:val="18"/>
        </w:rPr>
        <w:drawing>
          <wp:inline distT="0" distB="0" distL="0" distR="0">
            <wp:extent cx="2114550" cy="733425"/>
            <wp:effectExtent l="19050" t="0" r="0" b="0"/>
            <wp:docPr id="2" name="圖片 2" descr="http://my.stut.edu.tw/sysdata/32/4132/doc/88fd609c4ab9ed94/attach/37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.stut.edu.tw/sysdata/32/4132/doc/88fd609c4ab9ed94/attach/372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color w:val="8B4513"/>
          <w:kern w:val="0"/>
          <w:sz w:val="18"/>
          <w:szCs w:val="18"/>
        </w:rPr>
        <w:br/>
        <w:t xml:space="preserve"> 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註：或可直接點左側選單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b/>
          <w:bCs/>
          <w:color w:val="006400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006400"/>
          <w:kern w:val="0"/>
          <w:sz w:val="18"/>
        </w:rPr>
        <w:t>設定</w:t>
      </w:r>
      <w:r w:rsidRPr="002835D6">
        <w:rPr>
          <w:rFonts w:ascii="Arial" w:eastAsia="新細明體" w:hAnsi="Arial" w:cs="Arial"/>
          <w:b/>
          <w:bCs/>
          <w:color w:val="006400"/>
          <w:kern w:val="0"/>
          <w:sz w:val="18"/>
        </w:rPr>
        <w:t xml:space="preserve">] 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，直接進入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[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課程資訊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]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編輯區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 </w:t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8B4513"/>
          <w:kern w:val="0"/>
          <w:sz w:val="18"/>
          <w:szCs w:val="18"/>
        </w:rPr>
        <w:lastRenderedPageBreak/>
        <w:drawing>
          <wp:inline distT="0" distB="0" distL="0" distR="0">
            <wp:extent cx="2181225" cy="657225"/>
            <wp:effectExtent l="19050" t="0" r="9525" b="0"/>
            <wp:docPr id="3" name="圖片 3" descr="http://my.stut.edu.tw/sysdata/32/4132/doc/88fd609c4ab9ed94/attach/37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.stut.edu.tw/sysdata/32/4132/doc/88fd609c4ab9ed94/attach/376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 </w:t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 </w:t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65656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t xml:space="preserve">3. 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t>編輯完課程資訊後，點選下方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[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確定</w:t>
      </w:r>
      <w:r w:rsidRPr="002835D6">
        <w:rPr>
          <w:rFonts w:ascii="Arial" w:eastAsia="新細明體" w:hAnsi="Arial" w:cs="Arial"/>
          <w:b/>
          <w:bCs/>
          <w:color w:val="8B4513"/>
          <w:kern w:val="0"/>
          <w:sz w:val="18"/>
        </w:rPr>
        <w:t>]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t xml:space="preserve"> 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t>即可。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br/>
        <w:t xml:space="preserve"> 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br/>
      </w:r>
      <w:r w:rsidRPr="002835D6">
        <w:rPr>
          <w:rFonts w:ascii="Arial" w:eastAsia="新細明體" w:hAnsi="Arial" w:cs="Arial"/>
          <w:color w:val="8B4513"/>
          <w:kern w:val="0"/>
          <w:sz w:val="18"/>
          <w:szCs w:val="18"/>
        </w:rPr>
        <w:t>下方列表為課程資訊編輯欄位註解</w:t>
      </w:r>
      <w:r w:rsidRPr="002835D6">
        <w:rPr>
          <w:rFonts w:ascii="Arial" w:eastAsia="新細明體" w:hAnsi="Arial" w:cs="Arial"/>
          <w:color w:val="8B4513"/>
          <w:kern w:val="0"/>
          <w:sz w:val="18"/>
          <w:szCs w:val="18"/>
        </w:rPr>
        <w:t>: </w:t>
      </w:r>
      <w:r w:rsidRPr="002835D6">
        <w:rPr>
          <w:rFonts w:ascii="Arial" w:eastAsia="新細明體" w:hAnsi="Arial" w:cs="Arial"/>
          <w:color w:val="006400"/>
          <w:kern w:val="0"/>
          <w:sz w:val="18"/>
          <w:szCs w:val="18"/>
        </w:rPr>
        <w:t> </w:t>
      </w:r>
      <w:r w:rsidRPr="002835D6">
        <w:rPr>
          <w:rFonts w:ascii="Arial" w:eastAsia="新細明體" w:hAnsi="Arial" w:cs="Arial"/>
          <w:color w:val="565656"/>
          <w:kern w:val="0"/>
          <w:sz w:val="18"/>
          <w:szCs w:val="18"/>
        </w:rPr>
        <w:t xml:space="preserve">  </w:t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65656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8B4513"/>
          <w:kern w:val="0"/>
          <w:sz w:val="18"/>
          <w:szCs w:val="18"/>
        </w:rPr>
        <w:drawing>
          <wp:inline distT="0" distB="0" distL="0" distR="0">
            <wp:extent cx="6153150" cy="6276975"/>
            <wp:effectExtent l="19050" t="0" r="0" b="0"/>
            <wp:docPr id="4" name="圖片 4" descr="http://my.stut.edu.tw/sysdata/32/4132/doc/88fd609c4ab9ed94/attach/37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.stut.edu.tw/sysdata/32/4132/doc/88fd609c4ab9ed94/attach/373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5D6" w:rsidRPr="002835D6" w:rsidRDefault="002835D6" w:rsidP="002835D6">
      <w:pPr>
        <w:widowControl/>
        <w:shd w:val="clear" w:color="auto" w:fill="FFFFFF"/>
        <w:rPr>
          <w:rFonts w:ascii="Arial" w:eastAsia="新細明體" w:hAnsi="Arial" w:cs="Arial"/>
          <w:color w:val="555555"/>
          <w:kern w:val="0"/>
          <w:sz w:val="18"/>
          <w:szCs w:val="18"/>
        </w:rPr>
      </w:pPr>
      <w:r w:rsidRPr="002835D6">
        <w:rPr>
          <w:rFonts w:ascii="Arial" w:eastAsia="新細明體" w:hAnsi="Arial" w:cs="Arial"/>
          <w:color w:val="555555"/>
          <w:kern w:val="0"/>
          <w:sz w:val="18"/>
          <w:szCs w:val="18"/>
        </w:rPr>
        <w:t> </w:t>
      </w:r>
    </w:p>
    <w:p w:rsidR="007D4AC2" w:rsidRDefault="007D4AC2"/>
    <w:sectPr w:rsidR="007D4AC2" w:rsidSect="002835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5D6"/>
    <w:rsid w:val="002835D6"/>
    <w:rsid w:val="007D4AC2"/>
    <w:rsid w:val="00AF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C2"/>
    <w:pPr>
      <w:widowControl w:val="0"/>
    </w:pPr>
  </w:style>
  <w:style w:type="paragraph" w:styleId="1">
    <w:name w:val="heading 1"/>
    <w:basedOn w:val="a"/>
    <w:next w:val="a"/>
    <w:link w:val="10"/>
    <w:qFormat/>
    <w:rsid w:val="002835D6"/>
    <w:pPr>
      <w:keepNext/>
      <w:jc w:val="center"/>
      <w:outlineLvl w:val="0"/>
    </w:pPr>
    <w:rPr>
      <w:rFonts w:ascii="Arial" w:eastAsia="新細明體" w:hAnsi="Arial" w:cs="Times New Roman"/>
      <w:b/>
      <w:bCs/>
      <w:spacing w:val="40"/>
      <w:kern w:val="52"/>
      <w:sz w:val="28"/>
      <w:szCs w:val="28"/>
    </w:rPr>
  </w:style>
  <w:style w:type="paragraph" w:styleId="2">
    <w:name w:val="heading 2"/>
    <w:basedOn w:val="a"/>
    <w:next w:val="a"/>
    <w:link w:val="20"/>
    <w:qFormat/>
    <w:rsid w:val="002835D6"/>
    <w:pPr>
      <w:keepNext/>
      <w:shd w:val="clear" w:color="auto" w:fill="E0E0E0"/>
      <w:spacing w:before="120" w:after="120"/>
      <w:outlineLvl w:val="1"/>
    </w:pPr>
    <w:rPr>
      <w:rFonts w:ascii="Arial" w:eastAsia="新細明體" w:hAnsi="Arial" w:cs="Times New Roman"/>
      <w:b/>
      <w:bCs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35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3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2835D6"/>
    <w:rPr>
      <w:rFonts w:ascii="Arial" w:eastAsia="新細明體" w:hAnsi="Arial" w:cs="Times New Roman"/>
      <w:b/>
      <w:bCs/>
      <w:spacing w:val="40"/>
      <w:kern w:val="52"/>
      <w:sz w:val="28"/>
      <w:szCs w:val="28"/>
    </w:rPr>
  </w:style>
  <w:style w:type="character" w:customStyle="1" w:styleId="20">
    <w:name w:val="標題 2 字元"/>
    <w:basedOn w:val="a0"/>
    <w:link w:val="2"/>
    <w:rsid w:val="002835D6"/>
    <w:rPr>
      <w:rFonts w:ascii="Arial" w:eastAsia="新細明體" w:hAnsi="Arial" w:cs="Times New Roman"/>
      <w:b/>
      <w:bCs/>
      <w:spacing w:val="20"/>
      <w:sz w:val="22"/>
      <w:shd w:val="clear" w:color="auto" w:fill="E0E0E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4" w:space="15" w:color="D6E27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7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1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0693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1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96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8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7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5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8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9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69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69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80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71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8EB1-2C6E-4DDB-A1F0-7B92E9B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</Words>
  <Characters>245</Characters>
  <Application>Microsoft Office Word</Application>
  <DocSecurity>0</DocSecurity>
  <Lines>2</Lines>
  <Paragraphs>1</Paragraphs>
  <ScaleCrop>false</ScaleCrop>
  <Company>stut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feng</cp:lastModifiedBy>
  <cp:revision>2</cp:revision>
  <dcterms:created xsi:type="dcterms:W3CDTF">2011-01-20T11:05:00Z</dcterms:created>
  <dcterms:modified xsi:type="dcterms:W3CDTF">2011-01-20T11:18:00Z</dcterms:modified>
</cp:coreProperties>
</file>