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D6" w:rsidRDefault="00AF0B96" w:rsidP="002835D6">
      <w:pPr>
        <w:pStyle w:val="1"/>
        <w:rPr>
          <w:rFonts w:hint="eastAsia"/>
        </w:rPr>
      </w:pPr>
      <w:bookmarkStart w:id="0" w:name="_Toc223417836"/>
      <w:r w:rsidRPr="00AF0B96">
        <w:rPr>
          <w:rFonts w:hint="eastAsia"/>
        </w:rPr>
        <w:t>【第一週】</w:t>
      </w:r>
      <w:r w:rsidRPr="00AF0B96">
        <w:rPr>
          <w:rFonts w:hint="eastAsia"/>
        </w:rPr>
        <w:t xml:space="preserve"> </w:t>
      </w:r>
      <w:r w:rsidRPr="00AF0B96">
        <w:rPr>
          <w:rFonts w:hint="eastAsia"/>
        </w:rPr>
        <w:t>課程資訊</w:t>
      </w:r>
      <w:r w:rsidRPr="00AF0B96">
        <w:rPr>
          <w:rFonts w:hint="eastAsia"/>
        </w:rPr>
        <w:t>(</w:t>
      </w:r>
      <w:r w:rsidRPr="00AF0B96">
        <w:rPr>
          <w:rFonts w:hint="eastAsia"/>
        </w:rPr>
        <w:t>說明、公告、行事曆</w:t>
      </w:r>
      <w:r w:rsidRPr="00AF0B96">
        <w:rPr>
          <w:rFonts w:hint="eastAsia"/>
        </w:rPr>
        <w:t>)</w:t>
      </w:r>
      <w:r w:rsidRPr="00AF0B96">
        <w:rPr>
          <w:rFonts w:hint="eastAsia"/>
        </w:rPr>
        <w:t>相關操作介紹</w:t>
      </w:r>
      <w:bookmarkEnd w:id="0"/>
    </w:p>
    <w:p w:rsidR="002835D6" w:rsidRDefault="002835D6" w:rsidP="002835D6">
      <w:pPr>
        <w:pStyle w:val="2"/>
        <w:rPr>
          <w:rFonts w:hint="eastAsia"/>
        </w:rPr>
      </w:pPr>
      <w:bookmarkStart w:id="1" w:name="_Toc223417837"/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編輯課程說明</w:t>
      </w:r>
      <w:bookmarkEnd w:id="1"/>
    </w:p>
    <w:p w:rsidR="002835D6" w:rsidRDefault="002835D6" w:rsidP="002835D6">
      <w:pPr>
        <w:widowControl/>
        <w:shd w:val="clear" w:color="auto" w:fill="FFFFFF"/>
        <w:rPr>
          <w:rFonts w:ascii="Arial" w:eastAsia="新細明體" w:hAnsi="Arial" w:cs="Arial" w:hint="eastAsia"/>
          <w:b/>
          <w:bCs/>
          <w:color w:val="8B4513"/>
          <w:kern w:val="0"/>
          <w:sz w:val="18"/>
        </w:rPr>
      </w:pPr>
    </w:p>
    <w:p w:rsidR="002835D6" w:rsidRPr="002835D6" w:rsidRDefault="002835D6" w:rsidP="002835D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18"/>
          <w:szCs w:val="18"/>
        </w:rPr>
      </w:pP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[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課程資訊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 xml:space="preserve">] </w:t>
      </w:r>
      <w:r w:rsidRPr="002835D6">
        <w:rPr>
          <w:rFonts w:ascii="Arial" w:eastAsia="新細明體" w:hAnsi="Arial" w:cs="Arial"/>
          <w:color w:val="555555"/>
          <w:kern w:val="0"/>
          <w:sz w:val="18"/>
          <w:szCs w:val="18"/>
        </w:rPr>
        <w:t>可以設定課程的閱讀權限、助教、教學內容等基本設定，除了可協助老師管理課程，也能讓學生了解課程的規劃及教學大綱。相關操作步驟如下</w:t>
      </w:r>
      <w:r w:rsidRPr="002835D6">
        <w:rPr>
          <w:rFonts w:ascii="Arial" w:eastAsia="新細明體" w:hAnsi="Arial" w:cs="Arial"/>
          <w:color w:val="555555"/>
          <w:kern w:val="0"/>
          <w:sz w:val="18"/>
          <w:szCs w:val="18"/>
        </w:rPr>
        <w:t>:</w:t>
      </w:r>
      <w:r w:rsidRPr="002835D6">
        <w:rPr>
          <w:rFonts w:ascii="Arial" w:eastAsia="新細明體" w:hAnsi="Arial" w:cs="Arial"/>
          <w:color w:val="555555"/>
          <w:kern w:val="0"/>
          <w:sz w:val="18"/>
          <w:szCs w:val="18"/>
        </w:rPr>
        <w:br/>
      </w:r>
      <w:r w:rsidRPr="002835D6">
        <w:rPr>
          <w:rFonts w:ascii="Arial" w:eastAsia="新細明體" w:hAnsi="Arial" w:cs="Arial"/>
          <w:color w:val="555555"/>
          <w:kern w:val="0"/>
          <w:sz w:val="18"/>
          <w:szCs w:val="18"/>
        </w:rPr>
        <w:br/>
        <w:t xml:space="preserve">1. </w:t>
      </w:r>
      <w:r w:rsidRPr="002835D6">
        <w:rPr>
          <w:rFonts w:ascii="Arial" w:eastAsia="新細明體" w:hAnsi="Arial" w:cs="Arial"/>
          <w:color w:val="555555"/>
          <w:kern w:val="0"/>
          <w:sz w:val="18"/>
          <w:szCs w:val="18"/>
        </w:rPr>
        <w:t>登入之後，請先點選選單</w:t>
      </w:r>
      <w:r w:rsidRPr="002835D6">
        <w:rPr>
          <w:rFonts w:ascii="Arial" w:eastAsia="新細明體" w:hAnsi="Arial" w:cs="Arial"/>
          <w:color w:val="555555"/>
          <w:kern w:val="0"/>
          <w:sz w:val="18"/>
          <w:szCs w:val="18"/>
        </w:rPr>
        <w:t xml:space="preserve"> 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[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課程說明</w:t>
      </w:r>
      <w:r w:rsidRPr="002835D6">
        <w:rPr>
          <w:rFonts w:ascii="Arial" w:eastAsia="新細明體" w:hAnsi="Arial" w:cs="Arial"/>
          <w:b/>
          <w:bCs/>
          <w:color w:val="696969"/>
          <w:kern w:val="0"/>
          <w:sz w:val="18"/>
        </w:rPr>
        <w:t>]</w:t>
      </w:r>
      <w:r w:rsidRPr="002835D6">
        <w:rPr>
          <w:rFonts w:ascii="Arial" w:eastAsia="新細明體" w:hAnsi="Arial" w:cs="Arial"/>
          <w:b/>
          <w:bCs/>
          <w:color w:val="696969"/>
          <w:kern w:val="0"/>
          <w:sz w:val="18"/>
        </w:rPr>
        <w:t>，</w:t>
      </w:r>
      <w:r w:rsidRPr="002835D6">
        <w:rPr>
          <w:rFonts w:ascii="Arial" w:eastAsia="新細明體" w:hAnsi="Arial" w:cs="Arial"/>
          <w:color w:val="000000"/>
          <w:kern w:val="0"/>
          <w:sz w:val="18"/>
          <w:szCs w:val="18"/>
        </w:rPr>
        <w:t>課程說明分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[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課程資訊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]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、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[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教學進度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]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、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[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成績計算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]</w:t>
      </w:r>
      <w:r w:rsidRPr="002835D6">
        <w:rPr>
          <w:rFonts w:ascii="Arial" w:eastAsia="新細明體" w:hAnsi="Arial" w:cs="Arial"/>
          <w:color w:val="000000"/>
          <w:kern w:val="0"/>
          <w:sz w:val="18"/>
          <w:szCs w:val="18"/>
        </w:rPr>
        <w:t>等三部分。</w:t>
      </w:r>
      <w:r w:rsidRPr="002835D6">
        <w:rPr>
          <w:rFonts w:ascii="Arial" w:eastAsia="新細明體" w:hAnsi="Arial" w:cs="Arial"/>
          <w:color w:val="555555"/>
          <w:kern w:val="0"/>
          <w:sz w:val="18"/>
          <w:szCs w:val="18"/>
        </w:rPr>
        <w:t xml:space="preserve"> </w:t>
      </w:r>
      <w:r>
        <w:rPr>
          <w:rFonts w:ascii="Arial" w:eastAsia="新細明體" w:hAnsi="Arial" w:cs="Arial"/>
          <w:noProof/>
          <w:color w:val="555555"/>
          <w:kern w:val="0"/>
          <w:sz w:val="18"/>
          <w:szCs w:val="18"/>
        </w:rPr>
        <w:drawing>
          <wp:inline distT="0" distB="0" distL="0" distR="0">
            <wp:extent cx="5619750" cy="4724400"/>
            <wp:effectExtent l="19050" t="0" r="0" b="0"/>
            <wp:docPr id="1" name="圖片 1" descr="http://my.stut.edu.tw/sysdata/32/4132/doc/88fd609c4ab9ed94/attach/37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.stut.edu.tw/sysdata/32/4132/doc/88fd609c4ab9ed94/attach/372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5D6" w:rsidRDefault="002835D6" w:rsidP="002835D6">
      <w:pPr>
        <w:widowControl/>
        <w:shd w:val="clear" w:color="auto" w:fill="FFFFFF"/>
        <w:rPr>
          <w:rFonts w:ascii="Arial" w:eastAsia="新細明體" w:hAnsi="Arial" w:cs="Arial" w:hint="eastAsia"/>
          <w:color w:val="555555"/>
          <w:kern w:val="0"/>
          <w:sz w:val="18"/>
          <w:szCs w:val="18"/>
        </w:rPr>
      </w:pPr>
    </w:p>
    <w:p w:rsidR="002835D6" w:rsidRPr="002835D6" w:rsidRDefault="002835D6" w:rsidP="002835D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18"/>
          <w:szCs w:val="18"/>
        </w:rPr>
      </w:pPr>
      <w:r w:rsidRPr="002835D6">
        <w:rPr>
          <w:rFonts w:ascii="Arial" w:eastAsia="新細明體" w:hAnsi="Arial" w:cs="Arial"/>
          <w:color w:val="555555"/>
          <w:kern w:val="0"/>
          <w:sz w:val="18"/>
          <w:szCs w:val="18"/>
        </w:rPr>
        <w:t xml:space="preserve">2. </w:t>
      </w:r>
      <w:r w:rsidRPr="002835D6">
        <w:rPr>
          <w:rFonts w:ascii="Arial" w:eastAsia="新細明體" w:hAnsi="Arial" w:cs="Arial"/>
          <w:color w:val="555555"/>
          <w:kern w:val="0"/>
          <w:sz w:val="18"/>
          <w:szCs w:val="18"/>
        </w:rPr>
        <w:t>點選</w:t>
      </w:r>
      <w:r w:rsidRPr="002835D6">
        <w:rPr>
          <w:rFonts w:ascii="Arial" w:eastAsia="新細明體" w:hAnsi="Arial" w:cs="Arial"/>
          <w:color w:val="555555"/>
          <w:kern w:val="0"/>
          <w:sz w:val="18"/>
          <w:szCs w:val="18"/>
        </w:rPr>
        <w:t xml:space="preserve"> </w:t>
      </w:r>
      <w:r w:rsidRPr="002835D6">
        <w:rPr>
          <w:rFonts w:ascii="Arial" w:eastAsia="新細明體" w:hAnsi="Arial" w:cs="Arial"/>
          <w:color w:val="8B4513"/>
          <w:kern w:val="0"/>
          <w:sz w:val="18"/>
          <w:szCs w:val="18"/>
        </w:rPr>
        <w:t>課程資訊</w:t>
      </w:r>
      <w:r w:rsidRPr="002835D6">
        <w:rPr>
          <w:rFonts w:ascii="Arial" w:eastAsia="新細明體" w:hAnsi="Arial" w:cs="Arial"/>
          <w:color w:val="696969"/>
          <w:kern w:val="0"/>
          <w:sz w:val="18"/>
          <w:szCs w:val="18"/>
        </w:rPr>
        <w:t xml:space="preserve"> 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[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編輯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]</w:t>
      </w:r>
      <w:r w:rsidRPr="002835D6">
        <w:rPr>
          <w:rFonts w:ascii="Arial" w:eastAsia="新細明體" w:hAnsi="Arial" w:cs="Arial"/>
          <w:color w:val="696969"/>
          <w:kern w:val="0"/>
          <w:sz w:val="18"/>
          <w:szCs w:val="18"/>
        </w:rPr>
        <w:t>，</w:t>
      </w:r>
      <w:r w:rsidRPr="002835D6">
        <w:rPr>
          <w:rFonts w:ascii="Arial" w:eastAsia="新細明體" w:hAnsi="Arial" w:cs="Arial"/>
          <w:color w:val="555555"/>
          <w:kern w:val="0"/>
          <w:sz w:val="18"/>
          <w:szCs w:val="18"/>
        </w:rPr>
        <w:t>設定課程資訊</w:t>
      </w:r>
      <w:r w:rsidRPr="002835D6">
        <w:rPr>
          <w:rFonts w:ascii="Arial" w:eastAsia="新細明體" w:hAnsi="Arial" w:cs="Arial"/>
          <w:color w:val="FF0000"/>
          <w:kern w:val="0"/>
          <w:sz w:val="18"/>
          <w:szCs w:val="18"/>
        </w:rPr>
        <w:t xml:space="preserve"> </w:t>
      </w:r>
      <w:r w:rsidRPr="002835D6">
        <w:rPr>
          <w:rFonts w:ascii="Arial" w:eastAsia="新細明體" w:hAnsi="Arial" w:cs="Arial"/>
          <w:color w:val="696969"/>
          <w:kern w:val="0"/>
          <w:sz w:val="18"/>
          <w:szCs w:val="18"/>
        </w:rPr>
        <w:t>。</w:t>
      </w:r>
    </w:p>
    <w:p w:rsidR="002835D6" w:rsidRPr="002835D6" w:rsidRDefault="002835D6" w:rsidP="002835D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18"/>
          <w:szCs w:val="18"/>
        </w:rPr>
      </w:pPr>
      <w:r>
        <w:rPr>
          <w:rFonts w:ascii="Arial" w:eastAsia="新細明體" w:hAnsi="Arial" w:cs="Arial"/>
          <w:noProof/>
          <w:color w:val="8B4513"/>
          <w:kern w:val="0"/>
          <w:sz w:val="18"/>
          <w:szCs w:val="18"/>
        </w:rPr>
        <w:drawing>
          <wp:inline distT="0" distB="0" distL="0" distR="0">
            <wp:extent cx="2114550" cy="733425"/>
            <wp:effectExtent l="19050" t="0" r="0" b="0"/>
            <wp:docPr id="2" name="圖片 2" descr="http://my.stut.edu.tw/sysdata/32/4132/doc/88fd609c4ab9ed94/attach/37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.stut.edu.tw/sysdata/32/4132/doc/88fd609c4ab9ed94/attach/372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5D6" w:rsidRPr="002835D6" w:rsidRDefault="002835D6" w:rsidP="002835D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18"/>
          <w:szCs w:val="18"/>
        </w:rPr>
      </w:pPr>
      <w:r w:rsidRPr="002835D6">
        <w:rPr>
          <w:rFonts w:ascii="Arial" w:eastAsia="新細明體" w:hAnsi="Arial" w:cs="Arial"/>
          <w:color w:val="8B4513"/>
          <w:kern w:val="0"/>
          <w:sz w:val="18"/>
          <w:szCs w:val="18"/>
        </w:rPr>
        <w:br/>
        <w:t xml:space="preserve"> </w:t>
      </w:r>
      <w:r w:rsidRPr="002835D6">
        <w:rPr>
          <w:rFonts w:ascii="Arial" w:eastAsia="新細明體" w:hAnsi="Arial" w:cs="Arial"/>
          <w:color w:val="006400"/>
          <w:kern w:val="0"/>
          <w:sz w:val="18"/>
          <w:szCs w:val="18"/>
        </w:rPr>
        <w:t>註：或可直接點左側選單</w:t>
      </w:r>
      <w:r w:rsidRPr="002835D6">
        <w:rPr>
          <w:rFonts w:ascii="Arial" w:eastAsia="新細明體" w:hAnsi="Arial" w:cs="Arial"/>
          <w:color w:val="006400"/>
          <w:kern w:val="0"/>
          <w:sz w:val="18"/>
          <w:szCs w:val="18"/>
        </w:rPr>
        <w:t xml:space="preserve"> </w:t>
      </w:r>
      <w:r w:rsidRPr="002835D6">
        <w:rPr>
          <w:rFonts w:ascii="Arial" w:eastAsia="新細明體" w:hAnsi="Arial" w:cs="Arial"/>
          <w:b/>
          <w:bCs/>
          <w:color w:val="006400"/>
          <w:kern w:val="0"/>
          <w:sz w:val="18"/>
        </w:rPr>
        <w:t>[</w:t>
      </w:r>
      <w:r w:rsidRPr="002835D6">
        <w:rPr>
          <w:rFonts w:ascii="Arial" w:eastAsia="新細明體" w:hAnsi="Arial" w:cs="Arial"/>
          <w:b/>
          <w:bCs/>
          <w:color w:val="006400"/>
          <w:kern w:val="0"/>
          <w:sz w:val="18"/>
        </w:rPr>
        <w:t>設定</w:t>
      </w:r>
      <w:r w:rsidRPr="002835D6">
        <w:rPr>
          <w:rFonts w:ascii="Arial" w:eastAsia="新細明體" w:hAnsi="Arial" w:cs="Arial"/>
          <w:b/>
          <w:bCs/>
          <w:color w:val="006400"/>
          <w:kern w:val="0"/>
          <w:sz w:val="18"/>
        </w:rPr>
        <w:t xml:space="preserve">] </w:t>
      </w:r>
      <w:r w:rsidRPr="002835D6">
        <w:rPr>
          <w:rFonts w:ascii="Arial" w:eastAsia="新細明體" w:hAnsi="Arial" w:cs="Arial"/>
          <w:color w:val="006400"/>
          <w:kern w:val="0"/>
          <w:sz w:val="18"/>
          <w:szCs w:val="18"/>
        </w:rPr>
        <w:t>，直接進入</w:t>
      </w:r>
      <w:r w:rsidRPr="002835D6">
        <w:rPr>
          <w:rFonts w:ascii="Arial" w:eastAsia="新細明體" w:hAnsi="Arial" w:cs="Arial"/>
          <w:color w:val="006400"/>
          <w:kern w:val="0"/>
          <w:sz w:val="18"/>
          <w:szCs w:val="18"/>
        </w:rPr>
        <w:t>[</w:t>
      </w:r>
      <w:r w:rsidRPr="002835D6">
        <w:rPr>
          <w:rFonts w:ascii="Arial" w:eastAsia="新細明體" w:hAnsi="Arial" w:cs="Arial"/>
          <w:color w:val="006400"/>
          <w:kern w:val="0"/>
          <w:sz w:val="18"/>
          <w:szCs w:val="18"/>
        </w:rPr>
        <w:t>課程資訊</w:t>
      </w:r>
      <w:r w:rsidRPr="002835D6">
        <w:rPr>
          <w:rFonts w:ascii="Arial" w:eastAsia="新細明體" w:hAnsi="Arial" w:cs="Arial"/>
          <w:color w:val="006400"/>
          <w:kern w:val="0"/>
          <w:sz w:val="18"/>
          <w:szCs w:val="18"/>
        </w:rPr>
        <w:t>]</w:t>
      </w:r>
      <w:r w:rsidRPr="002835D6">
        <w:rPr>
          <w:rFonts w:ascii="Arial" w:eastAsia="新細明體" w:hAnsi="Arial" w:cs="Arial"/>
          <w:color w:val="006400"/>
          <w:kern w:val="0"/>
          <w:sz w:val="18"/>
          <w:szCs w:val="18"/>
        </w:rPr>
        <w:t>編輯區</w:t>
      </w:r>
      <w:r w:rsidRPr="002835D6">
        <w:rPr>
          <w:rFonts w:ascii="Arial" w:eastAsia="新細明體" w:hAnsi="Arial" w:cs="Arial"/>
          <w:color w:val="006400"/>
          <w:kern w:val="0"/>
          <w:sz w:val="18"/>
          <w:szCs w:val="18"/>
        </w:rPr>
        <w:t> </w:t>
      </w:r>
    </w:p>
    <w:p w:rsidR="002835D6" w:rsidRPr="002835D6" w:rsidRDefault="002835D6" w:rsidP="002835D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18"/>
          <w:szCs w:val="18"/>
        </w:rPr>
      </w:pPr>
      <w:r>
        <w:rPr>
          <w:rFonts w:ascii="Arial" w:eastAsia="新細明體" w:hAnsi="Arial" w:cs="Arial"/>
          <w:noProof/>
          <w:color w:val="8B4513"/>
          <w:kern w:val="0"/>
          <w:sz w:val="18"/>
          <w:szCs w:val="18"/>
        </w:rPr>
        <w:lastRenderedPageBreak/>
        <w:drawing>
          <wp:inline distT="0" distB="0" distL="0" distR="0">
            <wp:extent cx="2181225" cy="657225"/>
            <wp:effectExtent l="19050" t="0" r="9525" b="0"/>
            <wp:docPr id="3" name="圖片 3" descr="http://my.stut.edu.tw/sysdata/32/4132/doc/88fd609c4ab9ed94/attach/37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.stut.edu.tw/sysdata/32/4132/doc/88fd609c4ab9ed94/attach/376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5D6">
        <w:rPr>
          <w:rFonts w:ascii="Arial" w:eastAsia="新細明體" w:hAnsi="Arial" w:cs="Arial"/>
          <w:color w:val="555555"/>
          <w:kern w:val="0"/>
          <w:sz w:val="18"/>
          <w:szCs w:val="18"/>
        </w:rPr>
        <w:t> </w:t>
      </w:r>
    </w:p>
    <w:p w:rsidR="002835D6" w:rsidRPr="002835D6" w:rsidRDefault="002835D6" w:rsidP="002835D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18"/>
          <w:szCs w:val="18"/>
        </w:rPr>
      </w:pPr>
      <w:r w:rsidRPr="002835D6">
        <w:rPr>
          <w:rFonts w:ascii="Arial" w:eastAsia="新細明體" w:hAnsi="Arial" w:cs="Arial"/>
          <w:color w:val="555555"/>
          <w:kern w:val="0"/>
          <w:sz w:val="18"/>
          <w:szCs w:val="18"/>
        </w:rPr>
        <w:t> </w:t>
      </w:r>
    </w:p>
    <w:p w:rsidR="002835D6" w:rsidRPr="002835D6" w:rsidRDefault="002835D6" w:rsidP="002835D6">
      <w:pPr>
        <w:widowControl/>
        <w:shd w:val="clear" w:color="auto" w:fill="FFFFFF"/>
        <w:rPr>
          <w:rFonts w:ascii="Arial" w:eastAsia="新細明體" w:hAnsi="Arial" w:cs="Arial"/>
          <w:color w:val="565656"/>
          <w:kern w:val="0"/>
          <w:sz w:val="18"/>
          <w:szCs w:val="18"/>
        </w:rPr>
      </w:pPr>
      <w:r w:rsidRPr="002835D6">
        <w:rPr>
          <w:rFonts w:ascii="Arial" w:eastAsia="新細明體" w:hAnsi="Arial" w:cs="Arial"/>
          <w:color w:val="565656"/>
          <w:kern w:val="0"/>
          <w:sz w:val="18"/>
          <w:szCs w:val="18"/>
        </w:rPr>
        <w:t xml:space="preserve">3. </w:t>
      </w:r>
      <w:r w:rsidRPr="002835D6">
        <w:rPr>
          <w:rFonts w:ascii="Arial" w:eastAsia="新細明體" w:hAnsi="Arial" w:cs="Arial"/>
          <w:color w:val="565656"/>
          <w:kern w:val="0"/>
          <w:sz w:val="18"/>
          <w:szCs w:val="18"/>
        </w:rPr>
        <w:t>編輯完課程資訊後，點選下方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[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確定</w:t>
      </w:r>
      <w:r w:rsidRPr="002835D6">
        <w:rPr>
          <w:rFonts w:ascii="Arial" w:eastAsia="新細明體" w:hAnsi="Arial" w:cs="Arial"/>
          <w:b/>
          <w:bCs/>
          <w:color w:val="8B4513"/>
          <w:kern w:val="0"/>
          <w:sz w:val="18"/>
        </w:rPr>
        <w:t>]</w:t>
      </w:r>
      <w:r w:rsidRPr="002835D6">
        <w:rPr>
          <w:rFonts w:ascii="Arial" w:eastAsia="新細明體" w:hAnsi="Arial" w:cs="Arial"/>
          <w:color w:val="565656"/>
          <w:kern w:val="0"/>
          <w:sz w:val="18"/>
          <w:szCs w:val="18"/>
        </w:rPr>
        <w:t xml:space="preserve"> </w:t>
      </w:r>
      <w:r w:rsidRPr="002835D6">
        <w:rPr>
          <w:rFonts w:ascii="Arial" w:eastAsia="新細明體" w:hAnsi="Arial" w:cs="Arial"/>
          <w:color w:val="565656"/>
          <w:kern w:val="0"/>
          <w:sz w:val="18"/>
          <w:szCs w:val="18"/>
        </w:rPr>
        <w:t>即可。</w:t>
      </w:r>
      <w:r w:rsidRPr="002835D6">
        <w:rPr>
          <w:rFonts w:ascii="Arial" w:eastAsia="新細明體" w:hAnsi="Arial" w:cs="Arial"/>
          <w:color w:val="565656"/>
          <w:kern w:val="0"/>
          <w:sz w:val="18"/>
          <w:szCs w:val="18"/>
        </w:rPr>
        <w:br/>
        <w:t xml:space="preserve"> </w:t>
      </w:r>
      <w:r w:rsidRPr="002835D6">
        <w:rPr>
          <w:rFonts w:ascii="Arial" w:eastAsia="新細明體" w:hAnsi="Arial" w:cs="Arial"/>
          <w:color w:val="565656"/>
          <w:kern w:val="0"/>
          <w:sz w:val="18"/>
          <w:szCs w:val="18"/>
        </w:rPr>
        <w:br/>
      </w:r>
      <w:r w:rsidRPr="002835D6">
        <w:rPr>
          <w:rFonts w:ascii="Arial" w:eastAsia="新細明體" w:hAnsi="Arial" w:cs="Arial"/>
          <w:color w:val="8B4513"/>
          <w:kern w:val="0"/>
          <w:sz w:val="18"/>
          <w:szCs w:val="18"/>
        </w:rPr>
        <w:t>下方列表為課程資訊編輯欄位註解</w:t>
      </w:r>
      <w:r w:rsidRPr="002835D6">
        <w:rPr>
          <w:rFonts w:ascii="Arial" w:eastAsia="新細明體" w:hAnsi="Arial" w:cs="Arial"/>
          <w:color w:val="8B4513"/>
          <w:kern w:val="0"/>
          <w:sz w:val="18"/>
          <w:szCs w:val="18"/>
        </w:rPr>
        <w:t>: </w:t>
      </w:r>
      <w:r w:rsidRPr="002835D6">
        <w:rPr>
          <w:rFonts w:ascii="Arial" w:eastAsia="新細明體" w:hAnsi="Arial" w:cs="Arial"/>
          <w:color w:val="006400"/>
          <w:kern w:val="0"/>
          <w:sz w:val="18"/>
          <w:szCs w:val="18"/>
        </w:rPr>
        <w:t> </w:t>
      </w:r>
      <w:r w:rsidRPr="002835D6">
        <w:rPr>
          <w:rFonts w:ascii="Arial" w:eastAsia="新細明體" w:hAnsi="Arial" w:cs="Arial"/>
          <w:color w:val="565656"/>
          <w:kern w:val="0"/>
          <w:sz w:val="18"/>
          <w:szCs w:val="18"/>
        </w:rPr>
        <w:t xml:space="preserve">  </w:t>
      </w:r>
    </w:p>
    <w:p w:rsidR="002835D6" w:rsidRPr="002835D6" w:rsidRDefault="002835D6" w:rsidP="002835D6">
      <w:pPr>
        <w:widowControl/>
        <w:shd w:val="clear" w:color="auto" w:fill="FFFFFF"/>
        <w:rPr>
          <w:rFonts w:ascii="Arial" w:eastAsia="新細明體" w:hAnsi="Arial" w:cs="Arial"/>
          <w:color w:val="565656"/>
          <w:kern w:val="0"/>
          <w:sz w:val="18"/>
          <w:szCs w:val="18"/>
        </w:rPr>
      </w:pPr>
      <w:r>
        <w:rPr>
          <w:rFonts w:ascii="Arial" w:eastAsia="新細明體" w:hAnsi="Arial" w:cs="Arial"/>
          <w:noProof/>
          <w:color w:val="8B4513"/>
          <w:kern w:val="0"/>
          <w:sz w:val="18"/>
          <w:szCs w:val="18"/>
        </w:rPr>
        <w:drawing>
          <wp:inline distT="0" distB="0" distL="0" distR="0">
            <wp:extent cx="6153150" cy="6276975"/>
            <wp:effectExtent l="19050" t="0" r="0" b="0"/>
            <wp:docPr id="4" name="圖片 4" descr="http://my.stut.edu.tw/sysdata/32/4132/doc/88fd609c4ab9ed94/attach/37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.stut.edu.tw/sysdata/32/4132/doc/88fd609c4ab9ed94/attach/373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5D6" w:rsidRPr="002835D6" w:rsidRDefault="002835D6" w:rsidP="002835D6">
      <w:pPr>
        <w:widowControl/>
        <w:shd w:val="clear" w:color="auto" w:fill="FFFFFF"/>
        <w:rPr>
          <w:rFonts w:ascii="Arial" w:eastAsia="新細明體" w:hAnsi="Arial" w:cs="Arial"/>
          <w:color w:val="555555"/>
          <w:kern w:val="0"/>
          <w:sz w:val="18"/>
          <w:szCs w:val="18"/>
        </w:rPr>
      </w:pPr>
      <w:r w:rsidRPr="002835D6">
        <w:rPr>
          <w:rFonts w:ascii="Arial" w:eastAsia="新細明體" w:hAnsi="Arial" w:cs="Arial"/>
          <w:color w:val="555555"/>
          <w:kern w:val="0"/>
          <w:sz w:val="18"/>
          <w:szCs w:val="18"/>
        </w:rPr>
        <w:t> </w:t>
      </w:r>
    </w:p>
    <w:p w:rsidR="007D4AC2" w:rsidRDefault="007D4AC2"/>
    <w:sectPr w:rsidR="007D4AC2" w:rsidSect="002835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5D6"/>
    <w:rsid w:val="002835D6"/>
    <w:rsid w:val="007D4AC2"/>
    <w:rsid w:val="00A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C2"/>
    <w:pPr>
      <w:widowControl w:val="0"/>
    </w:pPr>
  </w:style>
  <w:style w:type="paragraph" w:styleId="1">
    <w:name w:val="heading 1"/>
    <w:basedOn w:val="a"/>
    <w:next w:val="a"/>
    <w:link w:val="10"/>
    <w:qFormat/>
    <w:rsid w:val="002835D6"/>
    <w:pPr>
      <w:keepNext/>
      <w:jc w:val="center"/>
      <w:outlineLvl w:val="0"/>
    </w:pPr>
    <w:rPr>
      <w:rFonts w:ascii="Arial" w:eastAsia="新細明體" w:hAnsi="Arial" w:cs="Times New Roman"/>
      <w:b/>
      <w:bCs/>
      <w:spacing w:val="40"/>
      <w:kern w:val="52"/>
      <w:sz w:val="28"/>
      <w:szCs w:val="28"/>
    </w:rPr>
  </w:style>
  <w:style w:type="paragraph" w:styleId="2">
    <w:name w:val="heading 2"/>
    <w:basedOn w:val="a"/>
    <w:next w:val="a"/>
    <w:link w:val="20"/>
    <w:qFormat/>
    <w:rsid w:val="002835D6"/>
    <w:pPr>
      <w:keepNext/>
      <w:shd w:val="clear" w:color="auto" w:fill="E0E0E0"/>
      <w:spacing w:before="120" w:after="120"/>
      <w:outlineLvl w:val="1"/>
    </w:pPr>
    <w:rPr>
      <w:rFonts w:ascii="Arial" w:eastAsia="新細明體" w:hAnsi="Arial" w:cs="Times New Roman"/>
      <w:b/>
      <w:bCs/>
      <w:spacing w:val="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35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3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3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2835D6"/>
    <w:rPr>
      <w:rFonts w:ascii="Arial" w:eastAsia="新細明體" w:hAnsi="Arial" w:cs="Times New Roman"/>
      <w:b/>
      <w:bCs/>
      <w:spacing w:val="40"/>
      <w:kern w:val="52"/>
      <w:sz w:val="28"/>
      <w:szCs w:val="28"/>
    </w:rPr>
  </w:style>
  <w:style w:type="character" w:customStyle="1" w:styleId="20">
    <w:name w:val="標題 2 字元"/>
    <w:basedOn w:val="a0"/>
    <w:link w:val="2"/>
    <w:rsid w:val="002835D6"/>
    <w:rPr>
      <w:rFonts w:ascii="Arial" w:eastAsia="新細明體" w:hAnsi="Arial" w:cs="Times New Roman"/>
      <w:b/>
      <w:bCs/>
      <w:spacing w:val="20"/>
      <w:sz w:val="22"/>
      <w:shd w:val="clear" w:color="auto" w:fill="E0E0E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4" w:space="15" w:color="D6E27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82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87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1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069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1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96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84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77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5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8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98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69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69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80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71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8EB1-2C6E-4DDB-A1F0-7B92E9BA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</Words>
  <Characters>245</Characters>
  <Application>Microsoft Office Word</Application>
  <DocSecurity>0</DocSecurity>
  <Lines>2</Lines>
  <Paragraphs>1</Paragraphs>
  <ScaleCrop>false</ScaleCrop>
  <Company>stut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feng</cp:lastModifiedBy>
  <cp:revision>2</cp:revision>
  <dcterms:created xsi:type="dcterms:W3CDTF">2011-01-20T11:05:00Z</dcterms:created>
  <dcterms:modified xsi:type="dcterms:W3CDTF">2011-01-20T11:18:00Z</dcterms:modified>
</cp:coreProperties>
</file>