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57" w:rsidRDefault="00454257" w:rsidP="00454257">
      <w:pPr>
        <w:spacing w:line="600" w:lineRule="exact"/>
        <w:jc w:val="center"/>
        <w:rPr>
          <w:rFonts w:eastAsia="標楷體" w:hAnsi="標楷體" w:hint="eastAsia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南台科技大學</w:t>
      </w:r>
    </w:p>
    <w:p w:rsidR="005B39D9" w:rsidRDefault="005B39D9" w:rsidP="00454257">
      <w:pPr>
        <w:spacing w:line="6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5/23~</w:t>
      </w:r>
      <w:r>
        <w:rPr>
          <w:rFonts w:eastAsia="標楷體" w:hAnsi="標楷體" w:hint="eastAsia"/>
          <w:b/>
          <w:sz w:val="32"/>
          <w:szCs w:val="32"/>
        </w:rPr>
        <w:t>心得感想</w:t>
      </w:r>
      <w:r>
        <w:rPr>
          <w:rFonts w:eastAsia="標楷體" w:hAnsi="標楷體" w:hint="eastAsia"/>
          <w:b/>
          <w:sz w:val="32"/>
          <w:szCs w:val="32"/>
        </w:rPr>
        <w:t>~</w:t>
      </w:r>
    </w:p>
    <w:tbl>
      <w:tblPr>
        <w:tblW w:w="89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"/>
        <w:gridCol w:w="4139"/>
        <w:gridCol w:w="236"/>
        <w:gridCol w:w="4371"/>
      </w:tblGrid>
      <w:tr w:rsidR="00454257" w:rsidTr="00454257">
        <w:trPr>
          <w:trHeight w:hRule="exact" w:val="520"/>
        </w:trPr>
        <w:tc>
          <w:tcPr>
            <w:tcW w:w="239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  <w:vAlign w:val="center"/>
          </w:tcPr>
          <w:p w:rsidR="00454257" w:rsidRDefault="00454257" w:rsidP="005B39D9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139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54257" w:rsidRDefault="00454257" w:rsidP="005B39D9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b/>
              </w:rPr>
              <w:t>課程名稱</w:t>
            </w:r>
            <w:proofErr w:type="gramStart"/>
            <w:r>
              <w:rPr>
                <w:rFonts w:eastAsia="標楷體" w:hAnsi="標楷體" w:hint="eastAsia"/>
                <w:b/>
              </w:rPr>
              <w:t>︰</w:t>
            </w:r>
            <w:proofErr w:type="gramEnd"/>
            <w:r w:rsidR="005B39D9">
              <w:rPr>
                <w:rStyle w:val="apple-converted-space"/>
                <w:rFonts w:ascii="Arial" w:hAnsi="Arial" w:cs="Arial"/>
                <w:color w:val="AAAAAA"/>
                <w:sz w:val="18"/>
                <w:szCs w:val="18"/>
              </w:rPr>
              <w:t> </w:t>
            </w:r>
            <w:hyperlink r:id="rId5" w:history="1">
              <w:r w:rsidR="005B39D9" w:rsidRPr="005B39D9">
                <w:rPr>
                  <w:rFonts w:eastAsia="標楷體" w:hAnsi="標楷體"/>
                  <w:b/>
                </w:rPr>
                <w:t>當代西方思潮</w:t>
              </w:r>
              <w:r w:rsidR="005B39D9" w:rsidRPr="005B39D9">
                <w:rPr>
                  <w:rFonts w:eastAsia="標楷體" w:hAnsi="標楷體"/>
                  <w:b/>
                </w:rPr>
                <w:t>-</w:t>
              </w:r>
            </w:hyperlink>
          </w:p>
        </w:tc>
        <w:tc>
          <w:tcPr>
            <w:tcW w:w="236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454257" w:rsidRDefault="00454257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371" w:type="dxa"/>
            <w:tcBorders>
              <w:top w:val="thinThickSmallGap" w:sz="24" w:space="0" w:color="auto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54257" w:rsidRDefault="00454257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b/>
              </w:rPr>
              <w:t>班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 w:hAnsi="標楷體" w:hint="eastAsia"/>
                <w:b/>
              </w:rPr>
              <w:t>級</w:t>
            </w:r>
            <w:proofErr w:type="gramStart"/>
            <w:r>
              <w:rPr>
                <w:rFonts w:eastAsia="標楷體" w:hAnsi="標楷體" w:hint="eastAsia"/>
                <w:b/>
              </w:rPr>
              <w:t>︰</w:t>
            </w:r>
            <w:proofErr w:type="gramEnd"/>
            <w:r>
              <w:rPr>
                <w:rFonts w:eastAsia="標楷體" w:hAnsi="標楷體" w:hint="eastAsia"/>
                <w:b/>
              </w:rPr>
              <w:t>資管四甲</w:t>
            </w:r>
          </w:p>
        </w:tc>
      </w:tr>
      <w:tr w:rsidR="00454257" w:rsidTr="00454257">
        <w:trPr>
          <w:trHeight w:hRule="exact" w:val="520"/>
        </w:trPr>
        <w:tc>
          <w:tcPr>
            <w:tcW w:w="239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vAlign w:val="center"/>
          </w:tcPr>
          <w:p w:rsidR="00454257" w:rsidRDefault="00454257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54257" w:rsidRDefault="00454257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b/>
              </w:rPr>
              <w:t>開課老師</w:t>
            </w:r>
            <w:proofErr w:type="gramStart"/>
            <w:r>
              <w:rPr>
                <w:rFonts w:eastAsia="標楷體" w:hAnsi="標楷體" w:hint="eastAsia"/>
                <w:b/>
              </w:rPr>
              <w:t>︰</w:t>
            </w:r>
            <w:proofErr w:type="gramEnd"/>
            <w:r>
              <w:rPr>
                <w:rFonts w:eastAsia="標楷體" w:hAnsi="標楷體" w:hint="eastAsia"/>
                <w:b/>
              </w:rPr>
              <w:t>楊劍豐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4257" w:rsidRDefault="00454257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54257" w:rsidRDefault="00454257" w:rsidP="005B39D9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b/>
              </w:rPr>
              <w:t>填表人</w:t>
            </w:r>
            <w:proofErr w:type="gramStart"/>
            <w:r>
              <w:rPr>
                <w:rFonts w:eastAsia="標楷體" w:hAnsi="標楷體" w:hint="eastAsia"/>
                <w:b/>
              </w:rPr>
              <w:t>︰</w:t>
            </w:r>
            <w:proofErr w:type="gramEnd"/>
            <w:r w:rsidR="005B39D9">
              <w:rPr>
                <w:rFonts w:eastAsia="標楷體" w:hAnsi="標楷體" w:hint="eastAsia"/>
                <w:b/>
              </w:rPr>
              <w:t>劉億宗</w:t>
            </w:r>
          </w:p>
        </w:tc>
      </w:tr>
      <w:tr w:rsidR="00454257" w:rsidTr="00454257">
        <w:trPr>
          <w:trHeight w:hRule="exact" w:val="283"/>
        </w:trPr>
        <w:tc>
          <w:tcPr>
            <w:tcW w:w="239" w:type="dxa"/>
            <w:tcBorders>
              <w:top w:val="nil"/>
              <w:left w:val="thinThickSmallGap" w:sz="24" w:space="0" w:color="auto"/>
              <w:bottom w:val="double" w:sz="4" w:space="0" w:color="auto"/>
              <w:right w:val="nil"/>
            </w:tcBorders>
            <w:vAlign w:val="center"/>
          </w:tcPr>
          <w:p w:rsidR="00454257" w:rsidRDefault="00454257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454257" w:rsidRDefault="00454257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54257" w:rsidRDefault="00454257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454257" w:rsidRDefault="00454257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454257" w:rsidTr="00454257">
        <w:trPr>
          <w:trHeight w:val="538"/>
        </w:trPr>
        <w:tc>
          <w:tcPr>
            <w:tcW w:w="8985" w:type="dxa"/>
            <w:gridSpan w:val="4"/>
            <w:tcBorders>
              <w:top w:val="single" w:sz="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hideMark/>
          </w:tcPr>
          <w:p w:rsidR="00454257" w:rsidRDefault="00454257" w:rsidP="005B39D9">
            <w:pPr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b/>
                <w:sz w:val="32"/>
                <w:szCs w:val="32"/>
              </w:rPr>
              <w:t>心得感想：</w:t>
            </w:r>
          </w:p>
        </w:tc>
      </w:tr>
      <w:tr w:rsidR="00454257" w:rsidTr="00454257">
        <w:trPr>
          <w:trHeight w:val="8332"/>
        </w:trPr>
        <w:tc>
          <w:tcPr>
            <w:tcW w:w="8985" w:type="dxa"/>
            <w:gridSpan w:val="4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5B39D9" w:rsidRDefault="005B39D9">
            <w:pPr>
              <w:spacing w:line="440" w:lineRule="exact"/>
              <w:ind w:left="804"/>
              <w:jc w:val="both"/>
              <w:rPr>
                <w:rFonts w:eastAsia="標楷體" w:hAnsi="標楷體" w:hint="eastAsia"/>
              </w:rPr>
            </w:pPr>
            <w:r>
              <w:rPr>
                <w:rFonts w:eastAsia="標楷體" w:hAnsi="標楷體" w:hint="eastAsia"/>
              </w:rPr>
              <w:t>這個社會有許多規範，其中最高層次的規範為道德規範，也就是『倫理』，倫理會隨者科學、社會、宗教</w:t>
            </w:r>
            <w:r>
              <w:rPr>
                <w:rFonts w:eastAsia="標楷體" w:hAnsi="標楷體"/>
              </w:rPr>
              <w:t>…</w:t>
            </w:r>
            <w:r>
              <w:rPr>
                <w:rFonts w:eastAsia="標楷體" w:hAnsi="標楷體" w:hint="eastAsia"/>
              </w:rPr>
              <w:t>等因素慢慢改變，很開心能選到楊老師的課，因為他教倫理本事，遠近馳名，在學生之間已廣為流傳，他由古至今慢慢地教導我們倫理的基礎及正確的哲學思維，還特地邀請校外講師來與我們分享經驗。</w:t>
            </w:r>
          </w:p>
          <w:p w:rsidR="00470C4D" w:rsidRDefault="00454257" w:rsidP="00470C4D">
            <w:pPr>
              <w:spacing w:line="440" w:lineRule="exact"/>
              <w:ind w:left="804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</w:rPr>
              <w:t>這次演講的內容是有關於工程</w:t>
            </w:r>
            <w:r w:rsidR="005B39D9">
              <w:rPr>
                <w:rFonts w:eastAsia="標楷體" w:hAnsi="標楷體" w:hint="eastAsia"/>
              </w:rPr>
              <w:t>倫理，這雖然不是我自己的專業領域，但認識他人的職業的倫理也沒有損失，因為在社會上本來就會與行行社</w:t>
            </w:r>
            <w:proofErr w:type="gramStart"/>
            <w:r w:rsidR="005B39D9">
              <w:rPr>
                <w:rFonts w:eastAsia="標楷體" w:hAnsi="標楷體" w:hint="eastAsia"/>
              </w:rPr>
              <w:t>社</w:t>
            </w:r>
            <w:proofErr w:type="gramEnd"/>
            <w:r w:rsidR="005B39D9">
              <w:rPr>
                <w:rFonts w:eastAsia="標楷體" w:hAnsi="標楷體" w:hint="eastAsia"/>
              </w:rPr>
              <w:t>不同職業的人接觸，認識與了解是必須的</w:t>
            </w:r>
            <w:r>
              <w:rPr>
                <w:rFonts w:eastAsia="標楷體" w:hAnsi="標楷體" w:hint="eastAsia"/>
              </w:rPr>
              <w:t>，</w:t>
            </w:r>
            <w:r w:rsidR="005B39D9">
              <w:rPr>
                <w:rFonts w:eastAsia="標楷體" w:hAnsi="標楷體" w:hint="eastAsia"/>
              </w:rPr>
              <w:t>大多數的工程師們背負著社會的期待，須展現最高標準的誠實與正直。由於工程對社會大眾的生活品質直接產生重大的影響，工程師必須提供中立、無私的心態</w:t>
            </w:r>
            <w:r w:rsidR="00470C4D">
              <w:rPr>
                <w:rFonts w:eastAsia="標楷體" w:hAnsi="標楷體" w:hint="eastAsia"/>
              </w:rPr>
              <w:t>建造工程</w:t>
            </w:r>
            <w:r>
              <w:rPr>
                <w:rFonts w:eastAsia="標楷體" w:hAnsi="標楷體" w:hint="eastAsia"/>
              </w:rPr>
              <w:t>，</w:t>
            </w:r>
            <w:r w:rsidR="00470C4D">
              <w:rPr>
                <w:rFonts w:eastAsia="標楷體" w:hAnsi="標楷體" w:hint="eastAsia"/>
              </w:rPr>
              <w:t>更要對我們的環境負責，不可用</w:t>
            </w:r>
            <w:proofErr w:type="gramStart"/>
            <w:r w:rsidR="00470C4D">
              <w:rPr>
                <w:rFonts w:eastAsia="標楷體" w:hAnsi="標楷體" w:hint="eastAsia"/>
              </w:rPr>
              <w:t>不</w:t>
            </w:r>
            <w:proofErr w:type="gramEnd"/>
            <w:r w:rsidR="00470C4D">
              <w:rPr>
                <w:rFonts w:eastAsia="標楷體" w:hAnsi="標楷體" w:hint="eastAsia"/>
              </w:rPr>
              <w:t>環保的建材，及所有的工程都必須經過檢驗與驗收，不可貪圖利益造成對後世子孫的遺害。</w:t>
            </w:r>
            <w:bookmarkStart w:id="0" w:name="_GoBack"/>
            <w:bookmarkEnd w:id="0"/>
          </w:p>
          <w:p w:rsidR="00454257" w:rsidRDefault="00454257">
            <w:pPr>
              <w:spacing w:line="440" w:lineRule="exact"/>
              <w:ind w:left="804"/>
              <w:jc w:val="both"/>
              <w:rPr>
                <w:rFonts w:eastAsia="標楷體"/>
                <w:szCs w:val="24"/>
              </w:rPr>
            </w:pPr>
          </w:p>
        </w:tc>
      </w:tr>
    </w:tbl>
    <w:p w:rsidR="00454257" w:rsidRDefault="00454257" w:rsidP="00454257">
      <w:pPr>
        <w:rPr>
          <w:rFonts w:ascii="Times New Roman" w:eastAsia="標楷體" w:hAnsi="Times New Roman" w:cs="Times New Roman"/>
        </w:rPr>
      </w:pPr>
    </w:p>
    <w:p w:rsidR="008B614D" w:rsidRDefault="008B614D"/>
    <w:sectPr w:rsidR="008B61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A4"/>
    <w:rsid w:val="00454257"/>
    <w:rsid w:val="00470C4D"/>
    <w:rsid w:val="005720A4"/>
    <w:rsid w:val="005B39D9"/>
    <w:rsid w:val="008B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39D9"/>
  </w:style>
  <w:style w:type="character" w:styleId="a3">
    <w:name w:val="Hyperlink"/>
    <w:basedOn w:val="a0"/>
    <w:uiPriority w:val="99"/>
    <w:semiHidden/>
    <w:unhideWhenUsed/>
    <w:rsid w:val="005B3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39D9"/>
  </w:style>
  <w:style w:type="character" w:styleId="a3">
    <w:name w:val="Hyperlink"/>
    <w:basedOn w:val="a0"/>
    <w:uiPriority w:val="99"/>
    <w:semiHidden/>
    <w:unhideWhenUsed/>
    <w:rsid w:val="005B3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y.stut.edu.tw/course.php?courseID=152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小牛兒</dc:creator>
  <cp:keywords/>
  <dc:description/>
  <cp:lastModifiedBy>小牛兒</cp:lastModifiedBy>
  <cp:revision>3</cp:revision>
  <dcterms:created xsi:type="dcterms:W3CDTF">2012-06-08T05:10:00Z</dcterms:created>
  <dcterms:modified xsi:type="dcterms:W3CDTF">2012-06-08T05:25:00Z</dcterms:modified>
</cp:coreProperties>
</file>