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7D2520" w:rsidRDefault="006872D6" w:rsidP="006872D6">
      <w:pPr>
        <w:jc w:val="center"/>
        <w:rPr>
          <w:rFonts w:ascii="標楷體" w:eastAsia="標楷體" w:hAnsi="標楷體"/>
          <w:szCs w:val="24"/>
        </w:rPr>
      </w:pPr>
      <w:r w:rsidRPr="007D2520">
        <w:rPr>
          <w:rFonts w:ascii="標楷體" w:eastAsia="標楷體" w:hAnsi="標楷體" w:hint="eastAsia"/>
          <w:szCs w:val="24"/>
        </w:rPr>
        <w:t>演講心得(10月3日)</w:t>
      </w:r>
    </w:p>
    <w:p w:rsidR="006872D6" w:rsidRPr="007D2520" w:rsidRDefault="00B22A52" w:rsidP="006872D6">
      <w:pPr>
        <w:jc w:val="center"/>
        <w:rPr>
          <w:rFonts w:ascii="標楷體" w:eastAsia="標楷體" w:hAnsi="標楷體"/>
          <w:szCs w:val="24"/>
        </w:rPr>
      </w:pPr>
      <w:r w:rsidRPr="007D2520">
        <w:rPr>
          <w:rFonts w:ascii="標楷體" w:eastAsia="標楷體" w:hAnsi="標楷體" w:hint="eastAsia"/>
          <w:szCs w:val="24"/>
        </w:rPr>
        <w:t>機械系車輛三甲</w:t>
      </w:r>
      <w:r w:rsidR="00BE4790" w:rsidRPr="007D2520">
        <w:rPr>
          <w:rFonts w:ascii="標楷體" w:eastAsia="標楷體" w:hAnsi="標楷體" w:hint="eastAsia"/>
          <w:szCs w:val="24"/>
        </w:rPr>
        <w:t xml:space="preserve"> 49915029</w:t>
      </w:r>
      <w:r w:rsidR="006872D6" w:rsidRPr="007D2520">
        <w:rPr>
          <w:rFonts w:ascii="標楷體" w:eastAsia="標楷體" w:hAnsi="標楷體" w:hint="eastAsia"/>
          <w:szCs w:val="24"/>
        </w:rPr>
        <w:t xml:space="preserve"> </w:t>
      </w:r>
      <w:r w:rsidR="00BE4790" w:rsidRPr="007D2520">
        <w:rPr>
          <w:rFonts w:ascii="標楷體" w:eastAsia="標楷體" w:hAnsi="標楷體" w:hint="eastAsia"/>
          <w:szCs w:val="24"/>
        </w:rPr>
        <w:t>趙靖思</w:t>
      </w:r>
    </w:p>
    <w:p w:rsidR="006872D6" w:rsidRPr="007D2520" w:rsidRDefault="006872D6">
      <w:pPr>
        <w:rPr>
          <w:rFonts w:ascii="標楷體" w:eastAsia="標楷體" w:hAnsi="標楷體"/>
          <w:szCs w:val="24"/>
        </w:rPr>
      </w:pPr>
    </w:p>
    <w:p w:rsidR="006872D6" w:rsidRPr="007D2520" w:rsidRDefault="006872D6">
      <w:pPr>
        <w:rPr>
          <w:rFonts w:ascii="標楷體" w:eastAsia="標楷體" w:hAnsi="標楷體"/>
          <w:szCs w:val="24"/>
        </w:rPr>
      </w:pPr>
      <w:r w:rsidRPr="007D2520">
        <w:rPr>
          <w:rFonts w:ascii="標楷體" w:eastAsia="標楷體" w:hAnsi="標楷體" w:hint="eastAsia"/>
          <w:szCs w:val="24"/>
        </w:rPr>
        <w:t>演講主題：</w:t>
      </w:r>
      <w:r w:rsidRPr="007D2520">
        <w:rPr>
          <w:rFonts w:ascii="標楷體" w:eastAsia="標楷體" w:hAnsi="標楷體" w:cs="Times New Roman"/>
          <w:color w:val="000000"/>
          <w:szCs w:val="24"/>
        </w:rPr>
        <w:t>STS</w:t>
      </w:r>
      <w:r w:rsidRPr="007D2520">
        <w:rPr>
          <w:rFonts w:ascii="標楷體" w:eastAsia="標楷體" w:hAnsi="標楷體" w:cs="Arial" w:hint="eastAsia"/>
          <w:color w:val="000000"/>
          <w:szCs w:val="24"/>
        </w:rPr>
        <w:t>與工程教育基本課題</w:t>
      </w:r>
    </w:p>
    <w:p w:rsidR="006872D6" w:rsidRPr="007D2520" w:rsidRDefault="006872D6">
      <w:pPr>
        <w:rPr>
          <w:rFonts w:ascii="標楷體" w:eastAsia="標楷體" w:hAnsi="標楷體"/>
          <w:szCs w:val="24"/>
        </w:rPr>
      </w:pPr>
      <w:r w:rsidRPr="007D2520">
        <w:rPr>
          <w:rFonts w:ascii="標楷體" w:eastAsia="標楷體" w:hAnsi="標楷體" w:hint="eastAsia"/>
          <w:szCs w:val="24"/>
        </w:rPr>
        <w:t>演講者：</w:t>
      </w:r>
      <w:r w:rsidRPr="007D2520">
        <w:rPr>
          <w:rFonts w:ascii="標楷體" w:eastAsia="標楷體" w:hAnsi="標楷體" w:cs="Arial" w:hint="eastAsia"/>
          <w:color w:val="000000"/>
          <w:szCs w:val="24"/>
        </w:rPr>
        <w:t>王秀雲副教授（國立成功大學醫學系</w:t>
      </w:r>
      <w:r w:rsidRPr="007D2520">
        <w:rPr>
          <w:rFonts w:ascii="標楷體" w:eastAsia="標楷體" w:hAnsi="標楷體" w:cs="Times New Roman"/>
          <w:color w:val="000000"/>
          <w:szCs w:val="24"/>
        </w:rPr>
        <w:t>&amp;STM</w:t>
      </w:r>
      <w:r w:rsidRPr="007D2520">
        <w:rPr>
          <w:rFonts w:ascii="標楷體" w:eastAsia="標楷體" w:hAnsi="標楷體" w:cs="Arial" w:hint="eastAsia"/>
          <w:color w:val="000000"/>
          <w:szCs w:val="24"/>
        </w:rPr>
        <w:t>中心）</w:t>
      </w:r>
    </w:p>
    <w:p w:rsidR="006872D6" w:rsidRPr="007D2520" w:rsidRDefault="006872D6">
      <w:pPr>
        <w:rPr>
          <w:rFonts w:ascii="標楷體" w:eastAsia="標楷體" w:hAnsi="標楷體"/>
          <w:szCs w:val="24"/>
        </w:rPr>
      </w:pPr>
      <w:r w:rsidRPr="007D2520">
        <w:rPr>
          <w:rFonts w:ascii="標楷體" w:eastAsia="標楷體" w:hAnsi="標楷體" w:hint="eastAsia"/>
          <w:szCs w:val="24"/>
        </w:rPr>
        <w:t>演講心得：</w:t>
      </w:r>
      <w:bookmarkStart w:id="0" w:name="_GoBack"/>
      <w:bookmarkEnd w:id="0"/>
    </w:p>
    <w:p w:rsidR="002C1819" w:rsidRPr="007D2520" w:rsidRDefault="002C1819" w:rsidP="00BE4790">
      <w:pPr>
        <w:rPr>
          <w:rFonts w:ascii="標楷體" w:eastAsia="標楷體" w:hAnsi="標楷體" w:hint="eastAsia"/>
          <w:szCs w:val="24"/>
        </w:rPr>
      </w:pPr>
      <w:r w:rsidRPr="007D2520">
        <w:rPr>
          <w:rFonts w:ascii="標楷體" w:eastAsia="標楷體" w:hAnsi="標楷體" w:hint="eastAsia"/>
          <w:szCs w:val="24"/>
        </w:rPr>
        <w:t xml:space="preserve">   </w:t>
      </w:r>
      <w:r w:rsidR="00910353" w:rsidRPr="007D2520">
        <w:rPr>
          <w:rFonts w:ascii="標楷體" w:eastAsia="標楷體" w:hAnsi="標楷體" w:hint="eastAsia"/>
          <w:szCs w:val="24"/>
        </w:rPr>
        <w:t>這次非常高興和榮幸能夠請到王秀雲副教授來到我們學校</w:t>
      </w:r>
      <w:r w:rsidR="0022561E" w:rsidRPr="007D2520">
        <w:rPr>
          <w:rFonts w:ascii="標楷體" w:eastAsia="標楷體" w:hAnsi="標楷體" w:hint="eastAsia"/>
          <w:szCs w:val="24"/>
        </w:rPr>
        <w:t>演</w:t>
      </w:r>
      <w:r w:rsidR="00910353" w:rsidRPr="007D2520">
        <w:rPr>
          <w:rFonts w:ascii="標楷體" w:eastAsia="標楷體" w:hAnsi="標楷體" w:hint="eastAsia"/>
          <w:szCs w:val="24"/>
        </w:rPr>
        <w:t>講</w:t>
      </w:r>
      <w:r w:rsidR="0022561E" w:rsidRPr="007D2520">
        <w:rPr>
          <w:rFonts w:ascii="標楷體" w:eastAsia="標楷體" w:hAnsi="標楷體" w:hint="eastAsia"/>
          <w:szCs w:val="24"/>
        </w:rPr>
        <w:t>，她活潑的演講及與同學之間的互動，使得整場隨著與她的互動輕鬆</w:t>
      </w:r>
      <w:r w:rsidR="00CC1977" w:rsidRPr="007D2520">
        <w:rPr>
          <w:rFonts w:ascii="標楷體" w:eastAsia="標楷體" w:hAnsi="標楷體" w:hint="eastAsia"/>
          <w:szCs w:val="24"/>
        </w:rPr>
        <w:t>不乏味。這一次討論的主題是何謂STS以及工程教育，</w:t>
      </w:r>
      <w:r w:rsidR="0022561E" w:rsidRPr="007D2520">
        <w:rPr>
          <w:rFonts w:ascii="標楷體" w:eastAsia="標楷體" w:hAnsi="標楷體" w:hint="eastAsia"/>
          <w:szCs w:val="24"/>
        </w:rPr>
        <w:t>王教授非常</w:t>
      </w:r>
      <w:r w:rsidR="00CC1977" w:rsidRPr="007D2520">
        <w:rPr>
          <w:rFonts w:ascii="標楷體" w:eastAsia="標楷體" w:hAnsi="標楷體" w:hint="eastAsia"/>
          <w:szCs w:val="24"/>
        </w:rPr>
        <w:t>用心</w:t>
      </w:r>
      <w:r w:rsidR="0022561E" w:rsidRPr="007D2520">
        <w:rPr>
          <w:rFonts w:ascii="標楷體" w:eastAsia="標楷體" w:hAnsi="標楷體" w:hint="eastAsia"/>
          <w:szCs w:val="24"/>
        </w:rPr>
        <w:t>的準</w:t>
      </w:r>
      <w:r w:rsidR="00CC1977" w:rsidRPr="007D2520">
        <w:rPr>
          <w:rFonts w:ascii="標楷體" w:eastAsia="標楷體" w:hAnsi="標楷體" w:hint="eastAsia"/>
          <w:szCs w:val="24"/>
        </w:rPr>
        <w:t>備了</w:t>
      </w:r>
      <w:r w:rsidR="0022561E" w:rsidRPr="007D2520">
        <w:rPr>
          <w:rFonts w:ascii="標楷體" w:eastAsia="標楷體" w:hAnsi="標楷體" w:hint="eastAsia"/>
          <w:szCs w:val="24"/>
        </w:rPr>
        <w:t>許多</w:t>
      </w:r>
      <w:r w:rsidR="00CC1977" w:rsidRPr="007D2520">
        <w:rPr>
          <w:rFonts w:ascii="標楷體" w:eastAsia="標楷體" w:hAnsi="標楷體" w:hint="eastAsia"/>
          <w:szCs w:val="24"/>
        </w:rPr>
        <w:t>大大小小</w:t>
      </w:r>
      <w:r w:rsidR="0022561E" w:rsidRPr="007D2520">
        <w:rPr>
          <w:rFonts w:ascii="標楷體" w:eastAsia="標楷體" w:hAnsi="標楷體" w:hint="eastAsia"/>
          <w:szCs w:val="24"/>
        </w:rPr>
        <w:t>的資料以及各式各樣的問題與我們分享和討論</w:t>
      </w:r>
      <w:r w:rsidR="00E12EE1" w:rsidRPr="007D2520">
        <w:rPr>
          <w:rFonts w:ascii="標楷體" w:eastAsia="標楷體" w:hAnsi="標楷體" w:hint="eastAsia"/>
          <w:szCs w:val="24"/>
        </w:rPr>
        <w:t>，正是因為這樣也讓我對於STS有了更深的了解。</w:t>
      </w:r>
    </w:p>
    <w:p w:rsidR="007D2520" w:rsidRPr="007D2520" w:rsidRDefault="00E03D51" w:rsidP="007D2520">
      <w:pPr>
        <w:rPr>
          <w:rFonts w:ascii="標楷體" w:eastAsia="標楷體" w:hAnsi="標楷體"/>
          <w:color w:val="000000" w:themeColor="text1"/>
          <w:szCs w:val="24"/>
        </w:rPr>
      </w:pPr>
      <w:r w:rsidRPr="007D2520">
        <w:rPr>
          <w:rFonts w:ascii="標楷體" w:eastAsia="標楷體" w:hAnsi="標楷體" w:hint="eastAsia"/>
          <w:szCs w:val="24"/>
        </w:rPr>
        <w:t xml:space="preserve">   STS在國內算是一門新興的跨域研究，又叫做科學、技術與</w:t>
      </w:r>
      <w:r w:rsidR="009B1E06" w:rsidRPr="007D2520">
        <w:rPr>
          <w:rFonts w:ascii="標楷體" w:eastAsia="標楷體" w:hAnsi="標楷體" w:hint="eastAsia"/>
          <w:szCs w:val="24"/>
        </w:rPr>
        <w:t>社會研究或是科技研究。s t s涵蓋了兩點第一科技研究、第二科技與社會，強調對於工程案立的歷史或現況的描述與分析，STS的目標是:</w:t>
      </w:r>
      <w:r w:rsidR="009B1E06" w:rsidRPr="007D2520">
        <w:rPr>
          <w:rFonts w:ascii="標楷體" w:eastAsia="標楷體" w:hAnsi="標楷體"/>
          <w:color w:val="3E3E3E"/>
          <w:spacing w:val="14"/>
          <w:szCs w:val="24"/>
          <w:shd w:val="clear" w:color="auto" w:fill="FFFFFF"/>
        </w:rPr>
        <w:t xml:space="preserve"> </w:t>
      </w:r>
      <w:r w:rsidR="009B1E06" w:rsidRPr="007D2520">
        <w:rPr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(</w:t>
      </w:r>
      <w:r w:rsidR="00C03E59">
        <w:rPr>
          <w:rFonts w:ascii="標楷體" w:eastAsia="標楷體" w:hAnsi="標楷體" w:hint="eastAsia"/>
          <w:color w:val="000000" w:themeColor="text1"/>
          <w:spacing w:val="14"/>
          <w:szCs w:val="24"/>
          <w:shd w:val="clear" w:color="auto" w:fill="FFFFFF"/>
        </w:rPr>
        <w:t xml:space="preserve">一 </w:t>
      </w:r>
      <w:r w:rsidR="005C09BC" w:rsidRPr="007D2520">
        <w:rPr>
          <w:rFonts w:ascii="標楷體" w:eastAsia="標楷體" w:hAnsi="標楷體" w:hint="eastAsia"/>
          <w:color w:val="000000" w:themeColor="text1"/>
          <w:spacing w:val="14"/>
          <w:szCs w:val="24"/>
          <w:shd w:val="clear" w:color="auto" w:fill="FFFFFF"/>
        </w:rPr>
        <w:t>)</w:t>
      </w:r>
      <w:r w:rsidR="009B1E06" w:rsidRPr="007D2520">
        <w:rPr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利用科學知識來改善其生活，並能適應日益科技化的世界。(二)有效地處理科技與社會的問題。</w:t>
      </w:r>
      <w:r w:rsidR="009B1E06" w:rsidRPr="007D2520">
        <w:rPr>
          <w:rStyle w:val="apple-converted-space"/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 </w:t>
      </w:r>
      <w:r w:rsidR="009B1E06" w:rsidRPr="007D2520">
        <w:rPr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(三)</w:t>
      </w:r>
      <w:r w:rsidR="005C09BC" w:rsidRPr="007D2520">
        <w:rPr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培養</w:t>
      </w:r>
      <w:r w:rsidR="009B1E06" w:rsidRPr="007D2520">
        <w:rPr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處理STS相關問題所需要的基本知識。</w:t>
      </w:r>
      <w:r w:rsidR="009B1E06" w:rsidRPr="007D2520">
        <w:rPr>
          <w:rStyle w:val="apple-converted-space"/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 </w:t>
      </w:r>
      <w:r w:rsidR="009B1E06" w:rsidRPr="007D2520">
        <w:rPr>
          <w:rFonts w:ascii="標楷體" w:eastAsia="標楷體" w:hAnsi="標楷體"/>
          <w:color w:val="000000" w:themeColor="text1"/>
          <w:spacing w:val="14"/>
          <w:szCs w:val="24"/>
          <w:shd w:val="clear" w:color="auto" w:fill="FFFFFF"/>
        </w:rPr>
        <w:t>(四)了解在STS領域中的相關行業</w:t>
      </w:r>
      <w:r w:rsidR="00394AE0">
        <w:rPr>
          <w:rFonts w:ascii="標楷體" w:eastAsia="標楷體" w:hAnsi="標楷體" w:hint="eastAsia"/>
          <w:color w:val="000000" w:themeColor="text1"/>
          <w:spacing w:val="14"/>
          <w:szCs w:val="24"/>
          <w:shd w:val="clear" w:color="auto" w:fill="FFFFFF"/>
        </w:rPr>
        <w:t>。STS也是一種溝通科技與社會的開眼器(一).看見科技物如何代理人人的性動與政治後果(二).看見科技物形成的隱秩序(三).看見科技發展、轉變中牽涉的政治理念(四).看見科技系統與生活形式的關聯(五).看見科技知識典範的政治意涵</w:t>
      </w:r>
      <w:r w:rsidR="009B1E06" w:rsidRPr="007D252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7D2520" w:rsidRPr="007D2520">
        <w:rPr>
          <w:rFonts w:ascii="標楷體" w:eastAsia="標楷體" w:hAnsi="標楷體" w:hint="eastAsia"/>
          <w:color w:val="000000" w:themeColor="text1"/>
          <w:szCs w:val="24"/>
        </w:rPr>
        <w:t>而工程教育</w:t>
      </w:r>
      <w:r w:rsidR="007D2520">
        <w:rPr>
          <w:rFonts w:ascii="標楷體" w:eastAsia="標楷體" w:hAnsi="標楷體" w:hint="eastAsia"/>
          <w:color w:val="000000" w:themeColor="text1"/>
          <w:szCs w:val="24"/>
        </w:rPr>
        <w:t>是促進社會經濟及人才培養的社會運動，</w:t>
      </w:r>
      <w:r w:rsidR="00B73792">
        <w:rPr>
          <w:rFonts w:ascii="標楷體" w:eastAsia="標楷體" w:hAnsi="標楷體" w:hint="eastAsia"/>
          <w:color w:val="000000" w:themeColor="text1"/>
          <w:szCs w:val="24"/>
        </w:rPr>
        <w:t>它不像字面上讓人感到陌生，反而</w:t>
      </w:r>
      <w:r w:rsidR="007D2520">
        <w:rPr>
          <w:rFonts w:ascii="標楷體" w:eastAsia="標楷體" w:hAnsi="標楷體" w:hint="eastAsia"/>
          <w:color w:val="000000" w:themeColor="text1"/>
          <w:szCs w:val="24"/>
        </w:rPr>
        <w:t>有點類似國中的公民與道德</w:t>
      </w:r>
      <w:r w:rsidR="00B73792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121BE9">
        <w:rPr>
          <w:rFonts w:ascii="標楷體" w:eastAsia="標楷體" w:hAnsi="標楷體" w:hint="eastAsia"/>
          <w:color w:val="000000" w:themeColor="text1"/>
          <w:szCs w:val="24"/>
        </w:rPr>
        <w:t>教授也鼓勵我們要多考一點證照，這個證照不只是一張薄薄的紙，也是一個能夠證明我們有專業能力的憑證，最好多方面的嘗試，這樣</w:t>
      </w:r>
      <w:r w:rsidR="007D4963">
        <w:rPr>
          <w:rFonts w:ascii="標楷體" w:eastAsia="標楷體" w:hAnsi="標楷體" w:hint="eastAsia"/>
          <w:color w:val="000000" w:themeColor="text1"/>
          <w:szCs w:val="24"/>
        </w:rPr>
        <w:t>讓自己能有更多的專業能力。</w:t>
      </w:r>
    </w:p>
    <w:p w:rsidR="002C1819" w:rsidRPr="00B73792" w:rsidRDefault="007D4963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這一次的演講讓我學到了很多，也讓我認識到</w:t>
      </w:r>
      <w:r w:rsidR="006C22FC">
        <w:rPr>
          <w:rFonts w:ascii="標楷體" w:eastAsia="標楷體" w:hAnsi="標楷體" w:hint="eastAsia"/>
          <w:color w:val="000000" w:themeColor="text1"/>
          <w:szCs w:val="24"/>
        </w:rPr>
        <w:t>何謂</w:t>
      </w:r>
      <w:r>
        <w:rPr>
          <w:rFonts w:ascii="標楷體" w:eastAsia="標楷體" w:hAnsi="標楷體" w:hint="eastAsia"/>
          <w:color w:val="000000" w:themeColor="text1"/>
          <w:szCs w:val="24"/>
        </w:rPr>
        <w:t>STS和</w:t>
      </w:r>
      <w:r w:rsidR="006C22FC">
        <w:rPr>
          <w:rFonts w:ascii="標楷體" w:eastAsia="標楷體" w:hAnsi="標楷體" w:hint="eastAsia"/>
          <w:color w:val="000000" w:themeColor="text1"/>
          <w:szCs w:val="24"/>
        </w:rPr>
        <w:t>工程教育，也讓我思考了很多的事情，這一堂可真是讓我受益良多。</w:t>
      </w:r>
    </w:p>
    <w:sectPr w:rsidR="002C1819" w:rsidRPr="00B73792" w:rsidSect="00A55E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79" w:rsidRDefault="006E0F79" w:rsidP="00B22A52">
      <w:r>
        <w:separator/>
      </w:r>
    </w:p>
  </w:endnote>
  <w:endnote w:type="continuationSeparator" w:id="0">
    <w:p w:rsidR="006E0F79" w:rsidRDefault="006E0F79" w:rsidP="00B22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79" w:rsidRDefault="006E0F79" w:rsidP="00B22A52">
      <w:r>
        <w:separator/>
      </w:r>
    </w:p>
  </w:footnote>
  <w:footnote w:type="continuationSeparator" w:id="0">
    <w:p w:rsidR="006E0F79" w:rsidRDefault="006E0F79" w:rsidP="00B22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121BE9"/>
    <w:rsid w:val="00152CE1"/>
    <w:rsid w:val="0022561E"/>
    <w:rsid w:val="002C1819"/>
    <w:rsid w:val="00332EA9"/>
    <w:rsid w:val="00394AE0"/>
    <w:rsid w:val="00475AB5"/>
    <w:rsid w:val="00491D16"/>
    <w:rsid w:val="005343AB"/>
    <w:rsid w:val="0057356A"/>
    <w:rsid w:val="005C09BC"/>
    <w:rsid w:val="006379E2"/>
    <w:rsid w:val="006872D6"/>
    <w:rsid w:val="006C22FC"/>
    <w:rsid w:val="006E0F79"/>
    <w:rsid w:val="00734AB5"/>
    <w:rsid w:val="00777374"/>
    <w:rsid w:val="007D2520"/>
    <w:rsid w:val="007D4963"/>
    <w:rsid w:val="00910353"/>
    <w:rsid w:val="0097379C"/>
    <w:rsid w:val="009B1E06"/>
    <w:rsid w:val="00A55E9C"/>
    <w:rsid w:val="00A72B09"/>
    <w:rsid w:val="00A84935"/>
    <w:rsid w:val="00AC167F"/>
    <w:rsid w:val="00B22A52"/>
    <w:rsid w:val="00B6796C"/>
    <w:rsid w:val="00B73792"/>
    <w:rsid w:val="00BB5584"/>
    <w:rsid w:val="00BE4790"/>
    <w:rsid w:val="00C03E59"/>
    <w:rsid w:val="00C91BF7"/>
    <w:rsid w:val="00CC1977"/>
    <w:rsid w:val="00E03D51"/>
    <w:rsid w:val="00E12EE1"/>
    <w:rsid w:val="00EE0160"/>
    <w:rsid w:val="00F6362D"/>
    <w:rsid w:val="00FC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9C"/>
    <w:pPr>
      <w:widowControl w:val="0"/>
    </w:pPr>
  </w:style>
  <w:style w:type="paragraph" w:styleId="2">
    <w:name w:val="heading 2"/>
    <w:basedOn w:val="a"/>
    <w:link w:val="20"/>
    <w:uiPriority w:val="9"/>
    <w:qFormat/>
    <w:rsid w:val="00E03D5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2A5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22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22A52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C197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C1977"/>
  </w:style>
  <w:style w:type="character" w:customStyle="1" w:styleId="a9">
    <w:name w:val="註解文字 字元"/>
    <w:basedOn w:val="a0"/>
    <w:link w:val="a8"/>
    <w:uiPriority w:val="99"/>
    <w:semiHidden/>
    <w:rsid w:val="00CC1977"/>
  </w:style>
  <w:style w:type="paragraph" w:styleId="aa">
    <w:name w:val="annotation subject"/>
    <w:basedOn w:val="a8"/>
    <w:next w:val="a8"/>
    <w:link w:val="ab"/>
    <w:uiPriority w:val="99"/>
    <w:semiHidden/>
    <w:unhideWhenUsed/>
    <w:rsid w:val="00CC197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CC197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C1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1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E03D5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9B1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</Words>
  <Characters>609</Characters>
  <Application>Microsoft Office Word</Application>
  <DocSecurity>0</DocSecurity>
  <Lines>5</Lines>
  <Paragraphs>1</Paragraphs>
  <ScaleCrop>false</ScaleCrop>
  <Company>HOME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dcterms:created xsi:type="dcterms:W3CDTF">2012-10-07T04:23:00Z</dcterms:created>
  <dcterms:modified xsi:type="dcterms:W3CDTF">2012-10-07T06:12:00Z</dcterms:modified>
</cp:coreProperties>
</file>