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0A2" w:rsidRPr="00E87E48" w:rsidRDefault="004E70A2" w:rsidP="004E70A2">
      <w:pPr>
        <w:jc w:val="center"/>
        <w:rPr>
          <w:rFonts w:ascii="標楷體" w:eastAsia="標楷體" w:hAnsi="標楷體" w:hint="eastAsia"/>
          <w:sz w:val="32"/>
          <w:szCs w:val="32"/>
        </w:rPr>
      </w:pPr>
      <w:r w:rsidRPr="00E87E48">
        <w:rPr>
          <w:rFonts w:ascii="標楷體" w:eastAsia="標楷體" w:hAnsi="標楷體" w:hint="eastAsia"/>
          <w:sz w:val="32"/>
          <w:szCs w:val="32"/>
        </w:rPr>
        <w:t>演講心得（10月3日）</w:t>
      </w:r>
    </w:p>
    <w:p w:rsidR="004E70A2" w:rsidRPr="00E87E48" w:rsidRDefault="004E70A2" w:rsidP="004E70A2">
      <w:pPr>
        <w:jc w:val="center"/>
        <w:rPr>
          <w:rFonts w:ascii="標楷體" w:eastAsia="標楷體" w:hAnsi="標楷體" w:hint="eastAsia"/>
          <w:sz w:val="32"/>
          <w:szCs w:val="32"/>
        </w:rPr>
      </w:pPr>
      <w:r w:rsidRPr="00E87E48">
        <w:rPr>
          <w:rFonts w:ascii="標楷體" w:eastAsia="標楷體" w:hAnsi="標楷體" w:hint="eastAsia"/>
          <w:sz w:val="32"/>
          <w:szCs w:val="32"/>
        </w:rPr>
        <w:t>自控</w:t>
      </w:r>
      <w:smartTag w:uri="urn:schemas-microsoft-com:office:smarttags" w:element="chmetcnv">
        <w:smartTagPr>
          <w:attr w:name="TCSC" w:val="1"/>
          <w:attr w:name="NumberType" w:val="3"/>
          <w:attr w:name="Negative" w:val="False"/>
          <w:attr w:name="HasSpace" w:val="False"/>
          <w:attr w:name="SourceValue" w:val="3"/>
          <w:attr w:name="UnitName" w:val="甲"/>
        </w:smartTagPr>
        <w:r w:rsidRPr="00E87E48">
          <w:rPr>
            <w:rFonts w:ascii="標楷體" w:eastAsia="標楷體" w:hAnsi="標楷體" w:hint="eastAsia"/>
            <w:sz w:val="32"/>
            <w:szCs w:val="32"/>
          </w:rPr>
          <w:t>三甲</w:t>
        </w:r>
      </w:smartTag>
      <w:r w:rsidRPr="00E87E48">
        <w:rPr>
          <w:rFonts w:ascii="標楷體" w:eastAsia="標楷體" w:hAnsi="標楷體" w:hint="eastAsia"/>
          <w:sz w:val="32"/>
          <w:szCs w:val="32"/>
        </w:rPr>
        <w:t xml:space="preserve">　49912067　林聰</w:t>
      </w:r>
      <w:proofErr w:type="gramStart"/>
      <w:r w:rsidRPr="00E87E48">
        <w:rPr>
          <w:rFonts w:ascii="標楷體" w:eastAsia="標楷體" w:hAnsi="標楷體" w:hint="eastAsia"/>
          <w:sz w:val="32"/>
          <w:szCs w:val="32"/>
        </w:rPr>
        <w:t>閔</w:t>
      </w:r>
      <w:proofErr w:type="gramEnd"/>
    </w:p>
    <w:p w:rsidR="00291A0C" w:rsidRPr="00E87E48" w:rsidRDefault="00291A0C" w:rsidP="00291A0C">
      <w:pPr>
        <w:rPr>
          <w:rFonts w:ascii="標楷體" w:eastAsia="標楷體" w:hAnsi="標楷體"/>
        </w:rPr>
      </w:pPr>
      <w:r w:rsidRPr="00E87E48">
        <w:rPr>
          <w:rFonts w:ascii="標楷體" w:eastAsia="標楷體" w:hAnsi="標楷體" w:hint="eastAsia"/>
        </w:rPr>
        <w:t>演講主題:STS與工程教育基本課題</w:t>
      </w:r>
      <w:r w:rsidRPr="00E87E48">
        <w:rPr>
          <w:rFonts w:ascii="標楷體" w:eastAsia="標楷體" w:hAnsi="標楷體" w:hint="eastAsia"/>
          <w:b/>
          <w:bCs/>
        </w:rPr>
        <w:br/>
      </w:r>
      <w:r w:rsidRPr="00E87E48">
        <w:rPr>
          <w:rFonts w:ascii="標楷體" w:eastAsia="標楷體" w:hAnsi="標楷體" w:hint="eastAsia"/>
        </w:rPr>
        <w:t>演講人:</w:t>
      </w:r>
      <w:r w:rsidRPr="00E87E48">
        <w:rPr>
          <w:rFonts w:ascii="標楷體" w:eastAsia="標楷體" w:hAnsi="標楷體" w:cs="+mn-cs" w:hint="eastAsia"/>
          <w:color w:val="000000"/>
          <w:kern w:val="24"/>
          <w:sz w:val="36"/>
          <w:szCs w:val="36"/>
        </w:rPr>
        <w:t xml:space="preserve"> </w:t>
      </w:r>
      <w:r w:rsidR="00E87E48" w:rsidRPr="00E87E48">
        <w:rPr>
          <w:rFonts w:ascii="標楷體" w:eastAsia="標楷體" w:hAnsi="標楷體" w:cs="Arial" w:hint="eastAsia"/>
          <w:color w:val="000000"/>
        </w:rPr>
        <w:t>王秀雲副教授（國立成功大學醫學系</w:t>
      </w:r>
      <w:r w:rsidR="00E87E48" w:rsidRPr="00E87E48">
        <w:rPr>
          <w:rFonts w:ascii="標楷體" w:eastAsia="標楷體" w:hAnsi="標楷體"/>
          <w:color w:val="000000"/>
        </w:rPr>
        <w:t>&amp;STM</w:t>
      </w:r>
      <w:r w:rsidR="00E87E48" w:rsidRPr="00E87E48">
        <w:rPr>
          <w:rFonts w:ascii="標楷體" w:eastAsia="標楷體" w:hAnsi="標楷體" w:cs="Arial" w:hint="eastAsia"/>
          <w:color w:val="000000"/>
        </w:rPr>
        <w:t>中心）</w:t>
      </w:r>
      <w:r w:rsidRPr="00E87E48">
        <w:rPr>
          <w:rFonts w:ascii="標楷體" w:eastAsia="標楷體" w:hAnsi="標楷體"/>
        </w:rPr>
        <w:t xml:space="preserve"> </w:t>
      </w:r>
    </w:p>
    <w:p w:rsidR="00291A0C" w:rsidRPr="00E87E48" w:rsidRDefault="00291A0C">
      <w:pPr>
        <w:rPr>
          <w:rFonts w:ascii="標楷體" w:eastAsia="標楷體" w:hAnsi="標楷體" w:cs="Arial" w:hint="eastAsia"/>
          <w:color w:val="000000"/>
          <w:szCs w:val="24"/>
          <w:shd w:val="clear" w:color="auto" w:fill="FFFFFF"/>
        </w:rPr>
      </w:pPr>
      <w:r w:rsidRPr="00E87E48">
        <w:rPr>
          <w:rFonts w:ascii="標楷體" w:eastAsia="標楷體" w:hAnsi="標楷體" w:cs="Arial"/>
          <w:color w:val="000000"/>
          <w:szCs w:val="24"/>
          <w:shd w:val="clear" w:color="auto" w:fill="FFFFFF"/>
        </w:rPr>
        <w:t>透過這些 STS 研究的洞察，科技不僅不再是隔離於社會之外的象牙塔，反而成為現代社會中形塑性別、國族、階級、民主、日常生活、</w:t>
      </w:r>
      <w:r w:rsidRPr="00E87E48">
        <w:rPr>
          <w:rFonts w:ascii="標楷體" w:eastAsia="標楷體" w:hAnsi="標楷體" w:hint="eastAsia"/>
          <w:szCs w:val="24"/>
        </w:rPr>
        <w:t>親密關係</w:t>
      </w:r>
      <w:r w:rsidRPr="00E87E48">
        <w:rPr>
          <w:rFonts w:ascii="標楷體" w:eastAsia="標楷體" w:hAnsi="標楷體" w:cs="Arial"/>
          <w:color w:val="000000"/>
          <w:szCs w:val="24"/>
          <w:shd w:val="clear" w:color="auto" w:fill="FFFFFF"/>
        </w:rPr>
        <w:t>與</w:t>
      </w:r>
      <w:r w:rsidRPr="00E87E48">
        <w:rPr>
          <w:rFonts w:ascii="標楷體" w:eastAsia="標楷體" w:hAnsi="標楷體" w:hint="eastAsia"/>
          <w:szCs w:val="24"/>
        </w:rPr>
        <w:t>自我認同</w:t>
      </w:r>
      <w:r w:rsidRPr="00E87E48">
        <w:rPr>
          <w:rFonts w:ascii="標楷體" w:eastAsia="標楷體" w:hAnsi="標楷體" w:cs="Arial"/>
          <w:color w:val="000000"/>
          <w:szCs w:val="24"/>
          <w:shd w:val="clear" w:color="auto" w:fill="FFFFFF"/>
        </w:rPr>
        <w:t>的權力中心，並且也經常反為這些社會力量所導引與型塑。這一點可能是 STS 觀點中，最違反常識而令人費解之處：正是在深入最「純粹技術性」的實驗室與科學實作之後，我們才明白科技是如何地充滿著「社會與政治」意涵，而且何以我們對這些意涵往往視而不見。由此看來， STS 使科技的歷史不再只是科技英雄的光榮史詩，而是與</w:t>
      </w:r>
      <w:proofErr w:type="gramStart"/>
      <w:r w:rsidRPr="00E87E48">
        <w:rPr>
          <w:rFonts w:ascii="標楷體" w:eastAsia="標楷體" w:hAnsi="標楷體" w:cs="Arial"/>
          <w:color w:val="000000"/>
          <w:szCs w:val="24"/>
          <w:shd w:val="clear" w:color="auto" w:fill="FFFFFF"/>
        </w:rPr>
        <w:t>所有活在科技</w:t>
      </w:r>
      <w:proofErr w:type="gramEnd"/>
      <w:r w:rsidRPr="00E87E48">
        <w:rPr>
          <w:rFonts w:ascii="標楷體" w:eastAsia="標楷體" w:hAnsi="標楷體" w:cs="Arial"/>
          <w:color w:val="000000"/>
          <w:szCs w:val="24"/>
          <w:shd w:val="clear" w:color="auto" w:fill="FFFFFF"/>
        </w:rPr>
        <w:t>社會中的人們切身相關的動人故事</w:t>
      </w:r>
    </w:p>
    <w:p w:rsidR="00291A0C" w:rsidRPr="00E87E48" w:rsidRDefault="00075566" w:rsidP="00075566">
      <w:pPr>
        <w:rPr>
          <w:rFonts w:ascii="標楷體" w:eastAsia="標楷體" w:hAnsi="標楷體" w:hint="eastAsia"/>
        </w:rPr>
      </w:pPr>
      <w:r w:rsidRPr="00E87E48">
        <w:rPr>
          <w:rFonts w:ascii="標楷體" w:eastAsia="標楷體" w:hAnsi="標楷體" w:hint="eastAsia"/>
        </w:rPr>
        <w:t>老師也舉例說明:在台灣與美國的交通號</w:t>
      </w:r>
      <w:proofErr w:type="gramStart"/>
      <w:r w:rsidRPr="00E87E48">
        <w:rPr>
          <w:rFonts w:ascii="標楷體" w:eastAsia="標楷體" w:hAnsi="標楷體" w:hint="eastAsia"/>
        </w:rPr>
        <w:t>誌</w:t>
      </w:r>
      <w:proofErr w:type="gramEnd"/>
      <w:r w:rsidRPr="00E87E48">
        <w:rPr>
          <w:rFonts w:ascii="標楷體" w:eastAsia="標楷體" w:hAnsi="標楷體" w:hint="eastAsia"/>
        </w:rPr>
        <w:t>與交通方式,在台灣許多人在轉彎時看到需要兩段式轉彎標誌但並沒這樣做造成的許多終身遺憾，而在美國</w:t>
      </w:r>
      <w:proofErr w:type="gramStart"/>
      <w:r w:rsidRPr="00E87E48">
        <w:rPr>
          <w:rFonts w:ascii="標楷體" w:eastAsia="標楷體" w:hAnsi="標楷體" w:hint="eastAsia"/>
        </w:rPr>
        <w:t>開車說停就要</w:t>
      </w:r>
      <w:proofErr w:type="gramEnd"/>
      <w:r w:rsidRPr="00E87E48">
        <w:rPr>
          <w:rFonts w:ascii="標楷體" w:eastAsia="標楷體" w:hAnsi="標楷體" w:hint="eastAsia"/>
        </w:rPr>
        <w:t>馬上停而不能滑行，如果沒停住的話考照就算失敗，這就是我們與美國對交通守則的基本態度不一樣</w:t>
      </w:r>
    </w:p>
    <w:p w:rsidR="00075566" w:rsidRPr="00291A0C" w:rsidRDefault="00075566" w:rsidP="00075566">
      <w:pPr>
        <w:widowControl/>
        <w:shd w:val="clear" w:color="auto" w:fill="FFFFFF"/>
        <w:spacing w:line="285" w:lineRule="atLeast"/>
        <w:rPr>
          <w:rFonts w:ascii="標楷體" w:eastAsia="標楷體" w:hAnsi="標楷體" w:cs="Arial"/>
          <w:color w:val="000000"/>
          <w:kern w:val="0"/>
          <w:szCs w:val="24"/>
        </w:rPr>
      </w:pPr>
      <w:r w:rsidRPr="00E87E48">
        <w:rPr>
          <w:rFonts w:ascii="標楷體" w:eastAsia="標楷體" w:hAnsi="標楷體" w:cs="Arial" w:hint="eastAsia"/>
          <w:color w:val="000000"/>
          <w:kern w:val="0"/>
          <w:szCs w:val="24"/>
        </w:rPr>
        <w:t>而藉由這次的演講大約可以得知要提升我們下列四項的能力</w:t>
      </w:r>
    </w:p>
    <w:p w:rsidR="00075566" w:rsidRPr="00291A0C" w:rsidRDefault="00075566" w:rsidP="00075566">
      <w:pPr>
        <w:widowControl/>
        <w:rPr>
          <w:rFonts w:ascii="標楷體" w:eastAsia="標楷體" w:hAnsi="標楷體" w:cs="新細明體"/>
          <w:kern w:val="0"/>
          <w:szCs w:val="24"/>
        </w:rPr>
      </w:pPr>
      <w:r w:rsidRPr="00E87E48">
        <w:rPr>
          <w:rFonts w:ascii="標楷體" w:eastAsia="標楷體" w:hAnsi="標楷體" w:cs="Arial" w:hint="eastAsia"/>
          <w:color w:val="000000"/>
          <w:kern w:val="0"/>
          <w:szCs w:val="24"/>
        </w:rPr>
        <w:t>1</w:t>
      </w:r>
      <w:r w:rsidRPr="00291A0C">
        <w:rPr>
          <w:rFonts w:ascii="標楷體" w:eastAsia="標楷體" w:hAnsi="標楷體" w:cs="Arial"/>
          <w:color w:val="000000"/>
          <w:kern w:val="0"/>
          <w:szCs w:val="24"/>
        </w:rPr>
        <w:t>體會科技知識與技術物與社會中各種政治、文化、利益的關連。</w:t>
      </w:r>
    </w:p>
    <w:p w:rsidR="00075566" w:rsidRPr="00291A0C" w:rsidRDefault="00075566" w:rsidP="00075566">
      <w:pPr>
        <w:widowControl/>
        <w:rPr>
          <w:rFonts w:ascii="標楷體" w:eastAsia="標楷體" w:hAnsi="標楷體" w:cs="新細明體"/>
          <w:kern w:val="0"/>
          <w:szCs w:val="24"/>
        </w:rPr>
      </w:pPr>
      <w:r w:rsidRPr="00E87E48">
        <w:rPr>
          <w:rFonts w:ascii="標楷體" w:eastAsia="標楷體" w:hAnsi="標楷體" w:cs="Arial" w:hint="eastAsia"/>
          <w:color w:val="000000"/>
          <w:kern w:val="0"/>
          <w:szCs w:val="24"/>
        </w:rPr>
        <w:t>2</w:t>
      </w:r>
      <w:r w:rsidRPr="00291A0C">
        <w:rPr>
          <w:rFonts w:ascii="標楷體" w:eastAsia="標楷體" w:hAnsi="標楷體" w:cs="Arial"/>
          <w:color w:val="000000"/>
          <w:kern w:val="0"/>
          <w:szCs w:val="24"/>
        </w:rPr>
        <w:t>探索非工具理性地思考科技研發、應用、與影響的可能性。</w:t>
      </w:r>
    </w:p>
    <w:p w:rsidR="00075566" w:rsidRPr="00291A0C" w:rsidRDefault="00075566" w:rsidP="00075566">
      <w:pPr>
        <w:widowControl/>
        <w:rPr>
          <w:rFonts w:ascii="標楷體" w:eastAsia="標楷體" w:hAnsi="標楷體" w:cs="新細明體"/>
          <w:kern w:val="0"/>
          <w:szCs w:val="24"/>
        </w:rPr>
      </w:pPr>
      <w:r w:rsidRPr="00E87E48">
        <w:rPr>
          <w:rFonts w:ascii="標楷體" w:eastAsia="標楷體" w:hAnsi="標楷體" w:cs="Arial" w:hint="eastAsia"/>
          <w:color w:val="000000"/>
          <w:kern w:val="0"/>
          <w:szCs w:val="24"/>
        </w:rPr>
        <w:t>3</w:t>
      </w:r>
      <w:r w:rsidRPr="00291A0C">
        <w:rPr>
          <w:rFonts w:ascii="標楷體" w:eastAsia="標楷體" w:hAnsi="標楷體" w:cs="Arial"/>
          <w:color w:val="000000"/>
          <w:kern w:val="0"/>
          <w:szCs w:val="24"/>
        </w:rPr>
        <w:t>由台灣具體案例與現象，思考身為科技人的社會定位與反省，並培養科技民主化的基本態度。</w:t>
      </w:r>
    </w:p>
    <w:p w:rsidR="00075566" w:rsidRPr="00291A0C" w:rsidRDefault="00075566" w:rsidP="00075566">
      <w:pPr>
        <w:widowControl/>
        <w:shd w:val="clear" w:color="auto" w:fill="FFFFFF"/>
        <w:spacing w:line="285" w:lineRule="atLeast"/>
        <w:rPr>
          <w:rFonts w:ascii="標楷體" w:eastAsia="標楷體" w:hAnsi="標楷體" w:cs="Arial"/>
          <w:color w:val="000000"/>
          <w:kern w:val="0"/>
          <w:szCs w:val="24"/>
        </w:rPr>
      </w:pPr>
      <w:r w:rsidRPr="00E87E48">
        <w:rPr>
          <w:rFonts w:ascii="標楷體" w:eastAsia="標楷體" w:hAnsi="標楷體" w:cs="Arial" w:hint="eastAsia"/>
          <w:color w:val="000000"/>
          <w:kern w:val="0"/>
          <w:szCs w:val="24"/>
        </w:rPr>
        <w:t>4</w:t>
      </w:r>
      <w:r w:rsidRPr="00291A0C">
        <w:rPr>
          <w:rFonts w:ascii="標楷體" w:eastAsia="標楷體" w:hAnsi="標楷體" w:cs="Arial"/>
          <w:color w:val="000000"/>
          <w:kern w:val="0"/>
          <w:szCs w:val="24"/>
        </w:rPr>
        <w:t>訓練同學表達、思考，與分析社會現象的能力。</w:t>
      </w:r>
    </w:p>
    <w:p w:rsidR="00075566" w:rsidRPr="00E87E48" w:rsidRDefault="00E87E48" w:rsidP="00075566">
      <w:pPr>
        <w:rPr>
          <w:rFonts w:ascii="標楷體" w:eastAsia="標楷體" w:hAnsi="標楷體" w:hint="eastAsia"/>
        </w:rPr>
      </w:pPr>
      <w:r w:rsidRPr="00E87E48">
        <w:rPr>
          <w:rFonts w:ascii="標楷體" w:eastAsia="標楷體" w:hAnsi="標楷體" w:hint="eastAsia"/>
        </w:rPr>
        <w:t>也讓我了解到STS工程倫理的初步概念與重要性它衍生出來的不只技術上的問題，政治 文化 利益上的其他問題，</w:t>
      </w:r>
      <w:r w:rsidR="0083037F">
        <w:rPr>
          <w:rFonts w:ascii="標楷體" w:eastAsia="標楷體" w:hAnsi="標楷體" w:hint="eastAsia"/>
        </w:rPr>
        <w:t>由這些問題的解決讓我們可以找到更好的能力得以解決其他方面的問題還可以提升我們解決專業問題的能力</w:t>
      </w:r>
      <w:r w:rsidR="0083037F" w:rsidRPr="00E87E48">
        <w:rPr>
          <w:rFonts w:ascii="標楷體" w:eastAsia="標楷體" w:hAnsi="標楷體" w:hint="eastAsia"/>
        </w:rPr>
        <w:t>，</w:t>
      </w:r>
      <w:r w:rsidR="0083037F">
        <w:rPr>
          <w:rFonts w:ascii="標楷體" w:eastAsia="標楷體" w:hAnsi="標楷體" w:hint="eastAsia"/>
        </w:rPr>
        <w:t>這就是為了讓我們在能在大三先探討與準備</w:t>
      </w:r>
      <w:r w:rsidR="0083037F" w:rsidRPr="00E87E48">
        <w:rPr>
          <w:rFonts w:ascii="標楷體" w:eastAsia="標楷體" w:hAnsi="標楷體" w:hint="eastAsia"/>
        </w:rPr>
        <w:t>，</w:t>
      </w:r>
      <w:r w:rsidR="0083037F">
        <w:rPr>
          <w:rFonts w:ascii="標楷體" w:eastAsia="標楷體" w:hAnsi="標楷體" w:hint="eastAsia"/>
        </w:rPr>
        <w:t>而不會讓我們畢了業出了社會輸在畢業新鮮人的起跑點。</w:t>
      </w:r>
    </w:p>
    <w:sectPr w:rsidR="00075566" w:rsidRPr="00E87E48" w:rsidSect="006A69F6">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mn-cs">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E70A2"/>
    <w:rsid w:val="00075566"/>
    <w:rsid w:val="00291A0C"/>
    <w:rsid w:val="004E70A2"/>
    <w:rsid w:val="006A69F6"/>
    <w:rsid w:val="0083037F"/>
    <w:rsid w:val="00E87E4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70A2"/>
    <w:pPr>
      <w:widowControl w:val="0"/>
    </w:pPr>
    <w:rPr>
      <w:rFonts w:ascii="Calibri" w:eastAsia="新細明體" w:hAnsi="Calibri" w:cs="Times New Roman"/>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291A0C"/>
    <w:pPr>
      <w:widowControl/>
      <w:spacing w:before="100" w:beforeAutospacing="1" w:after="100" w:afterAutospacing="1"/>
    </w:pPr>
    <w:rPr>
      <w:rFonts w:ascii="新細明體" w:hAnsi="新細明體" w:cs="新細明體"/>
      <w:kern w:val="0"/>
      <w:szCs w:val="24"/>
    </w:rPr>
  </w:style>
  <w:style w:type="character" w:styleId="a3">
    <w:name w:val="Hyperlink"/>
    <w:basedOn w:val="a0"/>
    <w:uiPriority w:val="99"/>
    <w:semiHidden/>
    <w:unhideWhenUsed/>
    <w:rsid w:val="00291A0C"/>
    <w:rPr>
      <w:color w:val="0000FF"/>
      <w:u w:val="single"/>
    </w:rPr>
  </w:style>
</w:styles>
</file>

<file path=word/webSettings.xml><?xml version="1.0" encoding="utf-8"?>
<w:webSettings xmlns:r="http://schemas.openxmlformats.org/officeDocument/2006/relationships" xmlns:w="http://schemas.openxmlformats.org/wordprocessingml/2006/main">
  <w:divs>
    <w:div w:id="620115996">
      <w:bodyDiv w:val="1"/>
      <w:marLeft w:val="0"/>
      <w:marRight w:val="0"/>
      <w:marTop w:val="0"/>
      <w:marBottom w:val="0"/>
      <w:divBdr>
        <w:top w:val="none" w:sz="0" w:space="0" w:color="auto"/>
        <w:left w:val="none" w:sz="0" w:space="0" w:color="auto"/>
        <w:bottom w:val="none" w:sz="0" w:space="0" w:color="auto"/>
        <w:right w:val="none" w:sz="0" w:space="0" w:color="auto"/>
      </w:divBdr>
    </w:div>
    <w:div w:id="204166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110</Words>
  <Characters>629</Characters>
  <Application>Microsoft Office Word</Application>
  <DocSecurity>0</DocSecurity>
  <Lines>5</Lines>
  <Paragraphs>1</Paragraphs>
  <ScaleCrop>false</ScaleCrop>
  <Company>AJ.ORG</Company>
  <LinksUpToDate>false</LinksUpToDate>
  <CharactersWithSpaces>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AJXP</dc:creator>
  <cp:keywords/>
  <dc:description/>
  <cp:lastModifiedBy>AJXP</cp:lastModifiedBy>
  <cp:revision>1</cp:revision>
  <dcterms:created xsi:type="dcterms:W3CDTF">2012-10-10T10:55:00Z</dcterms:created>
  <dcterms:modified xsi:type="dcterms:W3CDTF">2012-10-10T11:42:00Z</dcterms:modified>
</cp:coreProperties>
</file>