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51" w:rsidRPr="006872D6" w:rsidRDefault="00307251"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w:t>
      </w:r>
      <w:r w:rsidRPr="006872D6">
        <w:rPr>
          <w:rFonts w:ascii="標楷體" w:eastAsia="標楷體" w:hAnsi="標楷體"/>
          <w:b/>
          <w:sz w:val="28"/>
          <w:szCs w:val="28"/>
        </w:rPr>
        <w:t>(10</w:t>
      </w:r>
      <w:r w:rsidRPr="006872D6">
        <w:rPr>
          <w:rFonts w:ascii="標楷體" w:eastAsia="標楷體" w:hAnsi="標楷體" w:hint="eastAsia"/>
          <w:b/>
          <w:sz w:val="28"/>
          <w:szCs w:val="28"/>
        </w:rPr>
        <w:t>月</w:t>
      </w:r>
      <w:r>
        <w:rPr>
          <w:rFonts w:ascii="標楷體" w:eastAsia="標楷體" w:hAnsi="標楷體"/>
          <w:b/>
          <w:sz w:val="28"/>
          <w:szCs w:val="28"/>
        </w:rPr>
        <w:t>24</w:t>
      </w:r>
      <w:r w:rsidRPr="006872D6">
        <w:rPr>
          <w:rFonts w:ascii="標楷體" w:eastAsia="標楷體" w:hAnsi="標楷體" w:hint="eastAsia"/>
          <w:b/>
          <w:sz w:val="28"/>
          <w:szCs w:val="28"/>
        </w:rPr>
        <w:t>日</w:t>
      </w:r>
      <w:r w:rsidRPr="006872D6">
        <w:rPr>
          <w:rFonts w:ascii="標楷體" w:eastAsia="標楷體" w:hAnsi="標楷體"/>
          <w:b/>
          <w:sz w:val="28"/>
          <w:szCs w:val="28"/>
        </w:rPr>
        <w:t>)</w:t>
      </w:r>
    </w:p>
    <w:p w:rsidR="00307251" w:rsidRPr="006872D6" w:rsidRDefault="00307251" w:rsidP="006872D6">
      <w:pPr>
        <w:jc w:val="center"/>
        <w:rPr>
          <w:rFonts w:ascii="標楷體" w:eastAsia="標楷體" w:hAnsi="標楷體"/>
        </w:rPr>
      </w:pPr>
      <w:r>
        <w:rPr>
          <w:rFonts w:ascii="標楷體" w:eastAsia="標楷體" w:hAnsi="標楷體" w:hint="eastAsia"/>
        </w:rPr>
        <w:t>自控</w:t>
      </w:r>
      <w:smartTag w:uri="urn:schemas-microsoft-com:office:smarttags" w:element="chmetcnv">
        <w:smartTagPr>
          <w:attr w:name="TCSC" w:val="1"/>
          <w:attr w:name="NumberType" w:val="3"/>
          <w:attr w:name="Negative" w:val="False"/>
          <w:attr w:name="HasSpace" w:val="False"/>
          <w:attr w:name="SourceValue" w:val="3"/>
          <w:attr w:name="UnitName" w:val="甲"/>
        </w:smartTagPr>
        <w:r>
          <w:rPr>
            <w:rFonts w:ascii="標楷體" w:eastAsia="標楷體" w:hAnsi="標楷體" w:hint="eastAsia"/>
          </w:rPr>
          <w:t>三</w:t>
        </w:r>
        <w:r w:rsidRPr="006872D6">
          <w:rPr>
            <w:rFonts w:ascii="標楷體" w:eastAsia="標楷體" w:hAnsi="標楷體" w:hint="eastAsia"/>
          </w:rPr>
          <w:t>甲</w:t>
        </w:r>
      </w:smartTag>
      <w:r w:rsidRPr="006872D6">
        <w:rPr>
          <w:rFonts w:ascii="標楷體" w:eastAsia="標楷體" w:hAnsi="標楷體"/>
        </w:rPr>
        <w:t xml:space="preserve"> </w:t>
      </w:r>
      <w:r>
        <w:rPr>
          <w:rFonts w:ascii="標楷體" w:eastAsia="標楷體" w:hAnsi="標楷體"/>
        </w:rPr>
        <w:t>49912096</w:t>
      </w:r>
      <w:r w:rsidRPr="006872D6">
        <w:rPr>
          <w:rFonts w:ascii="標楷體" w:eastAsia="標楷體" w:hAnsi="標楷體"/>
        </w:rPr>
        <w:t xml:space="preserve"> </w:t>
      </w:r>
      <w:r>
        <w:rPr>
          <w:rFonts w:ascii="標楷體" w:eastAsia="標楷體" w:hAnsi="標楷體" w:hint="eastAsia"/>
        </w:rPr>
        <w:t>郭祐良</w:t>
      </w:r>
    </w:p>
    <w:p w:rsidR="00307251" w:rsidRPr="006872D6" w:rsidRDefault="00307251">
      <w:pPr>
        <w:rPr>
          <w:rFonts w:ascii="標楷體" w:eastAsia="標楷體" w:hAnsi="標楷體"/>
        </w:rPr>
      </w:pPr>
    </w:p>
    <w:p w:rsidR="00307251" w:rsidRPr="006872D6" w:rsidRDefault="00307251">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與工程教育基本課題</w:t>
      </w:r>
    </w:p>
    <w:p w:rsidR="00307251" w:rsidRPr="00D46FCA" w:rsidRDefault="00307251">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w:t>
      </w:r>
      <w:r w:rsidRPr="00D46FCA">
        <w:rPr>
          <w:rFonts w:ascii="標楷體" w:eastAsia="標楷體" w:hAnsi="標楷體" w:cs="Arial"/>
          <w:color w:val="000000"/>
        </w:rPr>
        <w:t xml:space="preserve"> </w:t>
      </w:r>
      <w:r w:rsidRPr="00D46FCA">
        <w:rPr>
          <w:rFonts w:ascii="標楷體" w:eastAsia="標楷體" w:hAnsi="標楷體" w:cs="Arial" w:hint="eastAsia"/>
          <w:color w:val="000000"/>
        </w:rPr>
        <w:t>助理教授</w:t>
      </w:r>
      <w:r w:rsidRPr="00D46FCA">
        <w:rPr>
          <w:rFonts w:ascii="標楷體" w:eastAsia="標楷體" w:hAnsi="標楷體" w:cs="Arial"/>
          <w:color w:val="000000"/>
        </w:rPr>
        <w:t>(</w:t>
      </w:r>
      <w:r w:rsidRPr="00D46FCA">
        <w:rPr>
          <w:rFonts w:ascii="標楷體" w:eastAsia="標楷體" w:hAnsi="標楷體" w:cs="Arial" w:hint="eastAsia"/>
          <w:color w:val="000000"/>
        </w:rPr>
        <w:t>高雄海洋科技大學造船工程系</w:t>
      </w:r>
      <w:r w:rsidRPr="00D46FCA">
        <w:rPr>
          <w:rFonts w:ascii="標楷體" w:eastAsia="標楷體" w:hAnsi="標楷體" w:cs="Arial"/>
          <w:color w:val="000000"/>
        </w:rPr>
        <w:t>)</w:t>
      </w:r>
    </w:p>
    <w:p w:rsidR="00307251" w:rsidRDefault="00307251">
      <w:pPr>
        <w:rPr>
          <w:rFonts w:ascii="標楷體" w:eastAsia="標楷體" w:hAnsi="標楷體"/>
        </w:rPr>
      </w:pPr>
      <w:r w:rsidRPr="006872D6">
        <w:rPr>
          <w:rFonts w:ascii="標楷體" w:eastAsia="標楷體" w:hAnsi="標楷體" w:hint="eastAsia"/>
        </w:rPr>
        <w:t>演講心得：</w:t>
      </w:r>
      <w:bookmarkStart w:id="0" w:name="_GoBack"/>
      <w:bookmarkEnd w:id="0"/>
    </w:p>
    <w:p w:rsidR="00307251" w:rsidRPr="003C2847" w:rsidRDefault="00307251">
      <w:pPr>
        <w:rPr>
          <w:rFonts w:ascii="新細明體"/>
        </w:rPr>
      </w:pPr>
      <w:r>
        <w:rPr>
          <w:rFonts w:ascii="標楷體" w:eastAsia="標楷體" w:hAnsi="標楷體"/>
        </w:rPr>
        <w:t xml:space="preserve">    </w:t>
      </w:r>
      <w:smartTag w:uri="urn:schemas-microsoft-com:office:smarttags" w:element="chsdate">
        <w:smartTagPr>
          <w:attr w:name="IsROCDate" w:val="False"/>
          <w:attr w:name="IsLunarDate" w:val="False"/>
          <w:attr w:name="Day" w:val="24"/>
          <w:attr w:name="Month" w:val="10"/>
          <w:attr w:name="Year" w:val="2012"/>
        </w:smartTagPr>
        <w:r w:rsidRPr="003C2847">
          <w:rPr>
            <w:rFonts w:ascii="新細明體" w:hAnsi="新細明體"/>
          </w:rPr>
          <w:t>10</w:t>
        </w:r>
        <w:r w:rsidRPr="003C2847">
          <w:rPr>
            <w:rFonts w:ascii="新細明體" w:hAnsi="新細明體" w:hint="eastAsia"/>
          </w:rPr>
          <w:t>月</w:t>
        </w:r>
        <w:r w:rsidRPr="003C2847">
          <w:rPr>
            <w:rFonts w:ascii="新細明體" w:hAnsi="新細明體"/>
          </w:rPr>
          <w:t>24</w:t>
        </w:r>
        <w:r w:rsidRPr="003C2847">
          <w:rPr>
            <w:rFonts w:ascii="新細明體" w:hAnsi="新細明體" w:hint="eastAsia"/>
          </w:rPr>
          <w:t>日</w:t>
        </w:r>
      </w:smartTag>
      <w:r w:rsidRPr="003C2847">
        <w:rPr>
          <w:rFonts w:ascii="新細明體" w:hAnsi="新細明體" w:hint="eastAsia"/>
        </w:rPr>
        <w:t>再次舉辦了</w:t>
      </w:r>
      <w:r w:rsidRPr="003C2847">
        <w:rPr>
          <w:rFonts w:ascii="新細明體" w:hAnsi="新細明體"/>
        </w:rPr>
        <w:t>STS</w:t>
      </w:r>
      <w:r w:rsidRPr="003C2847">
        <w:rPr>
          <w:rFonts w:ascii="新細明體" w:hAnsi="新細明體" w:hint="eastAsia"/>
        </w:rPr>
        <w:t>相關演講，這次請來了高雄海科大的助理教授為我們演講</w:t>
      </w:r>
      <w:r w:rsidRPr="003C2847">
        <w:rPr>
          <w:rFonts w:ascii="新細明體" w:hAnsi="新細明體"/>
        </w:rPr>
        <w:t>STS</w:t>
      </w:r>
      <w:r w:rsidRPr="003C2847">
        <w:rPr>
          <w:rFonts w:ascii="新細明體" w:hAnsi="新細明體" w:hint="eastAsia"/>
        </w:rPr>
        <w:t>與工程教育基本課題，一開始她為我們的工程與社會專題的必修課感到非常驕傲，很多大學是沒有這門課的，這次演講也運用非常多的社會景象與舉例，例如廁所用的衛生紙已發展到不用紙筒了。</w:t>
      </w:r>
    </w:p>
    <w:p w:rsidR="00307251" w:rsidRDefault="00307251">
      <w:pPr>
        <w:rPr>
          <w:rFonts w:ascii="新細明體"/>
        </w:rPr>
      </w:pPr>
      <w:r w:rsidRPr="003C2847">
        <w:rPr>
          <w:rFonts w:ascii="新細明體" w:hAnsi="新細明體"/>
        </w:rPr>
        <w:t xml:space="preserve">    </w:t>
      </w:r>
      <w:r w:rsidRPr="003C2847">
        <w:rPr>
          <w:rFonts w:ascii="新細明體" w:hAnsi="新細明體" w:hint="eastAsia"/>
        </w:rPr>
        <w:t>現今社會發展的同時，常常忽略了社會環境，像最近這幾年的高鐵雲林段地沉下陷，導致方便的高鐵成了不長命的危險交通運輸工具，不僅僅是當地居民超抽地下水所導致的問題，也是台灣高鐵公司在興建時沒有適時去評估當地的環境問題，就這樣草草了事，未來高鐵壽命將逐年減少，危險性逐年升高的趨勢，這就是社會最受爭議的議題，還有今年台東沙灘被濫採的情況，飯店業者位了自身利益不肖的濫採沙灘的砂石，嚴重破壞生態環境，這些種種的跡象代表人類在發展的同時不知不覺已經邁向環經嚴重污染了，也顯示臺灣人必須在適時教育，不要讓自己的利益禍害到下一代來承受，台灣可說是一塊寶島，但處於地震帶與颱風出現平率高的地方，</w:t>
      </w:r>
      <w:r>
        <w:rPr>
          <w:rFonts w:ascii="新細明體" w:hAnsi="新細明體" w:hint="eastAsia"/>
        </w:rPr>
        <w:t>所以環境問題不容忽視，也要積極的妥善利用，像現在所倡導的綠色能源，能幫助我們降低環境污染，我們所知道的太陽能、風能、海洋潮能等都是可以研發的對象，台灣下雨的累積雨量雖然每年的很多，但是能利用的卻很少，如果能將海水淡化，能夠讓人喝下去，可說是一項大突破，雖然這項發明已有實驗過，但是在市場上卻不普遍，加上民眾的接受意願不高，所以現在又沉寂一時，發展最完備的是太陽能，因為台灣發展太陽能技術成熟，有遠名國際，外國太陽能板有些都是台灣進口的，這是台灣人的驕傲，從以往的瓦斯爐熱水器演變太陽能熱水器和以往的鹵素電燈泡路燈演變成太陽能板充電的</w:t>
      </w:r>
      <w:r>
        <w:rPr>
          <w:rFonts w:ascii="新細明體" w:hAnsi="新細明體"/>
        </w:rPr>
        <w:t>LED</w:t>
      </w:r>
      <w:r>
        <w:rPr>
          <w:rFonts w:ascii="新細明體" w:hAnsi="新細明體" w:hint="eastAsia"/>
        </w:rPr>
        <w:t>燈不但省電、環保、壽命長、低污染等，太陽能是取之不盡，用之不竭，可以達到永續經營的目標，這幾年來，許多廠商一直在研發太陽能車取代汽油車，技術也越漸成熟，每公里的速度都可以達到汽油車標準，利用太陽能發電的住戶也越來越多，可說是推廣的不錯，風能和海洋潮能也陸陸續續發展於市場上，相信未來台灣能變為一個環保低污染的國家，也要政府與人民共同努力下方能達成。</w:t>
      </w:r>
    </w:p>
    <w:p w:rsidR="00307251" w:rsidRPr="00E90C95" w:rsidRDefault="00307251">
      <w:pPr>
        <w:rPr>
          <w:rFonts w:ascii="新細明體"/>
        </w:rPr>
      </w:pPr>
      <w:r>
        <w:rPr>
          <w:rFonts w:ascii="新細明體" w:hAnsi="新細明體"/>
        </w:rPr>
        <w:t xml:space="preserve">    </w:t>
      </w:r>
      <w:r>
        <w:rPr>
          <w:rFonts w:ascii="新細明體" w:hAnsi="新細明體" w:hint="eastAsia"/>
        </w:rPr>
        <w:t>經由第二次演講，才知道工程與社會是共存的，我們不能一昧的知道賺錢棄之環境於不顧，忽略了自身周圍和他人的共享資源，每人都破壞的話，那麼社會將凌亂不堪，人民健康也逐年亮起紅燈，、壽命減短，不用靠中共打來自己就先滅亡了，環保意識抬頭，要如何拿捏錢潮與環境資源，端看個人道德良心，全球軟化日益嚴重，在不改變社會環境，海平面上升，全球低窪地區將被淹沒，台灣也是岌岌可危的區域，照顧環境，須由你我做起，你覺得呢</w:t>
      </w:r>
      <w:r>
        <w:rPr>
          <w:rFonts w:ascii="新細明體" w:hAnsi="新細明體"/>
        </w:rPr>
        <w:t>?</w:t>
      </w:r>
    </w:p>
    <w:sectPr w:rsidR="00307251" w:rsidRPr="00E90C95" w:rsidSect="00113BB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2D6"/>
    <w:rsid w:val="000B0436"/>
    <w:rsid w:val="00100412"/>
    <w:rsid w:val="00113BB9"/>
    <w:rsid w:val="00307251"/>
    <w:rsid w:val="003C2847"/>
    <w:rsid w:val="00686879"/>
    <w:rsid w:val="006872D6"/>
    <w:rsid w:val="00700A60"/>
    <w:rsid w:val="00744A2B"/>
    <w:rsid w:val="00A84935"/>
    <w:rsid w:val="00D46FCA"/>
    <w:rsid w:val="00D80B80"/>
    <w:rsid w:val="00D91BF2"/>
    <w:rsid w:val="00D97156"/>
    <w:rsid w:val="00E90C95"/>
    <w:rsid w:val="00F47C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B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172</Words>
  <Characters>986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演講心得(10月24日)</dc:title>
  <dc:subject/>
  <dc:creator>test</dc:creator>
  <cp:keywords/>
  <dc:description/>
  <cp:lastModifiedBy>Microsoft</cp:lastModifiedBy>
  <cp:revision>2</cp:revision>
  <dcterms:created xsi:type="dcterms:W3CDTF">2012-10-27T03:52:00Z</dcterms:created>
  <dcterms:modified xsi:type="dcterms:W3CDTF">2012-10-27T03:52:00Z</dcterms:modified>
</cp:coreProperties>
</file>