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3E" w:rsidRDefault="003A0B3E" w:rsidP="003A0B3E">
      <w:pPr>
        <w:jc w:val="center"/>
        <w:rPr>
          <w:rFonts w:ascii="標楷體" w:eastAsia="標楷體" w:hAnsi="標楷體"/>
          <w:b/>
          <w:sz w:val="28"/>
          <w:szCs w:val="28"/>
        </w:rPr>
      </w:pPr>
      <w:r>
        <w:rPr>
          <w:rFonts w:ascii="標楷體" w:eastAsia="標楷體" w:hAnsi="標楷體" w:hint="eastAsia"/>
          <w:b/>
          <w:sz w:val="28"/>
          <w:szCs w:val="28"/>
        </w:rPr>
        <w:t>演講心得(11月28日)</w:t>
      </w:r>
    </w:p>
    <w:p w:rsidR="003A0B3E" w:rsidRDefault="003A0B3E" w:rsidP="003A0B3E">
      <w:pPr>
        <w:jc w:val="center"/>
        <w:rPr>
          <w:rFonts w:ascii="標楷體" w:eastAsia="標楷體" w:hAnsi="標楷體" w:hint="eastAsia"/>
        </w:rPr>
      </w:pPr>
      <w:r>
        <w:rPr>
          <w:rFonts w:ascii="標楷體" w:eastAsia="標楷體" w:hAnsi="標楷體" w:hint="eastAsia"/>
        </w:rPr>
        <w:t>機械系車輛三甲</w:t>
      </w:r>
      <w:r>
        <w:rPr>
          <w:rFonts w:ascii="標楷體" w:eastAsia="標楷體" w:hAnsi="標楷體" w:hint="eastAsia"/>
        </w:rPr>
        <w:t xml:space="preserve"> 49915099</w:t>
      </w:r>
      <w:r>
        <w:rPr>
          <w:rFonts w:ascii="標楷體" w:eastAsia="標楷體" w:hAnsi="標楷體" w:hint="eastAsia"/>
        </w:rPr>
        <w:t xml:space="preserve"> </w:t>
      </w:r>
      <w:r>
        <w:rPr>
          <w:rFonts w:ascii="標楷體" w:eastAsia="標楷體" w:hAnsi="標楷體" w:hint="eastAsia"/>
        </w:rPr>
        <w:t>吳冠緯</w:t>
      </w:r>
    </w:p>
    <w:p w:rsidR="003A0B3E" w:rsidRDefault="003A0B3E" w:rsidP="003A0B3E">
      <w:pPr>
        <w:rPr>
          <w:rFonts w:ascii="標楷體" w:eastAsia="標楷體" w:hAnsi="標楷體" w:hint="eastAsia"/>
        </w:rPr>
      </w:pPr>
    </w:p>
    <w:p w:rsidR="003A0B3E" w:rsidRDefault="003A0B3E" w:rsidP="003A0B3E">
      <w:pPr>
        <w:rPr>
          <w:rFonts w:ascii="標楷體" w:eastAsia="標楷體" w:hAnsi="標楷體" w:hint="eastAsia"/>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：專利為貪婪之母</w:t>
      </w:r>
    </w:p>
    <w:p w:rsidR="003A0B3E" w:rsidRDefault="003A0B3E" w:rsidP="003A0B3E">
      <w:pPr>
        <w:rPr>
          <w:rFonts w:ascii="標楷體" w:eastAsia="標楷體" w:hAnsi="標楷體" w:hint="eastAsia"/>
        </w:rPr>
      </w:pPr>
      <w:r>
        <w:rPr>
          <w:rFonts w:ascii="標楷體" w:eastAsia="標楷體" w:hAnsi="標楷體" w:hint="eastAsia"/>
        </w:rPr>
        <w:t>演講者：洪朝貴教授</w:t>
      </w:r>
      <w:proofErr w:type="gramStart"/>
      <w:r>
        <w:rPr>
          <w:rFonts w:ascii="標楷體" w:eastAsia="標楷體" w:hAnsi="標楷體" w:hint="eastAsia"/>
        </w:rPr>
        <w:t>（</w:t>
      </w:r>
      <w:proofErr w:type="gramEnd"/>
      <w:r>
        <w:rPr>
          <w:rFonts w:ascii="標楷體" w:eastAsia="標楷體" w:hAnsi="標楷體" w:hint="eastAsia"/>
        </w:rPr>
        <w:t>朝陽科技大學)</w:t>
      </w:r>
    </w:p>
    <w:p w:rsidR="003A0B3E" w:rsidRDefault="003A0B3E" w:rsidP="003A0B3E">
      <w:pPr>
        <w:rPr>
          <w:rFonts w:ascii="標楷體" w:eastAsia="標楷體" w:hAnsi="標楷體" w:hint="eastAsia"/>
        </w:rPr>
      </w:pPr>
      <w:r>
        <w:rPr>
          <w:rFonts w:ascii="標楷體" w:eastAsia="標楷體" w:hAnsi="標楷體" w:hint="eastAsia"/>
        </w:rPr>
        <w:t>演講心得：</w:t>
      </w:r>
    </w:p>
    <w:p w:rsidR="003A0B3E" w:rsidRPr="00CD749D" w:rsidRDefault="003A0B3E" w:rsidP="003A0B3E">
      <w:pPr>
        <w:rPr>
          <w:rFonts w:asciiTheme="majorEastAsia" w:eastAsiaTheme="majorEastAsia" w:hAnsiTheme="majorEastAsia" w:cs="Calibri" w:hint="eastAsia"/>
          <w:b/>
          <w:color w:val="000000" w:themeColor="text1"/>
        </w:rPr>
      </w:pPr>
      <w:r>
        <w:rPr>
          <w:rFonts w:ascii="Arial" w:hAnsi="Arial" w:cs="Arial" w:hint="eastAsia"/>
          <w:bCs/>
          <w:color w:val="000000" w:themeColor="text1"/>
          <w:sz w:val="21"/>
          <w:szCs w:val="21"/>
          <w:shd w:val="clear" w:color="auto" w:fill="FFFFFF"/>
        </w:rPr>
        <w:t xml:space="preserve">   </w:t>
      </w:r>
      <w:r w:rsidRPr="00CD749D">
        <w:rPr>
          <w:rFonts w:asciiTheme="majorEastAsia" w:eastAsiaTheme="majorEastAsia" w:hAnsiTheme="majorEastAsia" w:cs="Calibri"/>
          <w:bCs/>
          <w:color w:val="000000" w:themeColor="text1"/>
          <w:szCs w:val="24"/>
          <w:shd w:val="clear" w:color="auto" w:fill="FFFFFF"/>
        </w:rPr>
        <w:t>專利權</w:t>
      </w:r>
      <w:r w:rsidRPr="00CD749D">
        <w:rPr>
          <w:rFonts w:asciiTheme="majorEastAsia" w:eastAsiaTheme="majorEastAsia" w:hAnsiTheme="majorEastAsia" w:cs="Calibri"/>
          <w:color w:val="000000" w:themeColor="text1"/>
          <w:szCs w:val="24"/>
          <w:shd w:val="clear" w:color="auto" w:fill="FFFFFF"/>
        </w:rPr>
        <w:t>是指政府有關部門向發明人授予的在一定期限內</w:t>
      </w:r>
      <w:r w:rsidRPr="00CD749D">
        <w:rPr>
          <w:rFonts w:asciiTheme="majorEastAsia" w:eastAsiaTheme="majorEastAsia" w:hAnsiTheme="majorEastAsia" w:cs="Calibri"/>
          <w:color w:val="000000" w:themeColor="text1"/>
          <w:szCs w:val="24"/>
          <w:shd w:val="clear" w:color="auto" w:fill="FFFFFF"/>
        </w:rPr>
        <w:t>生產</w:t>
      </w:r>
      <w:r w:rsidRPr="00CD749D">
        <w:rPr>
          <w:rFonts w:asciiTheme="majorEastAsia" w:eastAsiaTheme="majorEastAsia" w:hAnsiTheme="majorEastAsia" w:cs="Calibri"/>
          <w:color w:val="000000" w:themeColor="text1"/>
          <w:szCs w:val="24"/>
          <w:shd w:val="clear" w:color="auto" w:fill="FFFFFF"/>
        </w:rPr>
        <w:t>、</w:t>
      </w:r>
      <w:r w:rsidRPr="00CD749D">
        <w:rPr>
          <w:rFonts w:asciiTheme="majorEastAsia" w:eastAsiaTheme="majorEastAsia" w:hAnsiTheme="majorEastAsia" w:cs="Calibri"/>
          <w:color w:val="000000" w:themeColor="text1"/>
          <w:szCs w:val="24"/>
          <w:shd w:val="clear" w:color="auto" w:fill="FFFFFF"/>
        </w:rPr>
        <w:t>銷售</w:t>
      </w:r>
      <w:r w:rsidRPr="00CD749D">
        <w:rPr>
          <w:rFonts w:asciiTheme="majorEastAsia" w:eastAsiaTheme="majorEastAsia" w:hAnsiTheme="majorEastAsia" w:cs="Calibri"/>
          <w:color w:val="000000" w:themeColor="text1"/>
          <w:szCs w:val="24"/>
          <w:shd w:val="clear" w:color="auto" w:fill="FFFFFF"/>
        </w:rPr>
        <w:t>或以其他方式使用發明的排他權利。專利分為發明、實用新型和外觀設計三種。</w:t>
      </w:r>
      <w:r w:rsidRPr="00CD749D">
        <w:rPr>
          <w:rFonts w:asciiTheme="majorEastAsia" w:eastAsiaTheme="majorEastAsia" w:hAnsiTheme="majorEastAsia" w:cs="Calibri"/>
          <w:color w:val="000000" w:themeColor="text1"/>
        </w:rPr>
        <w:t>專利對專利權人的</w:t>
      </w:r>
      <w:r w:rsidRPr="00CD749D">
        <w:rPr>
          <w:rFonts w:asciiTheme="majorEastAsia" w:eastAsiaTheme="majorEastAsia" w:hAnsiTheme="majorEastAsia" w:cs="Calibri"/>
          <w:color w:val="000000" w:themeColor="text1"/>
        </w:rPr>
        <w:t>發明</w:t>
      </w:r>
      <w:r w:rsidRPr="00CD749D">
        <w:rPr>
          <w:rFonts w:asciiTheme="majorEastAsia" w:eastAsiaTheme="majorEastAsia" w:hAnsiTheme="majorEastAsia" w:cs="Calibri"/>
          <w:color w:val="000000" w:themeColor="text1"/>
        </w:rPr>
        <w:t>予以保護在二十年內為有效時限，對</w:t>
      </w:r>
      <w:r w:rsidRPr="00CD749D">
        <w:rPr>
          <w:rFonts w:asciiTheme="majorEastAsia" w:eastAsiaTheme="majorEastAsia" w:hAnsiTheme="majorEastAsia" w:cs="Calibri"/>
          <w:color w:val="000000" w:themeColor="text1"/>
        </w:rPr>
        <w:t>實用新型</w:t>
      </w:r>
      <w:r w:rsidRPr="00CD749D">
        <w:rPr>
          <w:rFonts w:asciiTheme="majorEastAsia" w:eastAsiaTheme="majorEastAsia" w:hAnsiTheme="majorEastAsia" w:cs="Calibri"/>
          <w:color w:val="000000" w:themeColor="text1"/>
        </w:rPr>
        <w:t>予以保護有效時限為十年，對</w:t>
      </w:r>
      <w:r w:rsidRPr="00CD749D">
        <w:rPr>
          <w:rFonts w:asciiTheme="majorEastAsia" w:eastAsiaTheme="majorEastAsia" w:hAnsiTheme="majorEastAsia" w:cs="Calibri"/>
          <w:color w:val="000000" w:themeColor="text1"/>
        </w:rPr>
        <w:t>新式樣</w:t>
      </w:r>
      <w:r w:rsidRPr="00CD749D">
        <w:rPr>
          <w:rFonts w:asciiTheme="majorEastAsia" w:eastAsiaTheme="majorEastAsia" w:hAnsiTheme="majorEastAsia" w:cs="Calibri"/>
          <w:color w:val="000000" w:themeColor="text1"/>
        </w:rPr>
        <w:t>予以保護有效時限為十二年</w:t>
      </w:r>
      <w:r w:rsidRPr="00CD749D">
        <w:rPr>
          <w:rFonts w:asciiTheme="majorEastAsia" w:eastAsiaTheme="majorEastAsia" w:hAnsiTheme="majorEastAsia" w:cs="Calibri"/>
          <w:b/>
          <w:color w:val="000000" w:themeColor="text1"/>
        </w:rPr>
        <w:t>。</w:t>
      </w:r>
    </w:p>
    <w:p w:rsidR="003A0B3E" w:rsidRPr="00CD749D" w:rsidRDefault="003A0B3E" w:rsidP="003A0B3E">
      <w:pPr>
        <w:rPr>
          <w:rFonts w:asciiTheme="majorEastAsia" w:eastAsiaTheme="majorEastAsia" w:hAnsiTheme="majorEastAsia" w:cs="Arial" w:hint="eastAsia"/>
          <w:color w:val="333333"/>
          <w:szCs w:val="24"/>
        </w:rPr>
      </w:pPr>
      <w:r w:rsidRPr="00CD749D">
        <w:rPr>
          <w:rFonts w:asciiTheme="majorEastAsia" w:eastAsiaTheme="majorEastAsia" w:hAnsiTheme="majorEastAsia" w:cs="Calibri" w:hint="eastAsia"/>
          <w:b/>
          <w:color w:val="000000" w:themeColor="text1"/>
        </w:rPr>
        <w:t xml:space="preserve">   </w:t>
      </w:r>
      <w:r w:rsidRPr="00CD749D">
        <w:rPr>
          <w:rFonts w:asciiTheme="majorEastAsia" w:eastAsiaTheme="majorEastAsia" w:hAnsiTheme="majorEastAsia" w:cs="Arial"/>
          <w:color w:val="333333"/>
          <w:szCs w:val="24"/>
        </w:rPr>
        <w:t>因為專利權是一種無形財產，所以它與有形財產相比，有其獨特的特點：</w:t>
      </w:r>
    </w:p>
    <w:p w:rsidR="003A0B3E" w:rsidRPr="00CD749D" w:rsidRDefault="003A0B3E" w:rsidP="003A0B3E">
      <w:pPr>
        <w:rPr>
          <w:rFonts w:asciiTheme="majorEastAsia" w:eastAsiaTheme="majorEastAsia" w:hAnsiTheme="majorEastAsia" w:cs="Arial" w:hint="eastAsia"/>
          <w:color w:val="333333"/>
          <w:szCs w:val="24"/>
        </w:rPr>
      </w:pPr>
      <w:r w:rsidRPr="00CD749D">
        <w:rPr>
          <w:rFonts w:asciiTheme="majorEastAsia" w:eastAsiaTheme="majorEastAsia" w:hAnsiTheme="majorEastAsia" w:cs="Arial"/>
          <w:color w:val="333333"/>
          <w:szCs w:val="24"/>
        </w:rPr>
        <w:t>一、專有性</w:t>
      </w:r>
      <w:r w:rsidRPr="00CD749D">
        <w:rPr>
          <w:rFonts w:asciiTheme="majorEastAsia" w:eastAsiaTheme="majorEastAsia" w:hAnsiTheme="majorEastAsia" w:cs="Arial" w:hint="eastAsia"/>
          <w:color w:val="333333"/>
          <w:szCs w:val="24"/>
        </w:rPr>
        <w:t>，</w:t>
      </w:r>
      <w:r w:rsidRPr="00CD749D">
        <w:rPr>
          <w:rFonts w:asciiTheme="majorEastAsia" w:eastAsiaTheme="majorEastAsia" w:hAnsiTheme="majorEastAsia" w:cs="Arial"/>
          <w:color w:val="333333"/>
          <w:szCs w:val="24"/>
        </w:rPr>
        <w:t>專有性也稱獨占性，指</w:t>
      </w:r>
      <w:r w:rsidRPr="00CD749D">
        <w:rPr>
          <w:rFonts w:asciiTheme="majorEastAsia" w:eastAsiaTheme="majorEastAsia" w:hAnsiTheme="majorEastAsia" w:cs="Arial"/>
          <w:color w:val="333333"/>
          <w:szCs w:val="24"/>
        </w:rPr>
        <w:t>專利</w:t>
      </w:r>
      <w:r w:rsidRPr="00CD749D">
        <w:rPr>
          <w:rFonts w:asciiTheme="majorEastAsia" w:eastAsiaTheme="majorEastAsia" w:hAnsiTheme="majorEastAsia" w:cs="Arial" w:hint="eastAsia"/>
          <w:color w:val="333333"/>
          <w:szCs w:val="24"/>
        </w:rPr>
        <w:t>權人</w:t>
      </w:r>
      <w:r w:rsidRPr="00CD749D">
        <w:rPr>
          <w:rFonts w:asciiTheme="majorEastAsia" w:eastAsiaTheme="majorEastAsia" w:hAnsiTheme="majorEastAsia" w:cs="Arial"/>
          <w:color w:val="333333"/>
          <w:szCs w:val="24"/>
        </w:rPr>
        <w:t>對其發明創造所享有的獨占性的製造、使用，</w:t>
      </w:r>
      <w:r w:rsidRPr="00CD749D">
        <w:rPr>
          <w:rFonts w:asciiTheme="majorEastAsia" w:eastAsiaTheme="majorEastAsia" w:hAnsiTheme="majorEastAsia" w:cs="Arial"/>
          <w:color w:val="333333"/>
          <w:szCs w:val="24"/>
        </w:rPr>
        <w:t>銷售</w:t>
      </w:r>
      <w:r w:rsidRPr="00CD749D">
        <w:rPr>
          <w:rFonts w:asciiTheme="majorEastAsia" w:eastAsiaTheme="majorEastAsia" w:hAnsiTheme="majorEastAsia" w:cs="Arial"/>
          <w:color w:val="333333"/>
          <w:szCs w:val="24"/>
        </w:rPr>
        <w:t>，和進口的權利。也就是說，其他任何單位或個人未經</w:t>
      </w:r>
      <w:r w:rsidRPr="00CD749D">
        <w:rPr>
          <w:rFonts w:asciiTheme="majorEastAsia" w:eastAsiaTheme="majorEastAsia" w:hAnsiTheme="majorEastAsia" w:cs="Arial"/>
          <w:color w:val="333333"/>
          <w:szCs w:val="24"/>
        </w:rPr>
        <w:t>專利權人</w:t>
      </w:r>
      <w:r w:rsidRPr="00CD749D">
        <w:rPr>
          <w:rFonts w:asciiTheme="majorEastAsia" w:eastAsiaTheme="majorEastAsia" w:hAnsiTheme="majorEastAsia" w:cs="Arial"/>
          <w:color w:val="333333"/>
          <w:szCs w:val="24"/>
        </w:rPr>
        <w:t>許可不得進行為</w:t>
      </w:r>
      <w:r w:rsidRPr="00CD749D">
        <w:rPr>
          <w:rFonts w:asciiTheme="majorEastAsia" w:eastAsiaTheme="majorEastAsia" w:hAnsiTheme="majorEastAsia" w:cs="Arial"/>
          <w:color w:val="333333"/>
          <w:szCs w:val="24"/>
        </w:rPr>
        <w:t>生產</w:t>
      </w:r>
      <w:r w:rsidRPr="00CD749D">
        <w:rPr>
          <w:rFonts w:asciiTheme="majorEastAsia" w:eastAsiaTheme="majorEastAsia" w:hAnsiTheme="majorEastAsia" w:cs="Arial"/>
          <w:color w:val="333333"/>
          <w:szCs w:val="24"/>
        </w:rPr>
        <w:t>、經營目的的製造、使用、銷售和進口其專利產品，使用其專利方法，或者未經專利權人許可為生產、經營目的製造、使用、銷售和進口依照其方法直接獲得的產品。否則，就是侵犯專利權。</w:t>
      </w:r>
    </w:p>
    <w:p w:rsidR="003A0B3E" w:rsidRPr="00CD749D" w:rsidRDefault="003A0B3E" w:rsidP="003A0B3E">
      <w:pPr>
        <w:rPr>
          <w:rFonts w:asciiTheme="majorEastAsia" w:eastAsiaTheme="majorEastAsia" w:hAnsiTheme="majorEastAsia" w:cs="Arial" w:hint="eastAsia"/>
          <w:color w:val="333333"/>
          <w:szCs w:val="24"/>
        </w:rPr>
      </w:pPr>
      <w:r w:rsidRPr="00CD749D">
        <w:rPr>
          <w:rFonts w:asciiTheme="majorEastAsia" w:eastAsiaTheme="majorEastAsia" w:hAnsiTheme="majorEastAsia" w:cs="Arial"/>
          <w:color w:val="333333"/>
          <w:szCs w:val="24"/>
        </w:rPr>
        <w:t>二、地域性</w:t>
      </w:r>
      <w:r w:rsidRPr="00CD749D">
        <w:rPr>
          <w:rFonts w:asciiTheme="majorEastAsia" w:eastAsiaTheme="majorEastAsia" w:hAnsiTheme="majorEastAsia" w:cs="Arial" w:hint="eastAsia"/>
          <w:color w:val="333333"/>
          <w:szCs w:val="24"/>
        </w:rPr>
        <w:t>，</w:t>
      </w:r>
      <w:r w:rsidRPr="00CD749D">
        <w:rPr>
          <w:rFonts w:asciiTheme="majorEastAsia" w:eastAsiaTheme="majorEastAsia" w:hAnsiTheme="majorEastAsia" w:cs="Arial"/>
          <w:color w:val="333333"/>
          <w:szCs w:val="24"/>
        </w:rPr>
        <w:t>指一個國家依照其本國專利法授予的專利權，僅在該國法律管轄的範圍內有效，對其他國家沒有任何約束力，外國對其專利權不承擔保護的義務．如果一項發明創造只在我國取得專利權，那麼專利權人只在我國享有</w:t>
      </w:r>
      <w:r w:rsidRPr="00CD749D">
        <w:rPr>
          <w:rFonts w:asciiTheme="majorEastAsia" w:eastAsiaTheme="majorEastAsia" w:hAnsiTheme="majorEastAsia" w:cs="Arial"/>
          <w:color w:val="333333"/>
          <w:szCs w:val="24"/>
        </w:rPr>
        <w:t>專有權</w:t>
      </w:r>
      <w:r w:rsidRPr="00CD749D">
        <w:rPr>
          <w:rFonts w:asciiTheme="majorEastAsia" w:eastAsiaTheme="majorEastAsia" w:hAnsiTheme="majorEastAsia" w:cs="Arial"/>
          <w:color w:val="333333"/>
          <w:szCs w:val="24"/>
        </w:rPr>
        <w:t>或獨占權。如果有人在其他國家和地區生產，使用或銷售該發明創造，則不屬於</w:t>
      </w:r>
      <w:r w:rsidRPr="00CD749D">
        <w:rPr>
          <w:rFonts w:asciiTheme="majorEastAsia" w:eastAsiaTheme="majorEastAsia" w:hAnsiTheme="majorEastAsia" w:cs="Arial"/>
          <w:color w:val="333333"/>
          <w:szCs w:val="24"/>
        </w:rPr>
        <w:t>侵權行為</w:t>
      </w:r>
      <w:r w:rsidRPr="00CD749D">
        <w:rPr>
          <w:rFonts w:asciiTheme="majorEastAsia" w:eastAsiaTheme="majorEastAsia" w:hAnsiTheme="majorEastAsia" w:cs="Arial"/>
          <w:color w:val="333333"/>
          <w:szCs w:val="24"/>
        </w:rPr>
        <w:t>。搞</w:t>
      </w:r>
      <w:proofErr w:type="gramStart"/>
      <w:r w:rsidRPr="00CD749D">
        <w:rPr>
          <w:rFonts w:asciiTheme="majorEastAsia" w:eastAsiaTheme="majorEastAsia" w:hAnsiTheme="majorEastAsia" w:cs="Arial"/>
          <w:color w:val="333333"/>
          <w:szCs w:val="24"/>
        </w:rPr>
        <w:t>清楚專利權</w:t>
      </w:r>
      <w:proofErr w:type="gramEnd"/>
      <w:r w:rsidRPr="00CD749D">
        <w:rPr>
          <w:rFonts w:asciiTheme="majorEastAsia" w:eastAsiaTheme="majorEastAsia" w:hAnsiTheme="majorEastAsia" w:cs="Arial"/>
          <w:color w:val="333333"/>
          <w:szCs w:val="24"/>
        </w:rPr>
        <w:t>的地域性特點是很有意義的，這樣，我國的單位或個人如果研製出有</w:t>
      </w:r>
      <w:r w:rsidRPr="00CD749D">
        <w:rPr>
          <w:rFonts w:asciiTheme="majorEastAsia" w:eastAsiaTheme="majorEastAsia" w:hAnsiTheme="majorEastAsia" w:cs="Arial"/>
          <w:color w:val="333333"/>
          <w:szCs w:val="24"/>
        </w:rPr>
        <w:t>國際市場</w:t>
      </w:r>
      <w:r w:rsidRPr="00CD749D">
        <w:rPr>
          <w:rFonts w:asciiTheme="majorEastAsia" w:eastAsiaTheme="majorEastAsia" w:hAnsiTheme="majorEastAsia" w:cs="Arial"/>
          <w:color w:val="333333"/>
          <w:szCs w:val="24"/>
        </w:rPr>
        <w:t>前景的發明創造，就不僅僅應及時申請國內專利，而且還應</w:t>
      </w:r>
      <w:proofErr w:type="gramStart"/>
      <w:r w:rsidRPr="00CD749D">
        <w:rPr>
          <w:rFonts w:asciiTheme="majorEastAsia" w:eastAsiaTheme="majorEastAsia" w:hAnsiTheme="majorEastAsia" w:cs="Arial"/>
          <w:color w:val="333333"/>
          <w:szCs w:val="24"/>
        </w:rPr>
        <w:t>不</w:t>
      </w:r>
      <w:proofErr w:type="gramEnd"/>
      <w:r w:rsidRPr="00CD749D">
        <w:rPr>
          <w:rFonts w:asciiTheme="majorEastAsia" w:eastAsiaTheme="majorEastAsia" w:hAnsiTheme="majorEastAsia" w:cs="Arial"/>
          <w:color w:val="333333"/>
          <w:szCs w:val="24"/>
        </w:rPr>
        <w:t>失時機地在擁有良好市場前景的其他國家和地區申請專利，否則國外的市場就得不到保護。</w:t>
      </w:r>
    </w:p>
    <w:p w:rsidR="003A0B3E" w:rsidRPr="00CD749D" w:rsidRDefault="003A0B3E" w:rsidP="003A0B3E">
      <w:pPr>
        <w:rPr>
          <w:rFonts w:asciiTheme="majorEastAsia" w:eastAsiaTheme="majorEastAsia" w:hAnsiTheme="majorEastAsia" w:cs="Arial" w:hint="eastAsia"/>
          <w:color w:val="333333"/>
          <w:szCs w:val="24"/>
        </w:rPr>
      </w:pPr>
      <w:r w:rsidRPr="00CD749D">
        <w:rPr>
          <w:rFonts w:asciiTheme="majorEastAsia" w:eastAsiaTheme="majorEastAsia" w:hAnsiTheme="majorEastAsia" w:cs="Arial"/>
          <w:color w:val="333333"/>
          <w:szCs w:val="24"/>
        </w:rPr>
        <w:t>三、時間性</w:t>
      </w:r>
      <w:r w:rsidRPr="00CD749D">
        <w:rPr>
          <w:rFonts w:asciiTheme="majorEastAsia" w:eastAsiaTheme="majorEastAsia" w:hAnsiTheme="majorEastAsia" w:cs="Arial" w:hint="eastAsia"/>
          <w:color w:val="333333"/>
          <w:szCs w:val="24"/>
        </w:rPr>
        <w:t>，</w:t>
      </w:r>
      <w:r w:rsidRPr="00CD749D">
        <w:rPr>
          <w:rFonts w:asciiTheme="majorEastAsia" w:eastAsiaTheme="majorEastAsia" w:hAnsiTheme="majorEastAsia" w:cs="Arial"/>
          <w:color w:val="333333"/>
          <w:szCs w:val="24"/>
        </w:rPr>
        <w:t>所謂時間性，指專利權人對其發明創造所擁有的</w:t>
      </w:r>
      <w:r w:rsidRPr="00CD749D">
        <w:rPr>
          <w:rFonts w:asciiTheme="majorEastAsia" w:eastAsiaTheme="majorEastAsia" w:hAnsiTheme="majorEastAsia" w:cs="Arial"/>
          <w:color w:val="333333"/>
          <w:szCs w:val="24"/>
        </w:rPr>
        <w:t>專有權</w:t>
      </w:r>
      <w:r w:rsidRPr="00CD749D">
        <w:rPr>
          <w:rFonts w:asciiTheme="majorEastAsia" w:eastAsiaTheme="majorEastAsia" w:hAnsiTheme="majorEastAsia" w:cs="Arial"/>
          <w:color w:val="333333"/>
          <w:szCs w:val="24"/>
        </w:rPr>
        <w:t>只在法律規定的時間內有效，期限屆滿後，專利權人對其發明創造就不再享有製造、使用、銷售和進口的專有權．這樣，原來受法律保護的發明創造就成了社會的公共財富，任何單位或個人都可以無償地使用。對於專利權的期限，各國專利法都有明確的規定，對</w:t>
      </w:r>
      <w:r w:rsidRPr="00CD749D">
        <w:rPr>
          <w:rFonts w:asciiTheme="majorEastAsia" w:eastAsiaTheme="majorEastAsia" w:hAnsiTheme="majorEastAsia" w:cs="Arial"/>
          <w:color w:val="333333"/>
          <w:szCs w:val="24"/>
        </w:rPr>
        <w:t>發明專利</w:t>
      </w:r>
      <w:r w:rsidRPr="00CD749D">
        <w:rPr>
          <w:rFonts w:asciiTheme="majorEastAsia" w:eastAsiaTheme="majorEastAsia" w:hAnsiTheme="majorEastAsia" w:cs="Arial"/>
          <w:color w:val="333333"/>
          <w:szCs w:val="24"/>
        </w:rPr>
        <w:t>權的保護期限自申請日起計算一般在10至20年不等；對於實用新型和</w:t>
      </w:r>
      <w:r w:rsidRPr="00CD749D">
        <w:rPr>
          <w:rFonts w:asciiTheme="majorEastAsia" w:eastAsiaTheme="majorEastAsia" w:hAnsiTheme="majorEastAsia" w:cs="Arial"/>
          <w:color w:val="333333"/>
          <w:szCs w:val="24"/>
        </w:rPr>
        <w:t>外觀設計專利</w:t>
      </w:r>
      <w:r w:rsidRPr="00CD749D">
        <w:rPr>
          <w:rFonts w:asciiTheme="majorEastAsia" w:eastAsiaTheme="majorEastAsia" w:hAnsiTheme="majorEastAsia" w:cs="Arial"/>
          <w:color w:val="333333"/>
          <w:szCs w:val="24"/>
        </w:rPr>
        <w:t>權的期限，大部分國家規定為5至10年，我國現行專利法規定的</w:t>
      </w:r>
      <w:r w:rsidRPr="00CD749D">
        <w:rPr>
          <w:rFonts w:asciiTheme="majorEastAsia" w:eastAsiaTheme="majorEastAsia" w:hAnsiTheme="majorEastAsia" w:cs="Arial"/>
          <w:color w:val="333333"/>
          <w:szCs w:val="24"/>
        </w:rPr>
        <w:t>發明專利</w:t>
      </w:r>
      <w:r w:rsidRPr="00CD749D">
        <w:rPr>
          <w:rFonts w:asciiTheme="majorEastAsia" w:eastAsiaTheme="majorEastAsia" w:hAnsiTheme="majorEastAsia" w:cs="Arial"/>
          <w:color w:val="333333"/>
          <w:szCs w:val="24"/>
        </w:rPr>
        <w:t>、</w:t>
      </w:r>
      <w:r w:rsidRPr="00CD749D">
        <w:rPr>
          <w:rFonts w:asciiTheme="majorEastAsia" w:eastAsiaTheme="majorEastAsia" w:hAnsiTheme="majorEastAsia" w:cs="Arial"/>
          <w:color w:val="333333"/>
          <w:szCs w:val="24"/>
        </w:rPr>
        <w:t>實用新型專利</w:t>
      </w:r>
      <w:r w:rsidRPr="00CD749D">
        <w:rPr>
          <w:rFonts w:asciiTheme="majorEastAsia" w:eastAsiaTheme="majorEastAsia" w:hAnsiTheme="majorEastAsia" w:cs="Arial"/>
          <w:color w:val="333333"/>
          <w:szCs w:val="24"/>
        </w:rPr>
        <w:t>以及</w:t>
      </w:r>
      <w:r w:rsidRPr="00CD749D">
        <w:rPr>
          <w:rFonts w:asciiTheme="majorEastAsia" w:eastAsiaTheme="majorEastAsia" w:hAnsiTheme="majorEastAsia" w:cs="Arial"/>
          <w:color w:val="333333"/>
          <w:szCs w:val="24"/>
        </w:rPr>
        <w:t>外觀設計專利</w:t>
      </w:r>
      <w:r w:rsidRPr="00CD749D">
        <w:rPr>
          <w:rFonts w:asciiTheme="majorEastAsia" w:eastAsiaTheme="majorEastAsia" w:hAnsiTheme="majorEastAsia" w:cs="Arial"/>
          <w:color w:val="333333"/>
          <w:szCs w:val="24"/>
        </w:rPr>
        <w:t>的保護期限自申請日起分別為20年、10年和10年。</w:t>
      </w:r>
    </w:p>
    <w:p w:rsidR="003A0B3E" w:rsidRDefault="00CD749D">
      <w:pPr>
        <w:rPr>
          <w:rFonts w:ascii="Arial" w:hAnsi="Arial" w:cs="Arial" w:hint="eastAsia"/>
          <w:color w:val="000000"/>
          <w:szCs w:val="24"/>
          <w:shd w:val="clear" w:color="auto" w:fill="FFFFFF"/>
        </w:rPr>
      </w:pPr>
      <w:r>
        <w:rPr>
          <w:rFonts w:cs="Calibri" w:hint="eastAsia"/>
          <w:b/>
          <w:color w:val="000000" w:themeColor="text1"/>
          <w:szCs w:val="24"/>
          <w:shd w:val="clear" w:color="auto" w:fill="FFFFFF"/>
        </w:rPr>
        <w:t xml:space="preserve">    </w:t>
      </w:r>
      <w:r w:rsidRPr="00CD749D">
        <w:rPr>
          <w:rFonts w:ascii="Arial" w:hAnsi="Arial" w:cs="Arial"/>
          <w:color w:val="000000"/>
          <w:szCs w:val="24"/>
          <w:shd w:val="clear" w:color="auto" w:fill="FFFFFF"/>
        </w:rPr>
        <w:t>一般情況下，專利審批是一個漫長的過程，在此期間如果專利技術被非法複製和使用，則專利法不能對這些行為提供保護，因為每一項專利都要經過初審，驗證、</w:t>
      </w:r>
      <w:proofErr w:type="gramStart"/>
      <w:r w:rsidRPr="00CD749D">
        <w:rPr>
          <w:rFonts w:ascii="Arial" w:hAnsi="Arial" w:cs="Arial"/>
          <w:color w:val="000000"/>
          <w:szCs w:val="24"/>
          <w:shd w:val="clear" w:color="auto" w:fill="FFFFFF"/>
        </w:rPr>
        <w:t>複</w:t>
      </w:r>
      <w:proofErr w:type="gramEnd"/>
      <w:r w:rsidRPr="00CD749D">
        <w:rPr>
          <w:rFonts w:ascii="Arial" w:hAnsi="Arial" w:cs="Arial"/>
          <w:color w:val="000000"/>
          <w:szCs w:val="24"/>
          <w:shd w:val="clear" w:color="auto" w:fill="FFFFFF"/>
        </w:rPr>
        <w:t>審等，所以很多專利在沒有經過送審之前就可能有產品問世，等專利申請成功時，可能得不到有效的保護。在這種情況下造成的經濟損失一般由申請人自行承擔。</w:t>
      </w:r>
    </w:p>
    <w:p w:rsidR="00CD749D" w:rsidRPr="00CD749D" w:rsidRDefault="00CD749D">
      <w:pPr>
        <w:rPr>
          <w:rFonts w:ascii="Arial" w:hAnsi="Arial" w:cs="Arial"/>
          <w:color w:val="000000"/>
          <w:szCs w:val="24"/>
          <w:shd w:val="clear" w:color="auto" w:fill="FFFFFF"/>
        </w:rPr>
      </w:pPr>
      <w:r>
        <w:rPr>
          <w:rFonts w:ascii="Arial" w:hAnsi="Arial" w:cs="Arial" w:hint="eastAsia"/>
          <w:color w:val="000000"/>
          <w:szCs w:val="24"/>
          <w:shd w:val="clear" w:color="auto" w:fill="FFFFFF"/>
        </w:rPr>
        <w:lastRenderedPageBreak/>
        <w:t xml:space="preserve">   </w:t>
      </w:r>
      <w:r>
        <w:rPr>
          <w:rFonts w:ascii="Arial" w:hAnsi="Arial" w:cs="Arial" w:hint="eastAsia"/>
          <w:color w:val="000000"/>
          <w:szCs w:val="24"/>
          <w:shd w:val="clear" w:color="auto" w:fill="FFFFFF"/>
        </w:rPr>
        <w:t>專利權是個很複雜且大家都必須知道的事情，他會為你帶來應有的權力跟保障，但是專利申請需要經過一連串的審核才會批准，往往在這期間專利權人的物件就已被人竊取，更可惡的是專利蟑螂會利用專利訴訟</w:t>
      </w:r>
      <w:r w:rsidR="007C1764">
        <w:rPr>
          <w:rFonts w:ascii="Arial" w:hAnsi="Arial" w:cs="Arial" w:hint="eastAsia"/>
          <w:color w:val="000000"/>
          <w:szCs w:val="24"/>
          <w:shd w:val="clear" w:color="auto" w:fill="FFFFFF"/>
        </w:rPr>
        <w:t>得以推延專利權的審核得以達到他們所想要的，所以我覺得專利權隊原作者是個保障但是我希望他能更快速且不失專業的審核，以降低專利權在審核階段被人盜用。</w:t>
      </w:r>
      <w:bookmarkStart w:id="0" w:name="_GoBack"/>
      <w:bookmarkEnd w:id="0"/>
    </w:p>
    <w:sectPr w:rsidR="00CD749D" w:rsidRPr="00CD749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3E"/>
    <w:rsid w:val="003A0B3E"/>
    <w:rsid w:val="00537374"/>
    <w:rsid w:val="007C1764"/>
    <w:rsid w:val="00CD7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3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B3E"/>
    <w:rPr>
      <w:color w:val="0000FF"/>
      <w:u w:val="single"/>
    </w:rPr>
  </w:style>
  <w:style w:type="paragraph" w:styleId="Web">
    <w:name w:val="Normal (Web)"/>
    <w:basedOn w:val="a"/>
    <w:uiPriority w:val="99"/>
    <w:semiHidden/>
    <w:unhideWhenUsed/>
    <w:rsid w:val="003A0B3E"/>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3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B3E"/>
    <w:rPr>
      <w:color w:val="0000FF"/>
      <w:u w:val="single"/>
    </w:rPr>
  </w:style>
  <w:style w:type="paragraph" w:styleId="Web">
    <w:name w:val="Normal (Web)"/>
    <w:basedOn w:val="a"/>
    <w:uiPriority w:val="99"/>
    <w:semiHidden/>
    <w:unhideWhenUsed/>
    <w:rsid w:val="003A0B3E"/>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3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2012-12-16T08:15:00Z</dcterms:created>
  <dcterms:modified xsi:type="dcterms:W3CDTF">2012-12-16T08:40:00Z</dcterms:modified>
</cp:coreProperties>
</file>