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5E0" w:rsidRPr="00C533BF" w:rsidRDefault="005625E0" w:rsidP="005625E0">
      <w:pPr>
        <w:snapToGrid w:val="0"/>
        <w:spacing w:line="276" w:lineRule="auto"/>
        <w:jc w:val="center"/>
        <w:rPr>
          <w:rFonts w:ascii="標楷體" w:eastAsia="標楷體" w:hAnsi="標楷體"/>
          <w:b/>
          <w:bCs/>
          <w:sz w:val="12"/>
          <w:szCs w:val="32"/>
        </w:rPr>
      </w:pPr>
      <w:r w:rsidRPr="001F2DED">
        <w:rPr>
          <w:rFonts w:ascii="標楷體" w:eastAsia="標楷體" w:hAnsi="標楷體"/>
          <w:b/>
          <w:bCs/>
          <w:sz w:val="48"/>
          <w:szCs w:val="32"/>
        </w:rPr>
        <w:t>101學年度第1學期「工程與社會專題」課程座談會</w:t>
      </w:r>
    </w:p>
    <w:p w:rsidR="005625E0" w:rsidRPr="00C533BF" w:rsidRDefault="005625E0" w:rsidP="001F2DED">
      <w:pPr>
        <w:snapToGrid w:val="0"/>
        <w:spacing w:beforeLines="100" w:before="360" w:afterLines="50" w:after="180"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C533BF">
        <w:rPr>
          <w:rFonts w:ascii="標楷體" w:eastAsia="標楷體" w:hAnsi="標楷體"/>
          <w:b/>
          <w:bCs/>
          <w:sz w:val="32"/>
          <w:szCs w:val="32"/>
        </w:rPr>
        <w:t>主題：以適當科技與風險評估的角度來看核能發電系統</w:t>
      </w:r>
      <w:bookmarkStart w:id="0" w:name="_GoBack"/>
      <w:bookmarkEnd w:id="0"/>
    </w:p>
    <w:p w:rsidR="005625E0" w:rsidRPr="00C533BF" w:rsidRDefault="005625E0" w:rsidP="005625E0">
      <w:pPr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C533BF">
        <w:rPr>
          <w:rFonts w:ascii="標楷體" w:eastAsia="標楷體" w:hAnsi="標楷體"/>
          <w:sz w:val="28"/>
          <w:szCs w:val="28"/>
        </w:rPr>
        <w:t>議題內容：</w:t>
      </w:r>
    </w:p>
    <w:p w:rsidR="005625E0" w:rsidRPr="00C533BF" w:rsidRDefault="005625E0" w:rsidP="005625E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533BF">
        <w:rPr>
          <w:rFonts w:ascii="標楷體" w:eastAsia="標楷體" w:hAnsi="標楷體" w:hint="eastAsia"/>
          <w:b/>
          <w:sz w:val="28"/>
          <w:szCs w:val="28"/>
        </w:rPr>
        <w:t>請對台灣的</w:t>
      </w:r>
      <w:r w:rsidRPr="00C533BF">
        <w:rPr>
          <w:rFonts w:ascii="標楷體" w:eastAsia="標楷體" w:hAnsi="標楷體"/>
          <w:b/>
          <w:sz w:val="28"/>
          <w:szCs w:val="28"/>
        </w:rPr>
        <w:t>核能發電系統</w:t>
      </w:r>
      <w:r w:rsidRPr="00C533BF">
        <w:rPr>
          <w:rFonts w:ascii="標楷體" w:eastAsia="標楷體" w:hAnsi="標楷體" w:hint="eastAsia"/>
          <w:b/>
          <w:sz w:val="28"/>
          <w:szCs w:val="28"/>
        </w:rPr>
        <w:t>進行風險評估。</w:t>
      </w:r>
    </w:p>
    <w:p w:rsidR="005625E0" w:rsidRPr="00C533BF" w:rsidRDefault="005625E0" w:rsidP="005625E0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</w:rPr>
      </w:pPr>
      <w:r w:rsidRPr="00C533BF">
        <w:rPr>
          <w:rFonts w:ascii="Times New Roman" w:eastAsia="標楷體" w:hAnsi="Times New Roman" w:hint="eastAsia"/>
          <w:szCs w:val="24"/>
        </w:rPr>
        <w:t>台灣的</w:t>
      </w:r>
      <w:r w:rsidRPr="00C533BF">
        <w:rPr>
          <w:rFonts w:ascii="Times New Roman" w:eastAsia="標楷體" w:hAnsi="Times New Roman"/>
          <w:szCs w:val="24"/>
        </w:rPr>
        <w:t>核能發電系統</w:t>
      </w:r>
      <w:r w:rsidRPr="00C533BF">
        <w:rPr>
          <w:rFonts w:ascii="Times New Roman" w:eastAsia="標楷體" w:hAnsi="Times New Roman" w:hint="eastAsia"/>
          <w:szCs w:val="24"/>
        </w:rPr>
        <w:t>進行風險評估要考慮哪些因素？</w:t>
      </w:r>
      <w:r w:rsidRPr="00C533BF">
        <w:rPr>
          <w:rFonts w:ascii="Times New Roman" w:eastAsia="標楷體" w:hAnsi="Times New Roman"/>
        </w:rPr>
        <w:t>(EX.</w:t>
      </w:r>
      <w:r w:rsidRPr="00C533BF">
        <w:rPr>
          <w:rFonts w:ascii="Times New Roman" w:eastAsia="標楷體" w:hAnsi="Times New Roman"/>
        </w:rPr>
        <w:t>鈾礦燃料原、廢料保存</w:t>
      </w:r>
      <w:r w:rsidRPr="00C533BF">
        <w:rPr>
          <w:rFonts w:ascii="Times New Roman" w:eastAsia="標楷體" w:hAnsi="Times New Roman"/>
        </w:rPr>
        <w:t xml:space="preserve">) </w:t>
      </w:r>
    </w:p>
    <w:p w:rsidR="005625E0" w:rsidRPr="00C533BF" w:rsidRDefault="005625E0" w:rsidP="005625E0">
      <w:pPr>
        <w:pStyle w:val="a3"/>
        <w:numPr>
          <w:ilvl w:val="1"/>
          <w:numId w:val="3"/>
        </w:numPr>
        <w:ind w:leftChars="0"/>
        <w:rPr>
          <w:rFonts w:ascii="Times New Roman" w:eastAsia="標楷體" w:hAnsi="Times New Roman"/>
          <w:szCs w:val="24"/>
        </w:rPr>
      </w:pPr>
      <w:r w:rsidRPr="00C533BF">
        <w:rPr>
          <w:rFonts w:ascii="Times New Roman" w:eastAsia="標楷體" w:hAnsi="Times New Roman" w:hint="eastAsia"/>
          <w:szCs w:val="24"/>
        </w:rPr>
        <w:t>若台灣要發展</w:t>
      </w:r>
      <w:r w:rsidRPr="00C533BF">
        <w:rPr>
          <w:rFonts w:ascii="Times New Roman" w:eastAsia="標楷體" w:hAnsi="Times New Roman"/>
          <w:szCs w:val="24"/>
        </w:rPr>
        <w:t>核能發電系統</w:t>
      </w:r>
      <w:r w:rsidRPr="00C533BF">
        <w:rPr>
          <w:rFonts w:ascii="Times New Roman" w:eastAsia="標楷體" w:hAnsi="Times New Roman" w:hint="eastAsia"/>
          <w:szCs w:val="24"/>
        </w:rPr>
        <w:t>要如何進行風險管理、和風險溝通？</w:t>
      </w:r>
      <w:r w:rsidRPr="00C533BF">
        <w:rPr>
          <w:rFonts w:ascii="Times New Roman" w:eastAsia="標楷體" w:hAnsi="Times New Roman"/>
        </w:rPr>
        <w:t>(EX.</w:t>
      </w:r>
      <w:r w:rsidRPr="00C533BF">
        <w:rPr>
          <w:rFonts w:ascii="Times New Roman" w:eastAsia="標楷體" w:hAnsi="Times New Roman"/>
        </w:rPr>
        <w:t>周遭居民的福利</w:t>
      </w:r>
      <w:r w:rsidRPr="00C533BF">
        <w:rPr>
          <w:rFonts w:ascii="Times New Roman" w:eastAsia="標楷體" w:hAnsi="Times New Roman"/>
        </w:rPr>
        <w:t>)</w:t>
      </w:r>
    </w:p>
    <w:p w:rsidR="005625E0" w:rsidRPr="00C533BF" w:rsidRDefault="005625E0" w:rsidP="005625E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533BF">
        <w:rPr>
          <w:rFonts w:ascii="Times New Roman" w:eastAsia="標楷體" w:hAnsi="Times New Roman"/>
          <w:b/>
          <w:sz w:val="28"/>
          <w:szCs w:val="28"/>
        </w:rPr>
        <w:t>以適當科技之自主性、永續性與在地性角度來看核能發電系統</w:t>
      </w:r>
      <w:r w:rsidR="00F92C6F" w:rsidRPr="00C533BF">
        <w:rPr>
          <w:rFonts w:ascii="Times New Roman" w:eastAsia="標楷體" w:hAnsi="Times New Roman" w:hint="eastAsia"/>
          <w:b/>
          <w:sz w:val="28"/>
          <w:szCs w:val="28"/>
        </w:rPr>
        <w:t>。</w:t>
      </w:r>
    </w:p>
    <w:p w:rsidR="005625E0" w:rsidRPr="00C533BF" w:rsidRDefault="005625E0" w:rsidP="005625E0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C533BF">
        <w:rPr>
          <w:rFonts w:ascii="Times New Roman" w:eastAsia="標楷體" w:hAnsi="Times New Roman"/>
        </w:rPr>
        <w:t>核能是適當科技嗎</w:t>
      </w:r>
      <w:r w:rsidRPr="00C533BF">
        <w:rPr>
          <w:rFonts w:ascii="Times New Roman" w:eastAsia="標楷體" w:hAnsi="Times New Roman"/>
        </w:rPr>
        <w:t>?</w:t>
      </w:r>
      <w:r w:rsidRPr="00C533BF">
        <w:rPr>
          <w:rFonts w:ascii="Times New Roman" w:eastAsia="標楷體" w:hAnsi="Times New Roman" w:hint="eastAsia"/>
        </w:rPr>
        <w:t>(</w:t>
      </w:r>
      <w:r w:rsidRPr="00C533BF">
        <w:rPr>
          <w:rFonts w:ascii="Times New Roman" w:eastAsia="標楷體" w:hAnsi="Times New Roman" w:hint="eastAsia"/>
        </w:rPr>
        <w:t>請以</w:t>
      </w:r>
      <w:r w:rsidRPr="00C533BF">
        <w:rPr>
          <w:rFonts w:ascii="Times New Roman" w:eastAsia="標楷體" w:hAnsi="Times New Roman"/>
        </w:rPr>
        <w:t>自主性、永續性與在地性</w:t>
      </w:r>
      <w:r w:rsidRPr="00C533BF">
        <w:rPr>
          <w:rFonts w:ascii="Times New Roman" w:eastAsia="標楷體" w:hAnsi="Times New Roman" w:hint="eastAsia"/>
        </w:rPr>
        <w:t>做討論</w:t>
      </w:r>
      <w:r w:rsidRPr="00C533BF">
        <w:rPr>
          <w:rFonts w:ascii="Times New Roman" w:eastAsia="標楷體" w:hAnsi="Times New Roman" w:hint="eastAsia"/>
        </w:rPr>
        <w:t>)</w:t>
      </w:r>
    </w:p>
    <w:p w:rsidR="005625E0" w:rsidRPr="00C533BF" w:rsidRDefault="005625E0" w:rsidP="005625E0">
      <w:pPr>
        <w:pStyle w:val="a3"/>
        <w:numPr>
          <w:ilvl w:val="1"/>
          <w:numId w:val="2"/>
        </w:numPr>
        <w:ind w:leftChars="0"/>
        <w:rPr>
          <w:rFonts w:ascii="Times New Roman" w:eastAsia="標楷體" w:hAnsi="Times New Roman"/>
        </w:rPr>
      </w:pPr>
      <w:r w:rsidRPr="00C533BF">
        <w:rPr>
          <w:rFonts w:ascii="Times New Roman" w:eastAsia="標楷體" w:hAnsi="Times New Roman"/>
        </w:rPr>
        <w:t>應該繼續發展核能</w:t>
      </w:r>
      <w:r w:rsidRPr="00C533BF">
        <w:rPr>
          <w:rFonts w:ascii="Times New Roman" w:eastAsia="標楷體" w:hAnsi="Times New Roman"/>
        </w:rPr>
        <w:t>?</w:t>
      </w:r>
      <w:r w:rsidRPr="00C533BF">
        <w:rPr>
          <w:rFonts w:ascii="Times New Roman" w:eastAsia="標楷體" w:hAnsi="Times New Roman"/>
        </w:rPr>
        <w:t>還是將核電廠一一關閉，轉而發展綠色或其他替代能源</w:t>
      </w:r>
      <w:r w:rsidRPr="00C533BF">
        <w:rPr>
          <w:rFonts w:ascii="Times New Roman" w:eastAsia="標楷體" w:hAnsi="Times New Roman"/>
        </w:rPr>
        <w:t>?</w:t>
      </w:r>
      <w:r w:rsidRPr="00C533BF">
        <w:rPr>
          <w:rFonts w:ascii="Times New Roman" w:eastAsia="標楷體" w:hAnsi="Times New Roman"/>
        </w:rPr>
        <w:t>並說明原因</w:t>
      </w:r>
      <w:r w:rsidRPr="00C533BF">
        <w:rPr>
          <w:rFonts w:ascii="Times New Roman" w:eastAsia="標楷體" w:hAnsi="Times New Roman"/>
        </w:rPr>
        <w:t>?</w:t>
      </w:r>
    </w:p>
    <w:p w:rsidR="005625E0" w:rsidRPr="00C533BF" w:rsidRDefault="005625E0" w:rsidP="008D71A7">
      <w:pPr>
        <w:pStyle w:val="a3"/>
        <w:ind w:leftChars="0" w:left="960"/>
        <w:rPr>
          <w:rFonts w:ascii="Times New Roman" w:eastAsia="標楷體" w:hAnsi="Times New Roman"/>
        </w:rPr>
      </w:pPr>
      <w:r w:rsidRPr="00C533BF">
        <w:rPr>
          <w:rFonts w:ascii="Times New Roman" w:eastAsia="標楷體" w:hAnsi="Times New Roman"/>
        </w:rPr>
        <w:t>(EX.</w:t>
      </w:r>
      <w:r w:rsidRPr="00C533BF">
        <w:rPr>
          <w:rFonts w:ascii="Times New Roman" w:eastAsia="標楷體" w:hAnsi="Times New Roman"/>
        </w:rPr>
        <w:t>發展核能因用電需求與穩定</w:t>
      </w:r>
      <w:r w:rsidRPr="00C533BF">
        <w:rPr>
          <w:rFonts w:ascii="Times New Roman" w:eastAsia="標楷體" w:hAnsi="Times New Roman"/>
        </w:rPr>
        <w:t>…</w:t>
      </w:r>
      <w:proofErr w:type="gramStart"/>
      <w:r w:rsidRPr="00C533BF">
        <w:rPr>
          <w:rFonts w:ascii="Times New Roman" w:eastAsia="標楷體" w:hAnsi="Times New Roman"/>
        </w:rPr>
        <w:t>…</w:t>
      </w:r>
      <w:proofErr w:type="gramEnd"/>
      <w:r w:rsidRPr="00C533BF">
        <w:rPr>
          <w:rFonts w:ascii="Times New Roman" w:eastAsia="標楷體" w:hAnsi="Times New Roman"/>
        </w:rPr>
        <w:t>、不發展核能因氣候與生態</w:t>
      </w:r>
      <w:r w:rsidRPr="00C533BF">
        <w:rPr>
          <w:rFonts w:ascii="Times New Roman" w:eastAsia="標楷體" w:hAnsi="Times New Roman"/>
        </w:rPr>
        <w:t>…</w:t>
      </w:r>
      <w:proofErr w:type="gramStart"/>
      <w:r w:rsidRPr="00C533BF">
        <w:rPr>
          <w:rFonts w:ascii="Times New Roman" w:eastAsia="標楷體" w:hAnsi="Times New Roman"/>
        </w:rPr>
        <w:t>…</w:t>
      </w:r>
      <w:proofErr w:type="gramEnd"/>
      <w:r w:rsidRPr="00C533BF">
        <w:rPr>
          <w:rFonts w:ascii="Times New Roman" w:eastAsia="標楷體" w:hAnsi="Times New Roman"/>
        </w:rPr>
        <w:t>)</w:t>
      </w:r>
    </w:p>
    <w:p w:rsidR="005625E0" w:rsidRPr="00C533BF" w:rsidRDefault="00C533BF" w:rsidP="005625E0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C533BF">
        <w:rPr>
          <w:rFonts w:ascii="Times New Roman" w:eastAsia="標楷體" w:hAnsi="Times New Roman"/>
          <w:b/>
          <w:sz w:val="28"/>
          <w:szCs w:val="28"/>
        </w:rPr>
        <w:t>以設計工程師角度，如何</w:t>
      </w:r>
      <w:r w:rsidRPr="00C533BF">
        <w:rPr>
          <w:rFonts w:ascii="Times New Roman" w:eastAsia="標楷體" w:hAnsi="Times New Roman" w:hint="eastAsia"/>
          <w:b/>
          <w:sz w:val="28"/>
          <w:szCs w:val="28"/>
        </w:rPr>
        <w:t>規劃</w:t>
      </w:r>
      <w:r w:rsidRPr="00C533BF">
        <w:rPr>
          <w:rFonts w:ascii="Times New Roman" w:eastAsia="標楷體" w:hAnsi="Times New Roman"/>
          <w:b/>
          <w:sz w:val="28"/>
          <w:szCs w:val="28"/>
        </w:rPr>
        <w:t>台灣</w:t>
      </w:r>
      <w:r w:rsidRPr="00C533BF">
        <w:rPr>
          <w:rFonts w:ascii="Times New Roman" w:eastAsia="標楷體" w:hAnsi="Times New Roman" w:hint="eastAsia"/>
          <w:b/>
          <w:sz w:val="28"/>
          <w:szCs w:val="28"/>
        </w:rPr>
        <w:t>的發電系統？</w:t>
      </w:r>
    </w:p>
    <w:p w:rsidR="00C533BF" w:rsidRPr="00C533BF" w:rsidRDefault="00C533BF" w:rsidP="00C533B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533BF">
        <w:rPr>
          <w:rFonts w:ascii="Times New Roman" w:eastAsia="標楷體" w:hAnsi="Times New Roman"/>
        </w:rPr>
        <w:t>若選擇核能，應該注意的風險</w:t>
      </w:r>
      <w:r w:rsidR="0073069A">
        <w:rPr>
          <w:rFonts w:ascii="Times New Roman" w:eastAsia="標楷體" w:hAnsi="Times New Roman" w:hint="eastAsia"/>
        </w:rPr>
        <w:t>、</w:t>
      </w:r>
      <w:r w:rsidRPr="00C533BF">
        <w:rPr>
          <w:rFonts w:ascii="Times New Roman" w:eastAsia="標楷體" w:hAnsi="Times New Roman"/>
        </w:rPr>
        <w:t>設計</w:t>
      </w:r>
      <w:r w:rsidR="0073069A" w:rsidRPr="00C533BF">
        <w:rPr>
          <w:rFonts w:ascii="Times New Roman" w:eastAsia="標楷體" w:hAnsi="Times New Roman"/>
        </w:rPr>
        <w:t>與</w:t>
      </w:r>
      <w:r w:rsidR="0073069A">
        <w:rPr>
          <w:rFonts w:ascii="Times New Roman" w:eastAsia="標楷體" w:hAnsi="Times New Roman" w:hint="eastAsia"/>
        </w:rPr>
        <w:t>成本</w:t>
      </w:r>
      <w:r w:rsidRPr="00C533BF">
        <w:rPr>
          <w:rFonts w:ascii="Times New Roman" w:eastAsia="標楷體" w:hAnsi="Times New Roman"/>
        </w:rPr>
        <w:t>考量有哪些</w:t>
      </w:r>
      <w:r w:rsidRPr="00C533BF">
        <w:rPr>
          <w:rFonts w:ascii="Times New Roman" w:eastAsia="標楷體" w:hAnsi="Times New Roman"/>
        </w:rPr>
        <w:t>?</w:t>
      </w:r>
      <w:r w:rsidR="003127C1">
        <w:rPr>
          <w:rFonts w:ascii="Times New Roman" w:eastAsia="標楷體" w:hAnsi="Times New Roman" w:hint="eastAsia"/>
        </w:rPr>
        <w:t>(EX.</w:t>
      </w:r>
      <w:r w:rsidR="003127C1" w:rsidRPr="00C533BF">
        <w:rPr>
          <w:rFonts w:ascii="Times New Roman" w:eastAsia="標楷體" w:hAnsi="Times New Roman"/>
        </w:rPr>
        <w:t>緩衝區、</w:t>
      </w:r>
      <w:r w:rsidR="003127C1">
        <w:rPr>
          <w:rFonts w:ascii="Times New Roman" w:eastAsia="標楷體" w:hAnsi="Times New Roman" w:hint="eastAsia"/>
        </w:rPr>
        <w:t>阻體</w:t>
      </w:r>
      <w:r w:rsidR="003127C1">
        <w:rPr>
          <w:rFonts w:ascii="Times New Roman" w:eastAsia="標楷體" w:hAnsi="Times New Roman" w:hint="eastAsia"/>
        </w:rPr>
        <w:t>)</w:t>
      </w:r>
    </w:p>
    <w:p w:rsidR="00C533BF" w:rsidRPr="00BC4E1C" w:rsidRDefault="00C533BF" w:rsidP="00C533BF">
      <w:pPr>
        <w:pStyle w:val="a3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C533BF">
        <w:rPr>
          <w:rFonts w:ascii="Times New Roman" w:eastAsia="標楷體" w:hAnsi="Times New Roman"/>
        </w:rPr>
        <w:t>若反對核能，要如何確保日後用電的穩定與需求</w:t>
      </w:r>
      <w:r w:rsidRPr="00C533BF">
        <w:rPr>
          <w:rFonts w:ascii="Times New Roman" w:eastAsia="標楷體" w:hAnsi="Times New Roman"/>
        </w:rPr>
        <w:t>?</w:t>
      </w:r>
      <w:r w:rsidR="005A77D3">
        <w:rPr>
          <w:rFonts w:ascii="Times New Roman" w:eastAsia="標楷體" w:hAnsi="Times New Roman" w:hint="eastAsia"/>
        </w:rPr>
        <w:t>試說明。</w:t>
      </w:r>
    </w:p>
    <w:p w:rsidR="00BC4E1C" w:rsidRPr="00BC4E1C" w:rsidRDefault="00BC4E1C" w:rsidP="00BC4E1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BC4E1C">
        <w:rPr>
          <w:rFonts w:ascii="Times New Roman" w:eastAsia="標楷體" w:hAnsi="Times New Roman"/>
          <w:b/>
          <w:sz w:val="28"/>
          <w:szCs w:val="28"/>
        </w:rPr>
        <w:t>是否要準備一筆錢，以防核電系統發生意外時救災使用</w:t>
      </w:r>
      <w:r w:rsidRPr="00BC4E1C">
        <w:rPr>
          <w:rFonts w:ascii="Times New Roman" w:eastAsia="標楷體" w:hAnsi="Times New Roman"/>
          <w:b/>
          <w:sz w:val="28"/>
          <w:szCs w:val="28"/>
        </w:rPr>
        <w:t>?</w:t>
      </w:r>
      <w:r w:rsidRPr="00BC4E1C">
        <w:rPr>
          <w:rFonts w:ascii="Times New Roman" w:eastAsia="標楷體" w:hAnsi="Times New Roman"/>
          <w:sz w:val="28"/>
          <w:szCs w:val="28"/>
        </w:rPr>
        <w:t>(</w:t>
      </w:r>
      <w:r w:rsidR="001F2DED">
        <w:rPr>
          <w:rFonts w:ascii="Times New Roman" w:eastAsia="標楷體" w:hAnsi="Times New Roman" w:hint="eastAsia"/>
          <w:sz w:val="28"/>
          <w:szCs w:val="28"/>
        </w:rPr>
        <w:t>擇</w:t>
      </w:r>
      <w:r w:rsidRPr="00BC4E1C">
        <w:rPr>
          <w:rFonts w:ascii="Times New Roman" w:eastAsia="標楷體" w:hAnsi="Times New Roman" w:hint="eastAsia"/>
          <w:sz w:val="28"/>
          <w:szCs w:val="28"/>
        </w:rPr>
        <w:t>一</w:t>
      </w:r>
      <w:r w:rsidR="00FF2246">
        <w:rPr>
          <w:rFonts w:ascii="Times New Roman" w:eastAsia="標楷體" w:hAnsi="Times New Roman" w:hint="eastAsia"/>
          <w:sz w:val="28"/>
          <w:szCs w:val="28"/>
        </w:rPr>
        <w:t>，</w:t>
      </w:r>
      <w:r w:rsidRPr="00BC4E1C">
        <w:rPr>
          <w:rFonts w:ascii="Times New Roman" w:eastAsia="標楷體" w:hAnsi="Times New Roman"/>
          <w:sz w:val="28"/>
          <w:szCs w:val="28"/>
        </w:rPr>
        <w:t>需要</w:t>
      </w:r>
      <w:r w:rsidRPr="00BC4E1C">
        <w:rPr>
          <w:rFonts w:ascii="Times New Roman" w:eastAsia="標楷體" w:hAnsi="Times New Roman"/>
          <w:sz w:val="28"/>
          <w:szCs w:val="28"/>
        </w:rPr>
        <w:t>/</w:t>
      </w:r>
      <w:r w:rsidRPr="00BC4E1C">
        <w:rPr>
          <w:rFonts w:ascii="Times New Roman" w:eastAsia="標楷體" w:hAnsi="Times New Roman"/>
          <w:sz w:val="28"/>
          <w:szCs w:val="28"/>
        </w:rPr>
        <w:t>不需要</w:t>
      </w:r>
      <w:r w:rsidRPr="00BC4E1C">
        <w:rPr>
          <w:rFonts w:ascii="Times New Roman" w:eastAsia="標楷體" w:hAnsi="Times New Roman"/>
          <w:sz w:val="28"/>
          <w:szCs w:val="28"/>
        </w:rPr>
        <w:t>)</w:t>
      </w:r>
    </w:p>
    <w:p w:rsidR="00BC4E1C" w:rsidRPr="00C533BF" w:rsidRDefault="00BC4E1C" w:rsidP="00BC4E1C">
      <w:pPr>
        <w:ind w:leftChars="200" w:left="480"/>
        <w:rPr>
          <w:rFonts w:ascii="Times New Roman" w:eastAsia="標楷體" w:hAnsi="Times New Roman"/>
        </w:rPr>
      </w:pPr>
      <w:r w:rsidRPr="00C533BF">
        <w:rPr>
          <w:rFonts w:ascii="Times New Roman" w:eastAsia="標楷體" w:hAnsi="Times New Roman"/>
        </w:rPr>
        <w:t>若需要，請敘述如何準備</w:t>
      </w:r>
      <w:r w:rsidRPr="00C533BF">
        <w:rPr>
          <w:rFonts w:ascii="Times New Roman" w:eastAsia="標楷體" w:hAnsi="Times New Roman"/>
        </w:rPr>
        <w:t>?</w:t>
      </w:r>
      <w:r w:rsidRPr="00C533BF">
        <w:rPr>
          <w:rFonts w:ascii="Times New Roman" w:eastAsia="標楷體" w:hAnsi="Times New Roman"/>
        </w:rPr>
        <w:t>須具備那些款項</w:t>
      </w:r>
      <w:r w:rsidRPr="00C533BF">
        <w:rPr>
          <w:rFonts w:ascii="Times New Roman" w:eastAsia="標楷體" w:hAnsi="Times New Roman"/>
        </w:rPr>
        <w:t>?</w:t>
      </w:r>
    </w:p>
    <w:p w:rsidR="00BC4E1C" w:rsidRDefault="00BC4E1C" w:rsidP="00BC4E1C">
      <w:pPr>
        <w:pStyle w:val="a3"/>
        <w:ind w:leftChars="0"/>
        <w:rPr>
          <w:rFonts w:ascii="Times New Roman" w:eastAsia="標楷體" w:hAnsi="Times New Roman"/>
        </w:rPr>
      </w:pPr>
      <w:r w:rsidRPr="00C533BF">
        <w:rPr>
          <w:rFonts w:ascii="Times New Roman" w:eastAsia="標楷體" w:hAnsi="Times New Roman"/>
        </w:rPr>
        <w:t>若不需要，請敘述不需要的原因。</w:t>
      </w:r>
    </w:p>
    <w:p w:rsidR="008F754A" w:rsidRDefault="008F754A" w:rsidP="008F754A">
      <w:pPr>
        <w:rPr>
          <w:rFonts w:ascii="Times New Roman" w:eastAsia="標楷體" w:hAnsi="Times New Roman"/>
        </w:rPr>
      </w:pPr>
    </w:p>
    <w:p w:rsidR="00821E88" w:rsidRPr="008F754A" w:rsidRDefault="00821E88" w:rsidP="008F754A">
      <w:pPr>
        <w:rPr>
          <w:rFonts w:ascii="Times New Roman" w:eastAsia="標楷體" w:hAnsi="Times New Roman"/>
        </w:rPr>
      </w:pPr>
    </w:p>
    <w:tbl>
      <w:tblPr>
        <w:tblW w:w="0" w:type="auto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2834"/>
        <w:gridCol w:w="2903"/>
      </w:tblGrid>
      <w:tr w:rsidR="008F754A" w:rsidRPr="00280FD7" w:rsidTr="00162FF6">
        <w:trPr>
          <w:trHeight w:val="538"/>
          <w:jc w:val="center"/>
        </w:trPr>
        <w:tc>
          <w:tcPr>
            <w:tcW w:w="7533" w:type="dxa"/>
            <w:gridSpan w:val="3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 w:hint="eastAsia"/>
                <w:sz w:val="28"/>
                <w:szCs w:val="28"/>
              </w:rPr>
              <w:t>班級：</w:t>
            </w:r>
            <w:r w:rsidRPr="00280FD7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 </w:t>
            </w:r>
            <w:r w:rsidRPr="00280FD7">
              <w:rPr>
                <w:rFonts w:ascii="Times New Roman" w:eastAsia="標楷體" w:hAnsi="Times New Roman" w:hint="eastAsia"/>
                <w:sz w:val="28"/>
                <w:szCs w:val="28"/>
              </w:rPr>
              <w:t>組別：</w:t>
            </w:r>
          </w:p>
        </w:tc>
      </w:tr>
      <w:tr w:rsidR="008F754A" w:rsidRPr="00280FD7" w:rsidTr="00162FF6">
        <w:trPr>
          <w:trHeight w:val="538"/>
          <w:jc w:val="center"/>
        </w:trPr>
        <w:tc>
          <w:tcPr>
            <w:tcW w:w="1796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 w:hint="eastAsia"/>
                <w:sz w:val="28"/>
                <w:szCs w:val="28"/>
              </w:rPr>
              <w:t>報告　補充</w:t>
            </w:r>
          </w:p>
        </w:tc>
        <w:tc>
          <w:tcPr>
            <w:tcW w:w="2834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 w:hint="eastAsia"/>
                <w:sz w:val="28"/>
                <w:szCs w:val="28"/>
              </w:rPr>
              <w:t>學號</w:t>
            </w:r>
          </w:p>
        </w:tc>
        <w:tc>
          <w:tcPr>
            <w:tcW w:w="2903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</w:tr>
      <w:tr w:rsidR="008F754A" w:rsidRPr="00280FD7" w:rsidTr="00162FF6">
        <w:trPr>
          <w:trHeight w:val="538"/>
          <w:jc w:val="center"/>
        </w:trPr>
        <w:tc>
          <w:tcPr>
            <w:tcW w:w="1796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  <w:r w:rsidRPr="00280FD7">
              <w:rPr>
                <w:rFonts w:ascii="Times New Roman" w:eastAsia="標楷體" w:hAnsi="Times New Roman" w:hint="eastAsia"/>
                <w:sz w:val="40"/>
                <w:szCs w:val="28"/>
              </w:rPr>
              <w:t xml:space="preserve">　</w:t>
            </w: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</w:p>
        </w:tc>
        <w:tc>
          <w:tcPr>
            <w:tcW w:w="2834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754A" w:rsidRPr="00280FD7" w:rsidTr="00162FF6">
        <w:trPr>
          <w:trHeight w:val="538"/>
          <w:jc w:val="center"/>
        </w:trPr>
        <w:tc>
          <w:tcPr>
            <w:tcW w:w="1796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  <w:r w:rsidRPr="00280FD7">
              <w:rPr>
                <w:rFonts w:ascii="Times New Roman" w:eastAsia="標楷體" w:hAnsi="Times New Roman" w:hint="eastAsia"/>
                <w:sz w:val="40"/>
                <w:szCs w:val="28"/>
              </w:rPr>
              <w:t xml:space="preserve">　</w:t>
            </w: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</w:p>
        </w:tc>
        <w:tc>
          <w:tcPr>
            <w:tcW w:w="2834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754A" w:rsidRPr="00280FD7" w:rsidTr="00162FF6">
        <w:trPr>
          <w:trHeight w:val="538"/>
          <w:jc w:val="center"/>
        </w:trPr>
        <w:tc>
          <w:tcPr>
            <w:tcW w:w="1796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  <w:r w:rsidRPr="00280FD7">
              <w:rPr>
                <w:rFonts w:ascii="Times New Roman" w:eastAsia="標楷體" w:hAnsi="Times New Roman" w:hint="eastAsia"/>
                <w:sz w:val="40"/>
                <w:szCs w:val="28"/>
              </w:rPr>
              <w:t xml:space="preserve">　</w:t>
            </w: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</w:p>
        </w:tc>
        <w:tc>
          <w:tcPr>
            <w:tcW w:w="2834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754A" w:rsidRPr="00280FD7" w:rsidTr="00162FF6">
        <w:trPr>
          <w:trHeight w:val="538"/>
          <w:jc w:val="center"/>
        </w:trPr>
        <w:tc>
          <w:tcPr>
            <w:tcW w:w="1796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  <w:r w:rsidRPr="00280FD7">
              <w:rPr>
                <w:rFonts w:ascii="Times New Roman" w:eastAsia="標楷體" w:hAnsi="Times New Roman" w:hint="eastAsia"/>
                <w:sz w:val="40"/>
                <w:szCs w:val="28"/>
              </w:rPr>
              <w:t xml:space="preserve">　</w:t>
            </w: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</w:p>
        </w:tc>
        <w:tc>
          <w:tcPr>
            <w:tcW w:w="2834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754A" w:rsidRPr="00280FD7" w:rsidTr="00162FF6">
        <w:trPr>
          <w:trHeight w:val="538"/>
          <w:jc w:val="center"/>
        </w:trPr>
        <w:tc>
          <w:tcPr>
            <w:tcW w:w="1796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  <w:r w:rsidRPr="00280FD7">
              <w:rPr>
                <w:rFonts w:ascii="Times New Roman" w:eastAsia="標楷體" w:hAnsi="Times New Roman" w:hint="eastAsia"/>
                <w:sz w:val="40"/>
                <w:szCs w:val="28"/>
              </w:rPr>
              <w:t xml:space="preserve">　</w:t>
            </w: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</w:p>
        </w:tc>
        <w:tc>
          <w:tcPr>
            <w:tcW w:w="2834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F754A" w:rsidRPr="00280FD7" w:rsidTr="00162FF6">
        <w:trPr>
          <w:trHeight w:val="538"/>
          <w:jc w:val="center"/>
        </w:trPr>
        <w:tc>
          <w:tcPr>
            <w:tcW w:w="1796" w:type="dxa"/>
            <w:vAlign w:val="center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  <w:r w:rsidRPr="00280FD7">
              <w:rPr>
                <w:rFonts w:ascii="Times New Roman" w:eastAsia="標楷體" w:hAnsi="Times New Roman" w:hint="eastAsia"/>
                <w:sz w:val="40"/>
                <w:szCs w:val="28"/>
              </w:rPr>
              <w:t xml:space="preserve">　</w:t>
            </w:r>
            <w:r w:rsidRPr="00280FD7">
              <w:rPr>
                <w:rFonts w:ascii="Times New Roman" w:eastAsia="標楷體" w:hAnsi="Times New Roman"/>
                <w:sz w:val="40"/>
                <w:szCs w:val="28"/>
              </w:rPr>
              <w:t>□</w:t>
            </w:r>
          </w:p>
        </w:tc>
        <w:tc>
          <w:tcPr>
            <w:tcW w:w="2834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903" w:type="dxa"/>
          </w:tcPr>
          <w:p w:rsidR="008F754A" w:rsidRPr="00280FD7" w:rsidRDefault="008F754A" w:rsidP="00162FF6">
            <w:pPr>
              <w:pStyle w:val="a3"/>
              <w:snapToGrid w:val="0"/>
              <w:spacing w:line="276" w:lineRule="auto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8F754A" w:rsidRDefault="008F754A" w:rsidP="008F754A">
      <w:pPr>
        <w:spacing w:before="240"/>
        <w:ind w:firstLineChars="1004" w:firstLine="2410"/>
        <w:rPr>
          <w:rFonts w:ascii="Times New Roman" w:eastAsia="標楷體" w:hAnsi="Times New Roman"/>
        </w:rPr>
      </w:pPr>
      <w:r w:rsidRPr="00136AF0">
        <w:rPr>
          <w:rFonts w:ascii="Times New Roman" w:eastAsia="標楷體" w:hAnsi="Times New Roman" w:hint="eastAsia"/>
          <w:u w:val="single"/>
        </w:rPr>
        <w:t>補充的欄位</w:t>
      </w:r>
      <w:r>
        <w:rPr>
          <w:rFonts w:ascii="Times New Roman" w:eastAsia="標楷體" w:hAnsi="Times New Roman" w:hint="eastAsia"/>
        </w:rPr>
        <w:t>請勿自行勾選，於上台分享時交給助教。</w:t>
      </w:r>
    </w:p>
    <w:p w:rsidR="008F754A" w:rsidRPr="008F754A" w:rsidRDefault="008F754A" w:rsidP="008F754A">
      <w:pPr>
        <w:ind w:firstLineChars="1004" w:firstLine="2410"/>
        <w:rPr>
          <w:rFonts w:ascii="標楷體" w:eastAsia="標楷體" w:hAnsi="標楷體"/>
        </w:rPr>
      </w:pPr>
      <w:r>
        <w:rPr>
          <w:rFonts w:ascii="Times New Roman" w:eastAsia="標楷體" w:hAnsi="Times New Roman" w:hint="eastAsia"/>
        </w:rPr>
        <w:t>上台報告與補充時，記得要說姓名。</w:t>
      </w:r>
    </w:p>
    <w:sectPr w:rsidR="008F754A" w:rsidRPr="008F754A" w:rsidSect="005625E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1EB" w:rsidRDefault="001D01EB" w:rsidP="001F2DED">
      <w:r>
        <w:separator/>
      </w:r>
    </w:p>
  </w:endnote>
  <w:endnote w:type="continuationSeparator" w:id="0">
    <w:p w:rsidR="001D01EB" w:rsidRDefault="001D01EB" w:rsidP="001F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1EB" w:rsidRDefault="001D01EB" w:rsidP="001F2DED">
      <w:r>
        <w:separator/>
      </w:r>
    </w:p>
  </w:footnote>
  <w:footnote w:type="continuationSeparator" w:id="0">
    <w:p w:rsidR="001D01EB" w:rsidRDefault="001D01EB" w:rsidP="001F2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A38B6"/>
    <w:multiLevelType w:val="hybridMultilevel"/>
    <w:tmpl w:val="CF0A3D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1193FC7"/>
    <w:multiLevelType w:val="hybridMultilevel"/>
    <w:tmpl w:val="DD9C65C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3CAC86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3678FE"/>
    <w:multiLevelType w:val="hybridMultilevel"/>
    <w:tmpl w:val="ECCE5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53CAC86C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E0"/>
    <w:rsid w:val="001D01EB"/>
    <w:rsid w:val="001F2DED"/>
    <w:rsid w:val="003127C1"/>
    <w:rsid w:val="005625E0"/>
    <w:rsid w:val="005A77D3"/>
    <w:rsid w:val="00633534"/>
    <w:rsid w:val="0073069A"/>
    <w:rsid w:val="00821E88"/>
    <w:rsid w:val="008D694A"/>
    <w:rsid w:val="008D71A7"/>
    <w:rsid w:val="008F754A"/>
    <w:rsid w:val="00BC4E1C"/>
    <w:rsid w:val="00C533BF"/>
    <w:rsid w:val="00F92C6F"/>
    <w:rsid w:val="00FF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E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2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DE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DED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5E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5E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F2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F2DE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F2D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F2DED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QAQ</dc:creator>
  <cp:lastModifiedBy>test</cp:lastModifiedBy>
  <cp:revision>2</cp:revision>
  <dcterms:created xsi:type="dcterms:W3CDTF">2012-12-21T10:18:00Z</dcterms:created>
  <dcterms:modified xsi:type="dcterms:W3CDTF">2012-12-21T10:18:00Z</dcterms:modified>
</cp:coreProperties>
</file>