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5666A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5666A0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666A0">
              <w:rPr>
                <w:rFonts w:ascii="Times New Roman" w:eastAsia="標楷體" w:hAnsi="Times New Roman" w:hint="eastAsia"/>
              </w:rPr>
              <w:t>華航空難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5666A0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5666A0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666A0">
              <w:rPr>
                <w:rFonts w:ascii="Times New Roman" w:eastAsia="標楷體" w:hAnsi="Times New Roman" w:hint="eastAsia"/>
              </w:rPr>
              <w:t>49940021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5666A0">
              <w:rPr>
                <w:rFonts w:ascii="Times New Roman" w:eastAsia="標楷體" w:hAnsi="Times New Roman" w:hint="eastAsia"/>
              </w:rPr>
              <w:t>徐昌麟</w:t>
            </w:r>
          </w:p>
        </w:tc>
      </w:tr>
      <w:tr w:rsidR="001B1406" w:rsidRPr="0018428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Pr="002E5C27" w:rsidRDefault="00AD06D1">
            <w:pPr>
              <w:rPr>
                <w:rFonts w:ascii="標楷體" w:eastAsia="標楷體" w:hAnsi="標楷體" w:hint="eastAsia"/>
                <w:szCs w:val="24"/>
              </w:rPr>
            </w:pPr>
            <w:r w:rsidRPr="002E5C27">
              <w:rPr>
                <w:rFonts w:ascii="標楷體" w:eastAsia="標楷體" w:hAnsi="標楷體" w:hint="eastAsia"/>
                <w:szCs w:val="24"/>
              </w:rPr>
              <w:t>心得</w:t>
            </w:r>
            <w:r w:rsidR="001B1406" w:rsidRPr="002E5C27">
              <w:rPr>
                <w:rFonts w:ascii="標楷體" w:eastAsia="標楷體" w:hAnsi="標楷體"/>
                <w:szCs w:val="24"/>
              </w:rPr>
              <w:t>：</w:t>
            </w:r>
          </w:p>
          <w:p w:rsidR="001B1406" w:rsidRPr="002E5C27" w:rsidRDefault="002E5C27">
            <w:pPr>
              <w:rPr>
                <w:rFonts w:ascii="標楷體" w:eastAsia="標楷體" w:hAnsi="標楷體" w:cs="Arial" w:hint="eastAsia"/>
                <w:szCs w:val="24"/>
              </w:rPr>
            </w:pPr>
            <w:r w:rsidRPr="002E5C2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5666A0" w:rsidRPr="002E5C27">
              <w:rPr>
                <w:rFonts w:ascii="標楷體" w:eastAsia="標楷體" w:hAnsi="標楷體" w:hint="eastAsia"/>
                <w:szCs w:val="24"/>
              </w:rPr>
              <w:t>這次演講的主題是民國91年5月25日下午3點的華航空難,</w:t>
            </w:r>
            <w:r w:rsidR="005666A0" w:rsidRPr="002E5C27">
              <w:rPr>
                <w:rFonts w:ascii="標楷體" w:eastAsia="標楷體" w:hAnsi="標楷體" w:cs="Arial"/>
                <w:szCs w:val="24"/>
              </w:rPr>
              <w:t xml:space="preserve"> </w:t>
            </w:r>
            <w:r w:rsidR="005666A0" w:rsidRPr="002E5C27">
              <w:rPr>
                <w:rFonts w:ascii="標楷體" w:eastAsia="標楷體" w:hAnsi="標楷體" w:cs="Arial"/>
                <w:szCs w:val="24"/>
              </w:rPr>
              <w:t>，一架華航編號B18255，波音747-200型，航班C611的客機，在台北飛往香港的途中，經過澎湖目</w:t>
            </w:r>
            <w:proofErr w:type="gramStart"/>
            <w:r w:rsidR="005666A0" w:rsidRPr="002E5C27">
              <w:rPr>
                <w:rFonts w:ascii="標楷體" w:eastAsia="標楷體" w:hAnsi="標楷體" w:cs="Arial"/>
                <w:szCs w:val="24"/>
              </w:rPr>
              <w:t>斗嶼正</w:t>
            </w:r>
            <w:proofErr w:type="gramEnd"/>
            <w:r w:rsidR="005666A0" w:rsidRPr="002E5C27">
              <w:rPr>
                <w:rFonts w:ascii="標楷體" w:eastAsia="標楷體" w:hAnsi="標楷體" w:cs="Arial"/>
                <w:szCs w:val="24"/>
              </w:rPr>
              <w:t>北方十公里海域時，在其上空約三萬五千公尺的高空上墜毀，機上225名的乘客全部罹難，</w:t>
            </w:r>
            <w:r w:rsidR="005666A0" w:rsidRPr="002E5C27">
              <w:rPr>
                <w:rFonts w:ascii="標楷體" w:eastAsia="標楷體" w:hAnsi="標楷體" w:cs="Arial" w:hint="eastAsia"/>
                <w:szCs w:val="24"/>
              </w:rPr>
              <w:t>是所有死亡人數最多的一次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2E5C27" w:rsidRPr="002E5C27" w:rsidRDefault="002E5C27" w:rsidP="002E5C27">
            <w:pPr>
              <w:widowControl/>
              <w:shd w:val="clear" w:color="auto" w:fill="FFFFFF"/>
              <w:wordWrap w:val="0"/>
              <w:spacing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E5C2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事故發生日期是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5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25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註冊編號是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B-18255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機上載有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225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szCs w:val="24"/>
              </w:rPr>
              <w:t>這件空難中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szCs w:val="24"/>
              </w:rPr>
              <w:t>是很多2和5得巧妙組合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這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班機的臨時調度，</w:t>
            </w:r>
            <w:proofErr w:type="gramStart"/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這航班</w:t>
            </w:r>
            <w:proofErr w:type="gramEnd"/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，飛向沒有盡頭的終點機上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225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人生命就此殞落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還有對於華航的批評、事故的調查與許許多多的靈異傳聞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直到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2003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月，飛安會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才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公布了失事調查報告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"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尾擊→維修疏失→金屬</w:t>
            </w:r>
            <w:proofErr w:type="gramStart"/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疲勞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"</w:t>
            </w:r>
            <w:proofErr w:type="gramEnd"/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被歸咎為事故主因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但是對於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"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澎湖百慕達三角洲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"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的傳言仍時有所聞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著名的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"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罹難者手機流言</w:t>
            </w:r>
            <w:r w:rsidRPr="002E5C27">
              <w:rPr>
                <w:rFonts w:ascii="標楷體" w:eastAsia="標楷體" w:hAnsi="標楷體"/>
                <w:kern w:val="0"/>
                <w:szCs w:val="24"/>
              </w:rPr>
              <w:t>"</w:t>
            </w:r>
            <w:r w:rsidRPr="002E5C27">
              <w:rPr>
                <w:rFonts w:ascii="標楷體" w:eastAsia="標楷體" w:hAnsi="標楷體" w:cs="新細明體" w:hint="eastAsia"/>
                <w:kern w:val="0"/>
                <w:szCs w:val="24"/>
              </w:rPr>
              <w:t>也曾在靈異節目中被討論過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18428E" w:rsidRDefault="002E5C27" w:rsidP="0018428E">
            <w:pPr>
              <w:tabs>
                <w:tab w:val="left" w:pos="720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雖然那時候我還小沒有什麼感覺</w:t>
            </w:r>
            <w:r w:rsidRPr="002E5C27">
              <w:rPr>
                <w:rFonts w:ascii="標楷體" w:eastAsia="標楷體" w:hAnsi="標楷體" w:cs="Arial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szCs w:val="24"/>
              </w:rPr>
              <w:t>但我很難想像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空難的嚴重性</w:t>
            </w:r>
            <w:r w:rsidR="0018428E"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我到現在也只有坐過一次飛機</w:t>
            </w:r>
            <w:r w:rsidR="0018428E"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說真的我很怕墜毀</w:t>
            </w:r>
            <w:r w:rsidR="0018428E"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但我覺得這次空難是很明顯的人為疏失</w:t>
            </w:r>
            <w:r w:rsidR="0018428E"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這門工程倫理很重要</w:t>
            </w:r>
            <w:r w:rsidR="0018428E"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雖然我們學生還沒出社會不必負什麼責任</w:t>
            </w:r>
            <w:r w:rsidR="0018428E" w:rsidRPr="002E5C27">
              <w:rPr>
                <w:rFonts w:ascii="標楷體" w:eastAsia="標楷體" w:hAnsi="標楷體" w:cs="Arial"/>
                <w:szCs w:val="24"/>
              </w:rPr>
              <w:t>，</w:t>
            </w:r>
            <w:r w:rsidR="0018428E">
              <w:rPr>
                <w:rFonts w:ascii="標楷體" w:eastAsia="標楷體" w:hAnsi="標楷體" w:cs="Arial" w:hint="eastAsia"/>
                <w:szCs w:val="24"/>
              </w:rPr>
              <w:t>但我們必須了解工程倫理的重要性</w:t>
            </w:r>
            <w:r w:rsidR="0018428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bookmarkStart w:id="0" w:name="_GoBack"/>
            <w:bookmarkEnd w:id="0"/>
          </w:p>
          <w:p w:rsidR="0018428E" w:rsidRPr="0018428E" w:rsidRDefault="0018428E" w:rsidP="0018428E">
            <w:pPr>
              <w:rPr>
                <w:rFonts w:ascii="標楷體" w:eastAsia="標楷體" w:hAnsi="標楷體"/>
                <w:szCs w:val="24"/>
              </w:rPr>
            </w:pPr>
          </w:p>
          <w:p w:rsidR="0018428E" w:rsidRDefault="0018428E" w:rsidP="0018428E">
            <w:pPr>
              <w:rPr>
                <w:rFonts w:ascii="標楷體" w:eastAsia="標楷體" w:hAnsi="標楷體"/>
                <w:szCs w:val="24"/>
              </w:rPr>
            </w:pPr>
          </w:p>
          <w:p w:rsidR="002E5C27" w:rsidRPr="0018428E" w:rsidRDefault="0018428E" w:rsidP="0018428E">
            <w:pPr>
              <w:tabs>
                <w:tab w:val="left" w:pos="7140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8428E"/>
    <w:rsid w:val="001B1406"/>
    <w:rsid w:val="0023003F"/>
    <w:rsid w:val="002E5C27"/>
    <w:rsid w:val="005666A0"/>
    <w:rsid w:val="00AD06D1"/>
    <w:rsid w:val="00DE194F"/>
    <w:rsid w:val="00F0581B"/>
    <w:rsid w:val="00F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4502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8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356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107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7419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0979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486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9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A6D8-3D2B-4414-B20E-989BCD49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Lin</dc:creator>
  <cp:lastModifiedBy>Chang Lin</cp:lastModifiedBy>
  <cp:revision>2</cp:revision>
  <dcterms:created xsi:type="dcterms:W3CDTF">2012-12-21T16:51:00Z</dcterms:created>
  <dcterms:modified xsi:type="dcterms:W3CDTF">2012-12-21T16:51:00Z</dcterms:modified>
</cp:coreProperties>
</file>