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AA46B1">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2E449E" w:rsidRPr="002E449E">
              <w:rPr>
                <w:rFonts w:ascii="標楷體" w:eastAsia="標楷體" w:hAnsi="標楷體"/>
                <w:bCs/>
                <w:color w:val="000000" w:themeColor="text1"/>
                <w:szCs w:val="24"/>
                <w:shd w:val="clear" w:color="auto" w:fill="FFFFFF"/>
              </w:rPr>
              <w:t>火山噴發與地球暖化有關</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AA46B1">
              <w:rPr>
                <w:rFonts w:ascii="Times New Roman" w:eastAsia="標楷體" w:hAnsi="Times New Roman" w:hint="eastAsia"/>
              </w:rPr>
              <w:t>化材</w:t>
            </w:r>
            <w:proofErr w:type="gramEnd"/>
            <w:r w:rsidR="00AA46B1">
              <w:rPr>
                <w:rFonts w:ascii="Times New Roman" w:eastAsia="標楷體" w:hAnsi="Times New Roman" w:hint="eastAsia"/>
              </w:rPr>
              <w:t>三甲</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AA46B1">
              <w:rPr>
                <w:rFonts w:ascii="Times New Roman" w:eastAsia="標楷體" w:hAnsi="Times New Roman" w:hint="eastAsia"/>
              </w:rPr>
              <w:t>49940009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AA46B1">
              <w:rPr>
                <w:rFonts w:ascii="Times New Roman" w:eastAsia="標楷體" w:hAnsi="Times New Roman" w:hint="eastAsia"/>
              </w:rPr>
              <w:t>陳柏鈞</w:t>
            </w:r>
          </w:p>
        </w:tc>
      </w:tr>
      <w:tr w:rsidR="001B1406" w:rsidRPr="001B1406" w:rsidTr="001B1406">
        <w:trPr>
          <w:trHeight w:val="11673"/>
        </w:trPr>
        <w:tc>
          <w:tcPr>
            <w:tcW w:w="8362" w:type="dxa"/>
            <w:shd w:val="clear" w:color="auto" w:fill="auto"/>
          </w:tcPr>
          <w:p w:rsidR="002E449E" w:rsidRDefault="001B1406" w:rsidP="002E449E">
            <w:pPr>
              <w:pStyle w:val="Web"/>
              <w:shd w:val="clear" w:color="auto" w:fill="FFFFFF"/>
              <w:rPr>
                <w:rFonts w:ascii="Times New Roman" w:hAnsi="Times New Roman" w:cs="Times New Roman"/>
                <w:color w:val="000000"/>
                <w:sz w:val="27"/>
                <w:szCs w:val="27"/>
              </w:rPr>
            </w:pPr>
            <w:r w:rsidRPr="001B1406">
              <w:rPr>
                <w:rFonts w:ascii="Times New Roman" w:eastAsia="標楷體" w:hAnsi="Times New Roman"/>
              </w:rPr>
              <w:t>內文：</w:t>
            </w:r>
            <w:r w:rsidR="002E449E">
              <w:rPr>
                <w:rFonts w:ascii="Times New Roman" w:hAnsi="Times New Roman" w:cs="Times New Roman"/>
                <w:color w:val="330000"/>
                <w:sz w:val="27"/>
                <w:szCs w:val="27"/>
              </w:rPr>
              <w:t>摘錄自</w:t>
            </w:r>
            <w:r w:rsidR="002E449E">
              <w:rPr>
                <w:rFonts w:ascii="Times New Roman" w:hAnsi="Times New Roman" w:cs="Times New Roman"/>
                <w:color w:val="330000"/>
                <w:sz w:val="27"/>
                <w:szCs w:val="27"/>
              </w:rPr>
              <w:t>2012</w:t>
            </w:r>
            <w:r w:rsidR="002E449E">
              <w:rPr>
                <w:rFonts w:ascii="Times New Roman" w:hAnsi="Times New Roman" w:cs="Times New Roman"/>
                <w:color w:val="330000"/>
                <w:sz w:val="27"/>
                <w:szCs w:val="27"/>
              </w:rPr>
              <w:t>年</w:t>
            </w:r>
            <w:r w:rsidR="002E449E">
              <w:rPr>
                <w:rFonts w:ascii="Times New Roman" w:hAnsi="Times New Roman" w:cs="Times New Roman"/>
                <w:color w:val="330000"/>
                <w:sz w:val="27"/>
                <w:szCs w:val="27"/>
              </w:rPr>
              <w:t>12</w:t>
            </w:r>
            <w:r w:rsidR="002E449E">
              <w:rPr>
                <w:rFonts w:ascii="Times New Roman" w:hAnsi="Times New Roman" w:cs="Times New Roman"/>
                <w:color w:val="330000"/>
                <w:sz w:val="27"/>
                <w:szCs w:val="27"/>
              </w:rPr>
              <w:t>月</w:t>
            </w:r>
            <w:r w:rsidR="002E449E">
              <w:rPr>
                <w:rFonts w:ascii="Times New Roman" w:hAnsi="Times New Roman" w:cs="Times New Roman"/>
                <w:color w:val="330000"/>
                <w:sz w:val="27"/>
                <w:szCs w:val="27"/>
              </w:rPr>
              <w:t>20</w:t>
            </w:r>
            <w:r w:rsidR="002E449E">
              <w:rPr>
                <w:rFonts w:ascii="Times New Roman" w:hAnsi="Times New Roman" w:cs="Times New Roman"/>
                <w:color w:val="330000"/>
                <w:sz w:val="27"/>
                <w:szCs w:val="27"/>
              </w:rPr>
              <w:t>日</w:t>
            </w:r>
            <w:proofErr w:type="gramStart"/>
            <w:r w:rsidR="002E449E">
              <w:rPr>
                <w:rFonts w:ascii="Times New Roman" w:hAnsi="Times New Roman" w:cs="Times New Roman"/>
                <w:color w:val="330000"/>
                <w:sz w:val="27"/>
                <w:szCs w:val="27"/>
              </w:rPr>
              <w:t>台灣醒報台北報導</w:t>
            </w:r>
            <w:proofErr w:type="gramEnd"/>
          </w:p>
          <w:p w:rsidR="002E449E" w:rsidRDefault="002E449E" w:rsidP="002E449E">
            <w:pPr>
              <w:pStyle w:val="Web"/>
              <w:rPr>
                <w:rFonts w:ascii="Times New Roman" w:hAnsi="Times New Roman" w:cs="Times New Roman"/>
                <w:color w:val="330000"/>
                <w:sz w:val="27"/>
                <w:szCs w:val="27"/>
                <w:shd w:val="clear" w:color="auto" w:fill="FFFFFF"/>
              </w:rPr>
            </w:pPr>
            <w:r>
              <w:rPr>
                <w:rFonts w:ascii="Times New Roman" w:hAnsi="Times New Roman" w:cs="Times New Roman"/>
                <w:color w:val="330000"/>
                <w:sz w:val="27"/>
                <w:szCs w:val="27"/>
                <w:shd w:val="clear" w:color="auto" w:fill="FFFFFF"/>
              </w:rPr>
              <w:t>過去科學家曾指出，暖化加速冰川融解，導致海平面上升，現在，德國與美國科學家更進一步發現，地球暖化後通常會繼續伴隨劇烈的火山噴發活動。</w:t>
            </w:r>
          </w:p>
          <w:p w:rsidR="002E449E" w:rsidRDefault="002E449E" w:rsidP="002E449E">
            <w:pPr>
              <w:pStyle w:val="Web"/>
              <w:rPr>
                <w:rFonts w:ascii="Times New Roman" w:hAnsi="Times New Roman" w:cs="Times New Roman"/>
                <w:color w:val="330000"/>
                <w:sz w:val="27"/>
                <w:szCs w:val="27"/>
                <w:shd w:val="clear" w:color="auto" w:fill="FFFFFF"/>
              </w:rPr>
            </w:pPr>
            <w:r>
              <w:rPr>
                <w:rFonts w:ascii="Times New Roman" w:hAnsi="Times New Roman" w:cs="Times New Roman"/>
                <w:color w:val="330000"/>
                <w:sz w:val="27"/>
                <w:szCs w:val="27"/>
                <w:shd w:val="clear" w:color="auto" w:fill="FFFFFF"/>
              </w:rPr>
              <w:t>德國海洋研究中心（</w:t>
            </w:r>
            <w:r>
              <w:rPr>
                <w:rFonts w:ascii="Times New Roman" w:hAnsi="Times New Roman" w:cs="Times New Roman"/>
                <w:color w:val="330000"/>
                <w:sz w:val="27"/>
                <w:szCs w:val="27"/>
                <w:shd w:val="clear" w:color="auto" w:fill="FFFFFF"/>
              </w:rPr>
              <w:t>GEOMAR</w:t>
            </w:r>
            <w:r>
              <w:rPr>
                <w:rFonts w:ascii="Times New Roman" w:hAnsi="Times New Roman" w:cs="Times New Roman"/>
                <w:color w:val="330000"/>
                <w:sz w:val="27"/>
                <w:szCs w:val="27"/>
                <w:shd w:val="clear" w:color="auto" w:fill="FFFFFF"/>
              </w:rPr>
              <w:t>）與美國哈佛大學研究者，共同觀察地球過去</w:t>
            </w:r>
            <w:r>
              <w:rPr>
                <w:rFonts w:ascii="Times New Roman" w:hAnsi="Times New Roman" w:cs="Times New Roman"/>
                <w:color w:val="330000"/>
                <w:sz w:val="27"/>
                <w:szCs w:val="27"/>
                <w:shd w:val="clear" w:color="auto" w:fill="FFFFFF"/>
              </w:rPr>
              <w:t>100</w:t>
            </w:r>
            <w:r>
              <w:rPr>
                <w:rFonts w:ascii="Times New Roman" w:hAnsi="Times New Roman" w:cs="Times New Roman"/>
                <w:color w:val="330000"/>
                <w:sz w:val="27"/>
                <w:szCs w:val="27"/>
                <w:shd w:val="clear" w:color="auto" w:fill="FFFFFF"/>
              </w:rPr>
              <w:t>萬年火山噴發活動後發現，地球溫度快速上升後，經常會伴隨著頻繁的火山活動，其中，較為熟知的是全球暖化後會導致冰川加速融解，為了尋找更多證據，研究者特地研究</w:t>
            </w:r>
            <w:proofErr w:type="gramStart"/>
            <w:r>
              <w:rPr>
                <w:rFonts w:ascii="Times New Roman" w:hAnsi="Times New Roman" w:cs="Times New Roman"/>
                <w:color w:val="330000"/>
                <w:sz w:val="27"/>
                <w:szCs w:val="27"/>
                <w:shd w:val="clear" w:color="auto" w:fill="FFFFFF"/>
              </w:rPr>
              <w:t>採</w:t>
            </w:r>
            <w:proofErr w:type="gramEnd"/>
            <w:r>
              <w:rPr>
                <w:rFonts w:ascii="Times New Roman" w:hAnsi="Times New Roman" w:cs="Times New Roman"/>
                <w:color w:val="330000"/>
                <w:sz w:val="27"/>
                <w:szCs w:val="27"/>
                <w:shd w:val="clear" w:color="auto" w:fill="FFFFFF"/>
              </w:rPr>
              <w:t>自太平洋地區的地核（</w:t>
            </w:r>
            <w:r>
              <w:rPr>
                <w:rFonts w:ascii="Times New Roman" w:hAnsi="Times New Roman" w:cs="Times New Roman"/>
                <w:color w:val="330000"/>
                <w:sz w:val="27"/>
                <w:szCs w:val="27"/>
                <w:shd w:val="clear" w:color="auto" w:fill="FFFFFF"/>
              </w:rPr>
              <w:t>core</w:t>
            </w:r>
            <w:r>
              <w:rPr>
                <w:rFonts w:ascii="Times New Roman" w:hAnsi="Times New Roman" w:cs="Times New Roman"/>
                <w:color w:val="330000"/>
                <w:sz w:val="27"/>
                <w:szCs w:val="27"/>
                <w:shd w:val="clear" w:color="auto" w:fill="FFFFFF"/>
              </w:rPr>
              <w:t>），從中了解地球過去</w:t>
            </w:r>
            <w:r>
              <w:rPr>
                <w:rFonts w:ascii="Times New Roman" w:hAnsi="Times New Roman" w:cs="Times New Roman"/>
                <w:color w:val="330000"/>
                <w:sz w:val="27"/>
                <w:szCs w:val="27"/>
                <w:shd w:val="clear" w:color="auto" w:fill="FFFFFF"/>
              </w:rPr>
              <w:t>100</w:t>
            </w:r>
            <w:r>
              <w:rPr>
                <w:rFonts w:ascii="Times New Roman" w:hAnsi="Times New Roman" w:cs="Times New Roman"/>
                <w:color w:val="330000"/>
                <w:sz w:val="27"/>
                <w:szCs w:val="27"/>
                <w:shd w:val="clear" w:color="auto" w:fill="FFFFFF"/>
              </w:rPr>
              <w:t>萬年曾發生的歷史。</w:t>
            </w:r>
          </w:p>
          <w:p w:rsidR="002E449E" w:rsidRDefault="002E449E" w:rsidP="002E449E">
            <w:pPr>
              <w:pStyle w:val="Web"/>
              <w:rPr>
                <w:rFonts w:ascii="Times New Roman" w:hAnsi="Times New Roman" w:cs="Times New Roman"/>
                <w:color w:val="330000"/>
                <w:sz w:val="27"/>
                <w:szCs w:val="27"/>
                <w:shd w:val="clear" w:color="auto" w:fill="FFFFFF"/>
              </w:rPr>
            </w:pPr>
            <w:r>
              <w:rPr>
                <w:rFonts w:ascii="Times New Roman" w:hAnsi="Times New Roman" w:cs="Times New Roman"/>
                <w:color w:val="330000"/>
                <w:sz w:val="27"/>
                <w:szCs w:val="27"/>
                <w:shd w:val="clear" w:color="auto" w:fill="FFFFFF"/>
              </w:rPr>
              <w:t>德國研究者周臣表示，地球暖化</w:t>
            </w:r>
            <w:proofErr w:type="gramStart"/>
            <w:r>
              <w:rPr>
                <w:rFonts w:ascii="Times New Roman" w:hAnsi="Times New Roman" w:cs="Times New Roman"/>
                <w:color w:val="330000"/>
                <w:sz w:val="27"/>
                <w:szCs w:val="27"/>
                <w:shd w:val="clear" w:color="auto" w:fill="FFFFFF"/>
              </w:rPr>
              <w:t>期間，</w:t>
            </w:r>
            <w:proofErr w:type="gramEnd"/>
            <w:r>
              <w:rPr>
                <w:rFonts w:ascii="Times New Roman" w:hAnsi="Times New Roman" w:cs="Times New Roman"/>
                <w:color w:val="330000"/>
                <w:sz w:val="27"/>
                <w:szCs w:val="27"/>
                <w:shd w:val="clear" w:color="auto" w:fill="FFFFFF"/>
              </w:rPr>
              <w:t>冰川融解速度相對加快，因此也造成海平面上升，換言之，地球承受的重量增加了，海底板塊構造承受的重量也增加，因此，地球壓力改變後，讓岩漿有了發洩的出口。不過根據過去大自然的氣候周期，目前地球正處於相當暖和的末期，因此，火山活動才相對較不頻繁，然而，研究者表示，人為造成暖化後伴隨而來的影響，目前仍不清楚。</w:t>
            </w:r>
          </w:p>
          <w:p w:rsidR="002E449E" w:rsidRDefault="002E449E" w:rsidP="002E449E">
            <w:pPr>
              <w:pStyle w:val="Web"/>
              <w:rPr>
                <w:rFonts w:ascii="Times New Roman" w:hAnsi="Times New Roman" w:cs="Times New Roman"/>
                <w:color w:val="330000"/>
                <w:sz w:val="27"/>
                <w:szCs w:val="27"/>
                <w:shd w:val="clear" w:color="auto" w:fill="FFFFFF"/>
              </w:rPr>
            </w:pPr>
            <w:r>
              <w:rPr>
                <w:rFonts w:ascii="Times New Roman" w:hAnsi="Times New Roman" w:cs="Times New Roman"/>
                <w:color w:val="330000"/>
                <w:sz w:val="27"/>
                <w:szCs w:val="27"/>
                <w:shd w:val="clear" w:color="auto" w:fill="FFFFFF"/>
              </w:rPr>
              <w:t>火山活動除了造成人類不便外，對於地球的破壞也時有所聞，因為保護地球免受陽光紫外線照射的臭氧層，也會受到破壞。</w:t>
            </w:r>
          </w:p>
          <w:p w:rsidR="002E449E" w:rsidRDefault="002E449E" w:rsidP="002E449E">
            <w:pPr>
              <w:pStyle w:val="Web"/>
              <w:rPr>
                <w:rFonts w:ascii="Times New Roman" w:hAnsi="Times New Roman" w:cs="Times New Roman"/>
                <w:color w:val="330000"/>
                <w:sz w:val="27"/>
                <w:szCs w:val="27"/>
                <w:shd w:val="clear" w:color="auto" w:fill="FFFFFF"/>
              </w:rPr>
            </w:pPr>
            <w:r>
              <w:rPr>
                <w:rFonts w:ascii="Times New Roman" w:hAnsi="Times New Roman" w:cs="Times New Roman"/>
                <w:color w:val="330000"/>
                <w:sz w:val="27"/>
                <w:szCs w:val="27"/>
                <w:shd w:val="clear" w:color="auto" w:fill="FFFFFF"/>
              </w:rPr>
              <w:t>德國海洋研究中心觀察，在尼加拉瓜</w:t>
            </w:r>
            <w:r>
              <w:rPr>
                <w:rFonts w:ascii="Times New Roman" w:hAnsi="Times New Roman" w:cs="Times New Roman"/>
                <w:color w:val="330000"/>
                <w:sz w:val="27"/>
                <w:szCs w:val="27"/>
                <w:shd w:val="clear" w:color="auto" w:fill="FFFFFF"/>
              </w:rPr>
              <w:t>14</w:t>
            </w:r>
            <w:r>
              <w:rPr>
                <w:rFonts w:ascii="Times New Roman" w:hAnsi="Times New Roman" w:cs="Times New Roman"/>
                <w:color w:val="330000"/>
                <w:sz w:val="27"/>
                <w:szCs w:val="27"/>
                <w:shd w:val="clear" w:color="auto" w:fill="FFFFFF"/>
              </w:rPr>
              <w:t>處火山</w:t>
            </w:r>
            <w:r>
              <w:rPr>
                <w:rFonts w:ascii="Times New Roman" w:hAnsi="Times New Roman" w:cs="Times New Roman"/>
                <w:color w:val="330000"/>
                <w:sz w:val="27"/>
                <w:szCs w:val="27"/>
                <w:shd w:val="clear" w:color="auto" w:fill="FFFFFF"/>
              </w:rPr>
              <w:t>7</w:t>
            </w:r>
            <w:r>
              <w:rPr>
                <w:rFonts w:ascii="Times New Roman" w:hAnsi="Times New Roman" w:cs="Times New Roman"/>
                <w:color w:val="330000"/>
                <w:sz w:val="27"/>
                <w:szCs w:val="27"/>
                <w:shd w:val="clear" w:color="auto" w:fill="FFFFFF"/>
              </w:rPr>
              <w:t>萬年前釋放的化學物質後發現，大規模的火山爆發會釋放出數倍的</w:t>
            </w:r>
            <w:proofErr w:type="gramStart"/>
            <w:r>
              <w:rPr>
                <w:rFonts w:ascii="Times New Roman" w:hAnsi="Times New Roman" w:cs="Times New Roman"/>
                <w:color w:val="330000"/>
                <w:sz w:val="27"/>
                <w:szCs w:val="27"/>
                <w:shd w:val="clear" w:color="auto" w:fill="FFFFFF"/>
              </w:rPr>
              <w:t>溴與氯，</w:t>
            </w:r>
            <w:proofErr w:type="gramEnd"/>
            <w:r>
              <w:rPr>
                <w:rFonts w:ascii="Times New Roman" w:hAnsi="Times New Roman" w:cs="Times New Roman"/>
                <w:color w:val="330000"/>
                <w:sz w:val="27"/>
                <w:szCs w:val="27"/>
                <w:shd w:val="clear" w:color="auto" w:fill="FFFFFF"/>
              </w:rPr>
              <w:t>而這些化學物質會「吞噬」臭氧層，而且影響長達數年之久。</w:t>
            </w:r>
          </w:p>
          <w:p w:rsidR="0023003F" w:rsidRPr="002E449E" w:rsidRDefault="0023003F">
            <w:pPr>
              <w:rPr>
                <w:rFonts w:ascii="Times New Roman" w:eastAsia="標楷體" w:hAnsi="Times New Roman"/>
              </w:rPr>
            </w:pPr>
          </w:p>
          <w:p w:rsidR="001B1406" w:rsidRPr="001B1406" w:rsidRDefault="001B1406">
            <w:pPr>
              <w:rPr>
                <w:rFonts w:ascii="Times New Roman" w:eastAsia="標楷體" w:hAnsi="Times New Roman"/>
              </w:rPr>
            </w:pPr>
          </w:p>
        </w:tc>
      </w:tr>
      <w:tr w:rsidR="001B1406" w:rsidRPr="001B1406" w:rsidTr="001B1406">
        <w:trPr>
          <w:trHeight w:val="13377"/>
        </w:trPr>
        <w:tc>
          <w:tcPr>
            <w:tcW w:w="8362"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lastRenderedPageBreak/>
              <w:t>心得：</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有幾個段落：</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1. 怎麼知道火山灰的年紀？</w:t>
            </w:r>
          </w:p>
          <w:p w:rsid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color w:val="000000"/>
                <w:kern w:val="0"/>
                <w:szCs w:val="24"/>
              </w:rPr>
            </w:pPr>
            <w:r w:rsidRPr="002E449E">
              <w:rPr>
                <w:rFonts w:ascii="細明體" w:eastAsia="細明體" w:hAnsi="細明體" w:cs="細明體"/>
                <w:color w:val="000000"/>
                <w:kern w:val="0"/>
                <w:szCs w:val="24"/>
              </w:rPr>
              <w:t>火山灰在穩定沈積的海洋岩心中基本上算是突發事件，所以並不能說</w:t>
            </w:r>
            <w:r>
              <w:rPr>
                <w:rFonts w:ascii="細明體" w:eastAsia="細明體" w:hAnsi="細明體" w:cs="細明體" w:hint="eastAsia"/>
                <w:color w:val="000000"/>
                <w:kern w:val="0"/>
                <w:szCs w:val="24"/>
              </w:rPr>
              <w:t>,</w:t>
            </w:r>
            <w:r w:rsidRPr="002E449E">
              <w:rPr>
                <w:rFonts w:ascii="細明體" w:eastAsia="細明體" w:hAnsi="細明體" w:cs="細明體"/>
                <w:color w:val="000000"/>
                <w:kern w:val="0"/>
                <w:szCs w:val="24"/>
              </w:rPr>
              <w:t>在這之前的海洋沈積物一千年沈積一公分，那三公分的火山灰就是三千年</w:t>
            </w:r>
            <w:r>
              <w:rPr>
                <w:rFonts w:ascii="細明體" w:eastAsia="細明體" w:hAnsi="細明體" w:cs="細明體" w:hint="eastAsia"/>
                <w:color w:val="000000"/>
                <w:kern w:val="0"/>
                <w:szCs w:val="24"/>
              </w:rPr>
              <w:t>,</w:t>
            </w:r>
            <w:r w:rsidRPr="002E449E">
              <w:rPr>
                <w:rFonts w:ascii="細明體" w:eastAsia="細明體" w:hAnsi="細明體" w:cs="細明體"/>
                <w:color w:val="000000"/>
                <w:kern w:val="0"/>
                <w:szCs w:val="24"/>
              </w:rPr>
              <w:t>基本上海洋岩心中如果遇到火山灰的話，通常會把它紀錄厚度跟深度</w:t>
            </w:r>
            <w:r>
              <w:rPr>
                <w:rFonts w:ascii="細明體" w:eastAsia="細明體" w:hAnsi="細明體" w:cs="細明體" w:hint="eastAsia"/>
                <w:color w:val="000000"/>
                <w:kern w:val="0"/>
                <w:szCs w:val="24"/>
              </w:rPr>
              <w:t>,</w:t>
            </w:r>
            <w:r w:rsidRPr="002E449E">
              <w:rPr>
                <w:rFonts w:ascii="細明體" w:eastAsia="細明體" w:hAnsi="細明體" w:cs="細明體"/>
                <w:color w:val="000000"/>
                <w:kern w:val="0"/>
                <w:szCs w:val="24"/>
              </w:rPr>
              <w:t>但是在對氧同位素地層年代時，通常會扣除掉（如果火山灰不是很厚的話）</w:t>
            </w:r>
            <w:r>
              <w:rPr>
                <w:rFonts w:ascii="細明體" w:eastAsia="細明體" w:hAnsi="細明體" w:cs="細明體" w:hint="eastAsia"/>
                <w:color w:val="000000"/>
                <w:kern w:val="0"/>
                <w:szCs w:val="24"/>
              </w:rPr>
              <w:t>,</w:t>
            </w:r>
            <w:r>
              <w:rPr>
                <w:rFonts w:ascii="細明體" w:eastAsia="細明體" w:hAnsi="細明體" w:cs="細明體"/>
                <w:color w:val="000000"/>
                <w:kern w:val="0"/>
                <w:szCs w:val="24"/>
              </w:rPr>
              <w:t>所以</w:t>
            </w:r>
            <w:r w:rsidRPr="002E449E">
              <w:rPr>
                <w:rFonts w:ascii="細明體" w:eastAsia="細明體" w:hAnsi="細明體" w:cs="細明體"/>
                <w:color w:val="000000"/>
                <w:kern w:val="0"/>
                <w:szCs w:val="24"/>
              </w:rPr>
              <w:t>可以假設這層火山灰都是相對於沈積物</w:t>
            </w:r>
            <w:proofErr w:type="gramStart"/>
            <w:r w:rsidRPr="002E449E">
              <w:rPr>
                <w:rFonts w:ascii="細明體" w:eastAsia="細明體" w:hAnsi="細明體" w:cs="細明體"/>
                <w:color w:val="000000"/>
                <w:kern w:val="0"/>
                <w:szCs w:val="24"/>
              </w:rPr>
              <w:t>來說是很</w:t>
            </w:r>
            <w:proofErr w:type="gramEnd"/>
            <w:r w:rsidRPr="002E449E">
              <w:rPr>
                <w:rFonts w:ascii="細明體" w:eastAsia="細明體" w:hAnsi="細明體" w:cs="細明體"/>
                <w:color w:val="000000"/>
                <w:kern w:val="0"/>
                <w:szCs w:val="24"/>
              </w:rPr>
              <w:t>快速的沈積</w:t>
            </w:r>
            <w:r>
              <w:rPr>
                <w:rFonts w:ascii="細明體" w:eastAsia="細明體" w:hAnsi="細明體" w:cs="細明體" w:hint="eastAsia"/>
                <w:color w:val="000000"/>
                <w:kern w:val="0"/>
                <w:szCs w:val="24"/>
              </w:rPr>
              <w:t>,</w:t>
            </w:r>
            <w:r w:rsidRPr="002E449E">
              <w:rPr>
                <w:rFonts w:ascii="細明體" w:eastAsia="細明體" w:hAnsi="細明體" w:cs="細明體"/>
                <w:color w:val="000000"/>
                <w:kern w:val="0"/>
                <w:szCs w:val="24"/>
              </w:rPr>
              <w:t>利用上下兩層一般的海洋沈積物深度與氧同位素對應的年代模式</w:t>
            </w:r>
            <w:proofErr w:type="gramStart"/>
            <w:r w:rsidRPr="002E449E">
              <w:rPr>
                <w:rFonts w:ascii="細明體" w:eastAsia="細明體" w:hAnsi="細明體" w:cs="細明體"/>
                <w:color w:val="000000"/>
                <w:kern w:val="0"/>
                <w:szCs w:val="24"/>
              </w:rPr>
              <w:t>去夾集出</w:t>
            </w:r>
            <w:proofErr w:type="gramEnd"/>
            <w:r w:rsidRPr="002E449E">
              <w:rPr>
                <w:rFonts w:ascii="細明體" w:eastAsia="細明體" w:hAnsi="細明體" w:cs="細明體"/>
                <w:color w:val="000000"/>
                <w:kern w:val="0"/>
                <w:szCs w:val="24"/>
              </w:rPr>
              <w:t>它的年代</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這樣聽起來好像很不</w:t>
            </w:r>
            <w:proofErr w:type="gramStart"/>
            <w:r w:rsidRPr="002E449E">
              <w:rPr>
                <w:rFonts w:ascii="細明體" w:eastAsia="細明體" w:hAnsi="細明體" w:cs="細明體"/>
                <w:color w:val="000000"/>
                <w:kern w:val="0"/>
                <w:szCs w:val="24"/>
              </w:rPr>
              <w:t>準</w:t>
            </w:r>
            <w:proofErr w:type="gramEnd"/>
            <w:r w:rsidRPr="002E449E">
              <w:rPr>
                <w:rFonts w:ascii="細明體" w:eastAsia="細明體" w:hAnsi="細明體" w:cs="細明體"/>
                <w:color w:val="000000"/>
                <w:kern w:val="0"/>
                <w:szCs w:val="24"/>
              </w:rPr>
              <w:t>，</w:t>
            </w:r>
            <w:proofErr w:type="gramStart"/>
            <w:r w:rsidRPr="002E449E">
              <w:rPr>
                <w:rFonts w:ascii="細明體" w:eastAsia="細明體" w:hAnsi="細明體" w:cs="細明體"/>
                <w:color w:val="000000"/>
                <w:kern w:val="0"/>
                <w:szCs w:val="24"/>
              </w:rPr>
              <w:t>幹嘛拿火山灰</w:t>
            </w:r>
            <w:proofErr w:type="gramEnd"/>
            <w:r w:rsidRPr="002E449E">
              <w:rPr>
                <w:rFonts w:ascii="細明體" w:eastAsia="細明體" w:hAnsi="細明體" w:cs="細明體"/>
                <w:color w:val="000000"/>
                <w:kern w:val="0"/>
                <w:szCs w:val="24"/>
              </w:rPr>
              <w:t>不直接做放射性定年就好了呢？基本上在一個百萬年</w:t>
            </w:r>
            <w:proofErr w:type="gramStart"/>
            <w:r w:rsidRPr="002E449E">
              <w:rPr>
                <w:rFonts w:ascii="細明體" w:eastAsia="細明體" w:hAnsi="細明體" w:cs="細明體"/>
                <w:color w:val="000000"/>
                <w:kern w:val="0"/>
                <w:szCs w:val="24"/>
              </w:rPr>
              <w:t>之內，氧同位素</w:t>
            </w:r>
            <w:proofErr w:type="gramEnd"/>
            <w:r w:rsidRPr="002E449E">
              <w:rPr>
                <w:rFonts w:ascii="細明體" w:eastAsia="細明體" w:hAnsi="細明體" w:cs="細明體"/>
                <w:color w:val="000000"/>
                <w:kern w:val="0"/>
                <w:szCs w:val="24"/>
              </w:rPr>
              <w:t>地層所推算出來的誤差大致上都&lt;5 ka</w:t>
            </w:r>
            <w:r>
              <w:rPr>
                <w:rFonts w:ascii="細明體" w:eastAsia="細明體" w:hAnsi="細明體" w:cs="細明體" w:hint="eastAsia"/>
                <w:color w:val="000000"/>
                <w:kern w:val="0"/>
                <w:szCs w:val="24"/>
              </w:rPr>
              <w:t>,</w:t>
            </w:r>
            <w:r w:rsidRPr="002E449E">
              <w:rPr>
                <w:rFonts w:ascii="細明體" w:eastAsia="細明體" w:hAnsi="細明體" w:cs="細明體"/>
                <w:color w:val="000000"/>
                <w:kern w:val="0"/>
                <w:szCs w:val="24"/>
              </w:rPr>
              <w:t>一般來說會落在海洋中的火山灰通常都不會含有太多可供準確的定年的材料</w:t>
            </w:r>
            <w:r>
              <w:rPr>
                <w:rFonts w:ascii="細明體" w:eastAsia="細明體" w:hAnsi="細明體" w:cs="細明體" w:hint="eastAsia"/>
                <w:color w:val="000000"/>
                <w:kern w:val="0"/>
                <w:szCs w:val="24"/>
              </w:rPr>
              <w:t>,</w:t>
            </w:r>
            <w:r w:rsidRPr="002E449E">
              <w:rPr>
                <w:rFonts w:ascii="細明體" w:eastAsia="細明體" w:hAnsi="細明體" w:cs="細明體"/>
                <w:color w:val="000000"/>
                <w:kern w:val="0"/>
                <w:szCs w:val="24"/>
              </w:rPr>
              <w:t>所以定出來的誤差都會遠比這個來的大</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另外還有個方法，如果這個火山灰在陸地上有好的保存，並且做了不錯的定年</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那就可以考慮用海陸的對比把它連在一起做年代的控制</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但是這裡有個很好的問題</w:t>
            </w:r>
            <w:r w:rsidR="00602F84">
              <w:rPr>
                <w:rFonts w:ascii="細明體" w:eastAsia="細明體" w:hAnsi="細明體" w:cs="細明體" w:hint="eastAsia"/>
                <w:color w:val="000000"/>
                <w:kern w:val="0"/>
                <w:szCs w:val="24"/>
              </w:rPr>
              <w:t>,</w:t>
            </w:r>
            <w:r w:rsidRPr="002E449E">
              <w:rPr>
                <w:rFonts w:ascii="細明體" w:eastAsia="細明體" w:hAnsi="細明體" w:cs="細明體"/>
                <w:color w:val="000000"/>
                <w:kern w:val="0"/>
                <w:szCs w:val="24"/>
              </w:rPr>
              <w:t>火山灰在海洋沈積物岩心中</w:t>
            </w:r>
            <w:proofErr w:type="gramStart"/>
            <w:r w:rsidRPr="002E449E">
              <w:rPr>
                <w:rFonts w:ascii="細明體" w:eastAsia="細明體" w:hAnsi="細明體" w:cs="細明體"/>
                <w:color w:val="000000"/>
                <w:kern w:val="0"/>
                <w:szCs w:val="24"/>
              </w:rPr>
              <w:t>一</w:t>
            </w:r>
            <w:proofErr w:type="gramEnd"/>
            <w:r w:rsidRPr="002E449E">
              <w:rPr>
                <w:rFonts w:ascii="細明體" w:eastAsia="細明體" w:hAnsi="細明體" w:cs="細明體"/>
                <w:color w:val="000000"/>
                <w:kern w:val="0"/>
                <w:szCs w:val="24"/>
              </w:rPr>
              <w:t>定都是漂漂亮亮的</w:t>
            </w:r>
            <w:proofErr w:type="gramStart"/>
            <w:r w:rsidRPr="002E449E">
              <w:rPr>
                <w:rFonts w:ascii="細明體" w:eastAsia="細明體" w:hAnsi="細明體" w:cs="細明體"/>
                <w:color w:val="000000"/>
                <w:kern w:val="0"/>
                <w:szCs w:val="24"/>
              </w:rPr>
              <w:t>”</w:t>
            </w:r>
            <w:proofErr w:type="gramEnd"/>
            <w:r w:rsidRPr="002E449E">
              <w:rPr>
                <w:rFonts w:ascii="細明體" w:eastAsia="細明體" w:hAnsi="細明體" w:cs="細明體"/>
                <w:color w:val="000000"/>
                <w:kern w:val="0"/>
                <w:szCs w:val="24"/>
              </w:rPr>
              <w:t>成層“火山灰嗎？基本上不是，有很多火山灰因為量不一定很多，或是說沈積過後有過擾動或是連續很多次小規模噴發，但是間隔相對短暫，所以很難界定</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我想本研究比較聰明的方式就是來自於它所作的</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“噴發頻率”</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2. 噴發頻率</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如上所言，要真的巨細靡遺的把“每次”噴發都抓出來實在是有困難</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所以本文章的方式是利用重建噴發的“頻率”</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比如說每千年內有多少次被紀錄下來的“噴發事件”</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利用時序分析的方式將其重建為過去一百萬年以來的紀錄</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最後他們將這個時間序列做了頻譜分析，發現了最突出的頻率就是41-kyr,</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地軸傾角的週期</w:t>
            </w: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p>
          <w:p w:rsidR="002E449E" w:rsidRPr="002E449E"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可是過去一百萬年來，地球</w:t>
            </w:r>
            <w:proofErr w:type="gramStart"/>
            <w:r w:rsidRPr="002E449E">
              <w:rPr>
                <w:rFonts w:ascii="細明體" w:eastAsia="細明體" w:hAnsi="細明體" w:cs="細明體"/>
                <w:color w:val="000000"/>
                <w:kern w:val="0"/>
                <w:szCs w:val="24"/>
              </w:rPr>
              <w:t>冰期-間冰期</w:t>
            </w:r>
            <w:proofErr w:type="gramEnd"/>
            <w:r w:rsidRPr="002E449E">
              <w:rPr>
                <w:rFonts w:ascii="細明體" w:eastAsia="細明體" w:hAnsi="細明體" w:cs="細明體"/>
                <w:color w:val="000000"/>
                <w:kern w:val="0"/>
                <w:szCs w:val="24"/>
              </w:rPr>
              <w:t>的週期自41-kyr逐漸改變到以100-kyr的離心率</w:t>
            </w:r>
          </w:p>
          <w:p w:rsidR="0023003F" w:rsidRPr="00602F84" w:rsidRDefault="002E449E" w:rsidP="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szCs w:val="24"/>
              </w:rPr>
            </w:pPr>
            <w:r w:rsidRPr="002E449E">
              <w:rPr>
                <w:rFonts w:ascii="細明體" w:eastAsia="細明體" w:hAnsi="細明體" w:cs="細明體"/>
                <w:color w:val="000000"/>
                <w:kern w:val="0"/>
                <w:szCs w:val="24"/>
              </w:rPr>
              <w:t>週期為主，要怎麼解釋呢</w:t>
            </w:r>
          </w:p>
        </w:tc>
      </w:tr>
    </w:tbl>
    <w:p w:rsidR="001B1406" w:rsidRDefault="001B1406"/>
    <w:sectPr w:rsidR="001B1406" w:rsidSect="002049F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4D4" w:rsidRDefault="004E74D4" w:rsidP="00AA46B1">
      <w:r>
        <w:separator/>
      </w:r>
    </w:p>
  </w:endnote>
  <w:endnote w:type="continuationSeparator" w:id="0">
    <w:p w:rsidR="004E74D4" w:rsidRDefault="004E74D4" w:rsidP="00AA46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4D4" w:rsidRDefault="004E74D4" w:rsidP="00AA46B1">
      <w:r>
        <w:separator/>
      </w:r>
    </w:p>
  </w:footnote>
  <w:footnote w:type="continuationSeparator" w:id="0">
    <w:p w:rsidR="004E74D4" w:rsidRDefault="004E74D4" w:rsidP="00AA4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0A73E7"/>
    <w:rsid w:val="0018170F"/>
    <w:rsid w:val="001B1406"/>
    <w:rsid w:val="002049F6"/>
    <w:rsid w:val="0023003F"/>
    <w:rsid w:val="002E449E"/>
    <w:rsid w:val="004E74D4"/>
    <w:rsid w:val="00602F84"/>
    <w:rsid w:val="00AA46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9F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A46B1"/>
    <w:pPr>
      <w:tabs>
        <w:tab w:val="center" w:pos="4153"/>
        <w:tab w:val="right" w:pos="8306"/>
      </w:tabs>
      <w:snapToGrid w:val="0"/>
    </w:pPr>
    <w:rPr>
      <w:sz w:val="20"/>
      <w:szCs w:val="20"/>
    </w:rPr>
  </w:style>
  <w:style w:type="character" w:customStyle="1" w:styleId="a5">
    <w:name w:val="頁首 字元"/>
    <w:basedOn w:val="a0"/>
    <w:link w:val="a4"/>
    <w:uiPriority w:val="99"/>
    <w:semiHidden/>
    <w:rsid w:val="00AA46B1"/>
    <w:rPr>
      <w:kern w:val="2"/>
    </w:rPr>
  </w:style>
  <w:style w:type="paragraph" w:styleId="a6">
    <w:name w:val="footer"/>
    <w:basedOn w:val="a"/>
    <w:link w:val="a7"/>
    <w:uiPriority w:val="99"/>
    <w:semiHidden/>
    <w:unhideWhenUsed/>
    <w:rsid w:val="00AA46B1"/>
    <w:pPr>
      <w:tabs>
        <w:tab w:val="center" w:pos="4153"/>
        <w:tab w:val="right" w:pos="8306"/>
      </w:tabs>
      <w:snapToGrid w:val="0"/>
    </w:pPr>
    <w:rPr>
      <w:sz w:val="20"/>
      <w:szCs w:val="20"/>
    </w:rPr>
  </w:style>
  <w:style w:type="character" w:customStyle="1" w:styleId="a7">
    <w:name w:val="頁尾 字元"/>
    <w:basedOn w:val="a0"/>
    <w:link w:val="a6"/>
    <w:uiPriority w:val="99"/>
    <w:semiHidden/>
    <w:rsid w:val="00AA46B1"/>
    <w:rPr>
      <w:kern w:val="2"/>
    </w:rPr>
  </w:style>
  <w:style w:type="paragraph" w:styleId="Web">
    <w:name w:val="Normal (Web)"/>
    <w:basedOn w:val="a"/>
    <w:uiPriority w:val="99"/>
    <w:semiHidden/>
    <w:unhideWhenUsed/>
    <w:rsid w:val="002E449E"/>
    <w:pPr>
      <w:widowControl/>
      <w:spacing w:before="100" w:beforeAutospacing="1" w:after="100" w:afterAutospacing="1"/>
    </w:pPr>
    <w:rPr>
      <w:rFonts w:ascii="新細明體" w:hAnsi="新細明體" w:cs="新細明體"/>
      <w:kern w:val="0"/>
      <w:szCs w:val="24"/>
    </w:rPr>
  </w:style>
  <w:style w:type="paragraph" w:styleId="HTML">
    <w:name w:val="HTML Preformatted"/>
    <w:basedOn w:val="a"/>
    <w:link w:val="HTML0"/>
    <w:uiPriority w:val="99"/>
    <w:semiHidden/>
    <w:unhideWhenUsed/>
    <w:rsid w:val="002E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2E449E"/>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477068178">
      <w:bodyDiv w:val="1"/>
      <w:marLeft w:val="0"/>
      <w:marRight w:val="0"/>
      <w:marTop w:val="0"/>
      <w:marBottom w:val="0"/>
      <w:divBdr>
        <w:top w:val="none" w:sz="0" w:space="0" w:color="auto"/>
        <w:left w:val="none" w:sz="0" w:space="0" w:color="auto"/>
        <w:bottom w:val="none" w:sz="0" w:space="0" w:color="auto"/>
        <w:right w:val="none" w:sz="0" w:space="0" w:color="auto"/>
      </w:divBdr>
      <w:divsChild>
        <w:div w:id="180827260">
          <w:marLeft w:val="0"/>
          <w:marRight w:val="0"/>
          <w:marTop w:val="0"/>
          <w:marBottom w:val="0"/>
          <w:divBdr>
            <w:top w:val="none" w:sz="0" w:space="0" w:color="auto"/>
            <w:left w:val="none" w:sz="0" w:space="0" w:color="auto"/>
            <w:bottom w:val="none" w:sz="0" w:space="0" w:color="auto"/>
            <w:right w:val="none" w:sz="0" w:space="0" w:color="auto"/>
          </w:divBdr>
          <w:divsChild>
            <w:div w:id="969434913">
              <w:marLeft w:val="0"/>
              <w:marRight w:val="0"/>
              <w:marTop w:val="0"/>
              <w:marBottom w:val="0"/>
              <w:divBdr>
                <w:top w:val="none" w:sz="0" w:space="0" w:color="auto"/>
                <w:left w:val="none" w:sz="0" w:space="0" w:color="auto"/>
                <w:bottom w:val="none" w:sz="0" w:space="0" w:color="auto"/>
                <w:right w:val="none" w:sz="0" w:space="0" w:color="auto"/>
              </w:divBdr>
              <w:divsChild>
                <w:div w:id="1972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8517">
      <w:bodyDiv w:val="1"/>
      <w:marLeft w:val="0"/>
      <w:marRight w:val="0"/>
      <w:marTop w:val="0"/>
      <w:marBottom w:val="0"/>
      <w:divBdr>
        <w:top w:val="none" w:sz="0" w:space="0" w:color="auto"/>
        <w:left w:val="none" w:sz="0" w:space="0" w:color="auto"/>
        <w:bottom w:val="none" w:sz="0" w:space="0" w:color="auto"/>
        <w:right w:val="none" w:sz="0" w:space="0" w:color="auto"/>
      </w:divBdr>
    </w:div>
    <w:div w:id="15743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3</cp:revision>
  <dcterms:created xsi:type="dcterms:W3CDTF">2012-12-21T16:30:00Z</dcterms:created>
  <dcterms:modified xsi:type="dcterms:W3CDTF">2012-12-22T12:41:00Z</dcterms:modified>
</cp:coreProperties>
</file>