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w:t>
      </w:r>
      <w:r w:rsidR="007A68A2">
        <w:rPr>
          <w:rFonts w:ascii="標楷體" w:eastAsia="標楷體" w:hAnsi="標楷體" w:hint="eastAsia"/>
          <w:b/>
          <w:sz w:val="28"/>
          <w:szCs w:val="28"/>
        </w:rPr>
        <w:t>1</w:t>
      </w:r>
      <w:r w:rsidRPr="006872D6">
        <w:rPr>
          <w:rFonts w:ascii="標楷體" w:eastAsia="標楷體" w:hAnsi="標楷體" w:hint="eastAsia"/>
          <w:b/>
          <w:sz w:val="28"/>
          <w:szCs w:val="28"/>
        </w:rPr>
        <w:t>月</w:t>
      </w:r>
      <w:r w:rsidR="007A68A2">
        <w:rPr>
          <w:rFonts w:ascii="標楷體" w:eastAsia="標楷體" w:hAnsi="標楷體" w:hint="eastAsia"/>
          <w:b/>
          <w:sz w:val="28"/>
          <w:szCs w:val="28"/>
        </w:rPr>
        <w:t>28</w:t>
      </w:r>
      <w:r w:rsidRPr="006872D6">
        <w:rPr>
          <w:rFonts w:ascii="標楷體" w:eastAsia="標楷體" w:hAnsi="標楷體" w:hint="eastAsia"/>
          <w:b/>
          <w:sz w:val="28"/>
          <w:szCs w:val="28"/>
        </w:rPr>
        <w:t>日)</w:t>
      </w:r>
    </w:p>
    <w:p w:rsidR="006872D6" w:rsidRPr="007F6023" w:rsidRDefault="008E3E8B" w:rsidP="006872D6">
      <w:pPr>
        <w:jc w:val="center"/>
        <w:rPr>
          <w:rFonts w:ascii="標楷體" w:eastAsia="標楷體" w:hAnsi="標楷體"/>
        </w:rPr>
      </w:pPr>
      <w:r>
        <w:rPr>
          <w:rFonts w:ascii="標楷體" w:eastAsia="標楷體" w:hAnsi="標楷體" w:hint="eastAsia"/>
        </w:rPr>
        <w:t>車輛三甲</w:t>
      </w:r>
      <w:r w:rsidR="007F6023">
        <w:rPr>
          <w:rFonts w:ascii="標楷體" w:eastAsia="標楷體" w:hAnsi="標楷體" w:hint="eastAsia"/>
        </w:rPr>
        <w:t xml:space="preserve"> 49915033</w:t>
      </w:r>
      <w:r w:rsidR="006872D6" w:rsidRPr="006872D6">
        <w:rPr>
          <w:rFonts w:ascii="標楷體" w:eastAsia="標楷體" w:hAnsi="標楷體" w:hint="eastAsia"/>
        </w:rPr>
        <w:t xml:space="preserve"> </w:t>
      </w:r>
      <w:r w:rsidR="007F6023">
        <w:rPr>
          <w:rFonts w:ascii="標楷體" w:eastAsia="標楷體" w:hAnsi="標楷體" w:hint="eastAsia"/>
        </w:rPr>
        <w:t>劉岳翰</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007A68A2" w:rsidRPr="007A68A2">
        <w:rPr>
          <w:rFonts w:ascii="標楷體" w:eastAsia="標楷體" w:hAnsi="標楷體" w:hint="eastAsia"/>
        </w:rPr>
        <w:t>專利為貪婪之母</w:t>
      </w:r>
      <w:bookmarkStart w:id="0" w:name="_GoBack"/>
      <w:bookmarkEnd w:id="0"/>
    </w:p>
    <w:p w:rsidR="006872D6" w:rsidRPr="006872D6" w:rsidRDefault="006872D6">
      <w:pPr>
        <w:rPr>
          <w:rFonts w:ascii="標楷體" w:eastAsia="標楷體" w:hAnsi="標楷體"/>
        </w:rPr>
      </w:pPr>
      <w:r w:rsidRPr="006872D6">
        <w:rPr>
          <w:rFonts w:ascii="標楷體" w:eastAsia="標楷體" w:hAnsi="標楷體" w:hint="eastAsia"/>
        </w:rPr>
        <w:t>演講者：</w:t>
      </w:r>
      <w:r w:rsidR="007A68A2" w:rsidRPr="007A68A2">
        <w:rPr>
          <w:rFonts w:ascii="標楷體" w:eastAsia="標楷體" w:hAnsi="標楷體" w:hint="eastAsia"/>
        </w:rPr>
        <w:t>洪朝貴教授（朝陽科技大學</w:t>
      </w:r>
      <w:r w:rsidR="007A68A2" w:rsidRPr="007A68A2">
        <w:rPr>
          <w:rFonts w:ascii="標楷體" w:eastAsia="標楷體" w:hAnsi="標楷體"/>
        </w:rPr>
        <w:t>)</w:t>
      </w:r>
    </w:p>
    <w:p w:rsidR="00832C41" w:rsidRDefault="006872D6" w:rsidP="00832C41">
      <w:pPr>
        <w:rPr>
          <w:rFonts w:ascii="標楷體" w:eastAsia="標楷體" w:hAnsi="標楷體" w:hint="eastAsia"/>
        </w:rPr>
      </w:pPr>
      <w:r w:rsidRPr="006872D6">
        <w:rPr>
          <w:rFonts w:ascii="標楷體" w:eastAsia="標楷體" w:hAnsi="標楷體" w:hint="eastAsia"/>
        </w:rPr>
        <w:t>演講心得：</w:t>
      </w:r>
    </w:p>
    <w:p w:rsidR="00832C41" w:rsidRPr="008E3E8B" w:rsidRDefault="00832C41" w:rsidP="00832C41">
      <w:pPr>
        <w:rPr>
          <w:rFonts w:asciiTheme="minorEastAsia" w:hAnsiTheme="minorEastAsia" w:cs="Arial" w:hint="eastAsia"/>
          <w:color w:val="000000"/>
          <w:sz w:val="20"/>
          <w:szCs w:val="20"/>
          <w:shd w:val="clear" w:color="auto" w:fill="FFFFFF"/>
        </w:rPr>
      </w:pPr>
      <w:r>
        <w:rPr>
          <w:rFonts w:ascii="標楷體" w:eastAsia="標楷體" w:hAnsi="標楷體" w:hint="eastAsia"/>
        </w:rPr>
        <w:t xml:space="preserve">  </w:t>
      </w:r>
      <w:r w:rsidRPr="008E3E8B">
        <w:rPr>
          <w:rFonts w:asciiTheme="minorEastAsia" w:hAnsiTheme="minorEastAsia" w:hint="eastAsia"/>
          <w:sz w:val="20"/>
          <w:szCs w:val="20"/>
        </w:rPr>
        <w:t xml:space="preserve"> 這次很榮幸能聽到遠從朝陽科技大學到來的</w:t>
      </w:r>
      <w:r w:rsidRPr="008E3E8B">
        <w:rPr>
          <w:rFonts w:asciiTheme="minorEastAsia" w:hAnsiTheme="minorEastAsia" w:hint="eastAsia"/>
          <w:color w:val="000000" w:themeColor="text1"/>
          <w:sz w:val="20"/>
          <w:szCs w:val="20"/>
          <w:shd w:val="clear" w:color="auto" w:fill="FFFFFF"/>
        </w:rPr>
        <w:t>洪朝貴教授的演講，這次的主題事再說專利為貪婪之母，每個發明家或研究的學者，都想要把一生的研究結果申請成自己的專利</w:t>
      </w:r>
      <w:r w:rsidRPr="008E3E8B">
        <w:rPr>
          <w:rFonts w:asciiTheme="minorEastAsia" w:hAnsiTheme="minorEastAsia" w:cs="Arial" w:hint="eastAsia"/>
          <w:color w:val="000000"/>
          <w:sz w:val="20"/>
          <w:szCs w:val="20"/>
          <w:shd w:val="clear" w:color="auto" w:fill="FFFFFF"/>
        </w:rPr>
        <w:t>，把它當作是自己的東西不讓被別人偷走，但人們只要遇到有關利益的事情就會有許多紛爭與爭執，可能就會讓一些有不好的想法的人起了貪的念頭，因為這樣所以才會把專利跟貪婪放在一起。</w:t>
      </w:r>
    </w:p>
    <w:p w:rsidR="008E3E8B" w:rsidRPr="008E3E8B" w:rsidRDefault="008E3E8B" w:rsidP="008E3E8B">
      <w:pPr>
        <w:ind w:firstLineChars="100" w:firstLine="200"/>
        <w:rPr>
          <w:rFonts w:asciiTheme="minorEastAsia" w:hAnsiTheme="minorEastAsia"/>
          <w:sz w:val="20"/>
          <w:szCs w:val="20"/>
        </w:rPr>
      </w:pPr>
      <w:r w:rsidRPr="008E3E8B">
        <w:rPr>
          <w:rFonts w:asciiTheme="minorEastAsia" w:hAnsiTheme="minorEastAsia" w:hint="eastAsia"/>
          <w:sz w:val="20"/>
          <w:szCs w:val="20"/>
        </w:rPr>
        <w:t xml:space="preserve">  當人們沒有專利制度時，人類也是會學習其他國家的技術，舉例來說:如果古代的某一國家開發了造紙技術，鄰國也會派人來學習造紙，就是一種人類的創新分享。但是這幾十年來，鼓勵創新，分享智慧的原意應該已經慢慢消失中，取而代之的是保護財產權、增加競爭力等等私有化的思想。這種觀念雖是人類進步的動力，但是，如果是利用阻止別人學習、進步、競爭甚至是惡意的商業攻擊，那麼就有很大的爭議了。像是蘋果和三星專利戰，告上法院，只因為人類的貪婪和虛榮心作祟，像是在奪權一樣</w:t>
      </w:r>
      <w:r w:rsidRPr="008E3E8B">
        <w:rPr>
          <w:rFonts w:asciiTheme="minorEastAsia" w:hAnsiTheme="minorEastAsia" w:cs="Arial"/>
          <w:color w:val="000000"/>
          <w:sz w:val="20"/>
          <w:szCs w:val="20"/>
          <w:shd w:val="clear" w:color="auto" w:fill="FFFFFF"/>
        </w:rPr>
        <w:t>Google法務長David Drummond曾提到，一支</w:t>
      </w:r>
      <w:r w:rsidRPr="008E3E8B">
        <w:rPr>
          <w:rFonts w:asciiTheme="minorEastAsia" w:hAnsiTheme="minorEastAsia" w:cs="Arial"/>
          <w:sz w:val="20"/>
          <w:szCs w:val="20"/>
          <w:shd w:val="clear" w:color="auto" w:fill="FFFFFF"/>
        </w:rPr>
        <w:t>智慧型手機</w:t>
      </w:r>
      <w:r w:rsidRPr="008E3E8B">
        <w:rPr>
          <w:rFonts w:asciiTheme="minorEastAsia" w:hAnsiTheme="minorEastAsia" w:cs="Arial"/>
          <w:color w:val="000000"/>
          <w:sz w:val="20"/>
          <w:szCs w:val="20"/>
          <w:shd w:val="clear" w:color="auto" w:fill="FFFFFF"/>
        </w:rPr>
        <w:t>最多有可能收到25萬種專利提告</w:t>
      </w:r>
      <w:r w:rsidRPr="008E3E8B">
        <w:rPr>
          <w:rFonts w:asciiTheme="minorEastAsia" w:hAnsiTheme="minorEastAsia" w:hint="eastAsia"/>
          <w:sz w:val="20"/>
          <w:szCs w:val="20"/>
        </w:rPr>
        <w:t>。</w:t>
      </w:r>
    </w:p>
    <w:p w:rsidR="00832C41" w:rsidRPr="008E3E8B" w:rsidRDefault="00832C41">
      <w:pPr>
        <w:rPr>
          <w:rFonts w:asciiTheme="minorEastAsia" w:hAnsiTheme="minorEastAsia" w:hint="eastAsia"/>
          <w:sz w:val="20"/>
          <w:szCs w:val="20"/>
        </w:rPr>
      </w:pPr>
      <w:r w:rsidRPr="008E3E8B">
        <w:rPr>
          <w:rFonts w:asciiTheme="minorEastAsia" w:hAnsiTheme="minorEastAsia" w:hint="eastAsia"/>
          <w:sz w:val="20"/>
          <w:szCs w:val="20"/>
        </w:rPr>
        <w:t xml:space="preserve">    </w:t>
      </w:r>
      <w:r w:rsidR="008E3E8B" w:rsidRPr="008E3E8B">
        <w:rPr>
          <w:rFonts w:asciiTheme="minorEastAsia" w:hAnsiTheme="minorEastAsia" w:hint="eastAsia"/>
          <w:sz w:val="20"/>
          <w:szCs w:val="20"/>
        </w:rPr>
        <w:t>至於專利的價值來說，從</w:t>
      </w:r>
      <w:r w:rsidRPr="008E3E8B">
        <w:rPr>
          <w:rFonts w:asciiTheme="minorEastAsia" w:hAnsiTheme="minorEastAsia" w:hint="eastAsia"/>
          <w:sz w:val="20"/>
          <w:szCs w:val="20"/>
        </w:rPr>
        <w:t>柯達破產後將專利和一些工商大樓資產變賣，我們可以發現專利所賣的價錢比實體資產來的高，由此可知專利比其它硬體更有價值。自交通大學開始賣專利後，台灣的各所大專校院開始發現專利的重要性。</w:t>
      </w:r>
      <w:r w:rsidRPr="008E3E8B">
        <w:rPr>
          <w:rFonts w:asciiTheme="minorEastAsia" w:hAnsiTheme="minorEastAsia"/>
          <w:color w:val="000000"/>
          <w:sz w:val="20"/>
          <w:szCs w:val="20"/>
          <w:shd w:val="clear" w:color="auto" w:fill="FFFFFF"/>
        </w:rPr>
        <w:t>「沒有智慧財產權的保護, 就沒有人要創新」 這是利益團體透過政府及媒體對大眾洗腦、 一句從未經過科學驗證的文宣。事實是: 專利鼓勵的並不是發明, 而是貪婪。 許多真正貢獻人類社會的發明家, 經常是被 「需要」 所啟發、 因為能夠幫助相同境遇的人解決問題而感到滿足快樂。</w:t>
      </w:r>
    </w:p>
    <w:p w:rsidR="006872D6" w:rsidRPr="008E3E8B" w:rsidRDefault="00832C41">
      <w:pPr>
        <w:rPr>
          <w:rFonts w:asciiTheme="minorEastAsia" w:hAnsiTheme="minorEastAsia" w:cs="Arial"/>
          <w:color w:val="000000"/>
          <w:sz w:val="20"/>
          <w:szCs w:val="20"/>
          <w:shd w:val="clear" w:color="auto" w:fill="FFFFFF"/>
        </w:rPr>
      </w:pPr>
      <w:r w:rsidRPr="008E3E8B">
        <w:rPr>
          <w:rFonts w:asciiTheme="minorEastAsia" w:hAnsiTheme="minorEastAsia" w:hint="eastAsia"/>
          <w:sz w:val="20"/>
          <w:szCs w:val="20"/>
        </w:rPr>
        <w:t xml:space="preserve">    專利原先的意義是為了要保護發明者，但如今我們可以看到許多專利蟑螂橫行，這些專利蟑螂以金錢為目標，自己不生產，掛空殼公司，成天以觸犯專利為由，告有生產產品的公司。以手機業大戶來說，蘋果公司最喜歡用專利告人，蘋果將生產部外包給其他廠商，自己則做研發，但它私底下有資助一間小公司，這間小公司就是自己不生產產品的專利蟑螂空殼公司，不料被記者爆料，這間公司的地址不僅隱身在跟蘋果同一間辦公大樓內，而且還找不到此公司的辦公室。蘋果時常告同業侵權，像韓國三星和台灣HTC都吃了不少虧，其中三星和蘋果的侵權互告更是慘烈，很多現象都顯示蘋果越來越像專利蟑螂。我們應該開始思索專利對我們到底是好是壞，像那些專利蟑螂對我們的社會到底有什麼幫助?沒為科技帶來發展，也沒為社會帶來詳和，不僅如此，像蘋果這樣的大公司將不合理之事轉嫁到別人身上，比如說，剛果</w:t>
      </w:r>
      <w:r w:rsidRPr="008E3E8B">
        <w:rPr>
          <w:rFonts w:asciiTheme="minorEastAsia" w:hAnsiTheme="minorEastAsia" w:cs="Arial"/>
          <w:color w:val="000000"/>
          <w:sz w:val="20"/>
          <w:szCs w:val="20"/>
          <w:shd w:val="clear" w:color="auto" w:fill="FFFFFF"/>
        </w:rPr>
        <w:t>鈳鉭鐵礦</w:t>
      </w:r>
      <w:r w:rsidRPr="008E3E8B">
        <w:rPr>
          <w:rFonts w:asciiTheme="minorEastAsia" w:hAnsiTheme="minorEastAsia" w:cs="Arial" w:hint="eastAsia"/>
          <w:color w:val="000000"/>
          <w:sz w:val="20"/>
          <w:szCs w:val="20"/>
          <w:shd w:val="clear" w:color="auto" w:fill="FFFFFF"/>
        </w:rPr>
        <w:t>開採區的童工被虐事件、富士康跳樓事件，蘋果都放任不管，很明顯的蘋果沒有商業道德。蘋果有意要申請一項新的專利，這項新技術是可從藍芽或wifi來滲透、阻斷手機的聯絡網路並加以限制手機的攝影功能，蘋果聲稱這是為了將這項技術安裝在共眾場所可保障演唱會和演說的財產權，但有很多學者認為，蘋果的這項新專利未來有可能對人來帶來災害，並且能進一步的鞏固獨裁政府的政權，在中國只要政府一下令或察覺有反一中的APP，蘋果就會立刻將其下架，在美國也不例外，蘋果公司越來</w:t>
      </w:r>
      <w:r w:rsidRPr="008E3E8B">
        <w:rPr>
          <w:rFonts w:asciiTheme="minorEastAsia" w:hAnsiTheme="minorEastAsia" w:cs="Arial" w:hint="eastAsia"/>
          <w:color w:val="000000"/>
          <w:sz w:val="20"/>
          <w:szCs w:val="20"/>
          <w:shd w:val="clear" w:color="auto" w:fill="FFFFFF"/>
        </w:rPr>
        <w:lastRenderedPageBreak/>
        <w:t>越向政府靠弄，並且協助大國政府壟斷消息，如過將來讓這項專利通過的話，很多重大的不人道事件在第一時間影片可能無法拍攝也無法用網路散撥出去，由此看出蘋果的專利制度好像已開始在傷害消費者了。大家都應該開始疑問，過度的專利真的對我們人類好嗎?</w:t>
      </w:r>
    </w:p>
    <w:sectPr w:rsidR="006872D6" w:rsidRPr="008E3E8B" w:rsidSect="000C531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4E3" w:rsidRDefault="006254E3" w:rsidP="007F6023">
      <w:r>
        <w:separator/>
      </w:r>
    </w:p>
  </w:endnote>
  <w:endnote w:type="continuationSeparator" w:id="1">
    <w:p w:rsidR="006254E3" w:rsidRDefault="006254E3" w:rsidP="007F60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4E3" w:rsidRDefault="006254E3" w:rsidP="007F6023">
      <w:r>
        <w:separator/>
      </w:r>
    </w:p>
  </w:footnote>
  <w:footnote w:type="continuationSeparator" w:id="1">
    <w:p w:rsidR="006254E3" w:rsidRDefault="006254E3" w:rsidP="007F60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2D6"/>
    <w:rsid w:val="000C531E"/>
    <w:rsid w:val="006254E3"/>
    <w:rsid w:val="006872D6"/>
    <w:rsid w:val="006C6BAC"/>
    <w:rsid w:val="007A68A2"/>
    <w:rsid w:val="007F6023"/>
    <w:rsid w:val="00832C41"/>
    <w:rsid w:val="008E3E8B"/>
    <w:rsid w:val="00A8493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31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F6023"/>
    <w:pPr>
      <w:tabs>
        <w:tab w:val="center" w:pos="4153"/>
        <w:tab w:val="right" w:pos="8306"/>
      </w:tabs>
      <w:snapToGrid w:val="0"/>
    </w:pPr>
    <w:rPr>
      <w:sz w:val="20"/>
      <w:szCs w:val="20"/>
    </w:rPr>
  </w:style>
  <w:style w:type="character" w:customStyle="1" w:styleId="a4">
    <w:name w:val="頁首 字元"/>
    <w:basedOn w:val="a0"/>
    <w:link w:val="a3"/>
    <w:uiPriority w:val="99"/>
    <w:semiHidden/>
    <w:rsid w:val="007F6023"/>
    <w:rPr>
      <w:sz w:val="20"/>
      <w:szCs w:val="20"/>
    </w:rPr>
  </w:style>
  <w:style w:type="paragraph" w:styleId="a5">
    <w:name w:val="footer"/>
    <w:basedOn w:val="a"/>
    <w:link w:val="a6"/>
    <w:uiPriority w:val="99"/>
    <w:semiHidden/>
    <w:unhideWhenUsed/>
    <w:rsid w:val="007F6023"/>
    <w:pPr>
      <w:tabs>
        <w:tab w:val="center" w:pos="4153"/>
        <w:tab w:val="right" w:pos="8306"/>
      </w:tabs>
      <w:snapToGrid w:val="0"/>
    </w:pPr>
    <w:rPr>
      <w:sz w:val="20"/>
      <w:szCs w:val="20"/>
    </w:rPr>
  </w:style>
  <w:style w:type="character" w:customStyle="1" w:styleId="a6">
    <w:name w:val="頁尾 字元"/>
    <w:basedOn w:val="a0"/>
    <w:link w:val="a5"/>
    <w:uiPriority w:val="99"/>
    <w:semiHidden/>
    <w:rsid w:val="007F602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user</cp:lastModifiedBy>
  <cp:revision>2</cp:revision>
  <dcterms:created xsi:type="dcterms:W3CDTF">2013-01-01T14:33:00Z</dcterms:created>
  <dcterms:modified xsi:type="dcterms:W3CDTF">2013-01-01T14:33:00Z</dcterms:modified>
</cp:coreProperties>
</file>