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804" w:rsidRPr="00C52804" w:rsidRDefault="00C52804" w:rsidP="00C52804">
      <w:pPr>
        <w:jc w:val="center"/>
        <w:rPr>
          <w:rFonts w:ascii="標楷體" w:eastAsia="標楷體" w:hAnsi="標楷體"/>
          <w:b/>
          <w:sz w:val="96"/>
          <w:szCs w:val="96"/>
        </w:rPr>
      </w:pPr>
      <w:r w:rsidRPr="00C52804">
        <w:rPr>
          <w:rFonts w:ascii="標楷體" w:eastAsia="標楷體" w:hAnsi="標楷體" w:hint="eastAsia"/>
          <w:b/>
          <w:sz w:val="96"/>
          <w:szCs w:val="96"/>
        </w:rPr>
        <w:t>工程與社會專題</w:t>
      </w:r>
    </w:p>
    <w:p w:rsidR="00C52804" w:rsidRPr="00C52804" w:rsidRDefault="00C52804" w:rsidP="00C52804">
      <w:pPr>
        <w:jc w:val="center"/>
        <w:rPr>
          <w:rFonts w:ascii="標楷體" w:eastAsia="標楷體" w:hAnsi="標楷體" w:hint="eastAsia"/>
          <w:b/>
          <w:sz w:val="96"/>
          <w:szCs w:val="96"/>
        </w:rPr>
      </w:pPr>
      <w:r w:rsidRPr="00C52804">
        <w:rPr>
          <w:rFonts w:ascii="標楷體" w:eastAsia="標楷體" w:hAnsi="標楷體" w:hint="eastAsia"/>
          <w:b/>
          <w:sz w:val="96"/>
          <w:szCs w:val="96"/>
        </w:rPr>
        <w:t>期末報告</w:t>
      </w:r>
    </w:p>
    <w:p w:rsidR="00C52804" w:rsidRDefault="00C52804" w:rsidP="00C52804">
      <w:pPr>
        <w:jc w:val="center"/>
        <w:rPr>
          <w:rFonts w:ascii="標楷體" w:eastAsia="標楷體" w:hAnsi="標楷體" w:hint="eastAsia"/>
          <w:b/>
          <w:sz w:val="72"/>
        </w:rPr>
      </w:pPr>
    </w:p>
    <w:p w:rsidR="00C52804" w:rsidRDefault="00C52804" w:rsidP="00C52804">
      <w:pPr>
        <w:jc w:val="center"/>
        <w:rPr>
          <w:rFonts w:ascii="標楷體" w:eastAsia="標楷體" w:hAnsi="標楷體" w:hint="eastAsia"/>
          <w:b/>
          <w:sz w:val="72"/>
        </w:rPr>
      </w:pPr>
    </w:p>
    <w:p w:rsidR="00C52804" w:rsidRPr="005D624F" w:rsidRDefault="00C52804" w:rsidP="00C52804">
      <w:pPr>
        <w:jc w:val="center"/>
        <w:rPr>
          <w:rFonts w:ascii="標楷體" w:eastAsia="標楷體" w:hAnsi="標楷體" w:cs="Arial" w:hint="eastAsia"/>
          <w:b/>
          <w:bCs/>
          <w:color w:val="000000" w:themeColor="text1"/>
          <w:sz w:val="56"/>
          <w:szCs w:val="56"/>
        </w:rPr>
      </w:pPr>
      <w:r w:rsidRPr="005D624F">
        <w:rPr>
          <w:rFonts w:ascii="標楷體" w:eastAsia="標楷體" w:hAnsi="標楷體" w:cs="Arial" w:hint="eastAsia"/>
          <w:b/>
          <w:bCs/>
          <w:color w:val="000000" w:themeColor="text1"/>
          <w:sz w:val="56"/>
          <w:szCs w:val="56"/>
        </w:rPr>
        <w:t>以適當科技與風險評估的角度看</w:t>
      </w:r>
    </w:p>
    <w:p w:rsidR="00C52804" w:rsidRPr="005D624F" w:rsidRDefault="00C52804" w:rsidP="00C52804">
      <w:pPr>
        <w:jc w:val="center"/>
        <w:rPr>
          <w:rFonts w:ascii="標楷體" w:eastAsia="標楷體" w:hAnsi="標楷體" w:cs="Arial" w:hint="eastAsia"/>
          <w:b/>
          <w:bCs/>
          <w:color w:val="000000" w:themeColor="text1"/>
          <w:sz w:val="56"/>
          <w:szCs w:val="56"/>
        </w:rPr>
      </w:pPr>
      <w:r w:rsidRPr="005D624F">
        <w:rPr>
          <w:rFonts w:ascii="標楷體" w:eastAsia="標楷體" w:hAnsi="標楷體" w:cs="Arial" w:hint="eastAsia"/>
          <w:b/>
          <w:bCs/>
          <w:color w:val="000000" w:themeColor="text1"/>
          <w:sz w:val="56"/>
          <w:szCs w:val="56"/>
        </w:rPr>
        <w:t>現代發電系統</w:t>
      </w:r>
    </w:p>
    <w:p w:rsidR="00C52804" w:rsidRPr="005D624F" w:rsidRDefault="00C52804" w:rsidP="00C52804">
      <w:pPr>
        <w:jc w:val="center"/>
        <w:rPr>
          <w:rFonts w:ascii="標楷體" w:eastAsia="標楷體" w:hAnsi="標楷體" w:cs="Arial" w:hint="eastAsia"/>
          <w:b/>
          <w:bCs/>
          <w:color w:val="000000" w:themeColor="text1"/>
          <w:sz w:val="56"/>
          <w:szCs w:val="56"/>
        </w:rPr>
      </w:pPr>
    </w:p>
    <w:p w:rsidR="00C52804" w:rsidRPr="005D624F" w:rsidRDefault="00C52804" w:rsidP="00C52804">
      <w:pPr>
        <w:jc w:val="center"/>
        <w:rPr>
          <w:rFonts w:ascii="標楷體" w:eastAsia="標楷體" w:hAnsi="標楷體" w:cs="Arial" w:hint="eastAsia"/>
          <w:b/>
          <w:bCs/>
          <w:color w:val="000000" w:themeColor="text1"/>
          <w:sz w:val="56"/>
          <w:szCs w:val="56"/>
        </w:rPr>
      </w:pPr>
      <w:r w:rsidRPr="005D624F">
        <w:rPr>
          <w:rFonts w:ascii="標楷體" w:eastAsia="標楷體" w:hAnsi="標楷體" w:cs="Arial" w:hint="eastAsia"/>
          <w:b/>
          <w:bCs/>
          <w:color w:val="000000" w:themeColor="text1"/>
          <w:sz w:val="56"/>
          <w:szCs w:val="56"/>
        </w:rPr>
        <w:t>指導老師:林聰益</w:t>
      </w:r>
    </w:p>
    <w:p w:rsidR="00C52804" w:rsidRPr="005D624F" w:rsidRDefault="00C52804" w:rsidP="00C52804">
      <w:pPr>
        <w:jc w:val="center"/>
        <w:rPr>
          <w:rFonts w:ascii="標楷體" w:eastAsia="標楷體" w:hAnsi="標楷體" w:cs="Arial" w:hint="eastAsia"/>
          <w:b/>
          <w:bCs/>
          <w:color w:val="000000" w:themeColor="text1"/>
          <w:sz w:val="56"/>
          <w:szCs w:val="56"/>
        </w:rPr>
      </w:pPr>
      <w:r w:rsidRPr="005D624F">
        <w:rPr>
          <w:rFonts w:ascii="標楷體" w:eastAsia="標楷體" w:hAnsi="標楷體" w:cs="Arial" w:hint="eastAsia"/>
          <w:b/>
          <w:bCs/>
          <w:color w:val="000000" w:themeColor="text1"/>
          <w:sz w:val="56"/>
          <w:szCs w:val="56"/>
        </w:rPr>
        <w:t>班級:車輛三甲</w:t>
      </w:r>
    </w:p>
    <w:p w:rsidR="00C52804" w:rsidRPr="005D624F" w:rsidRDefault="00C52804" w:rsidP="00C52804">
      <w:pPr>
        <w:jc w:val="center"/>
        <w:rPr>
          <w:rFonts w:ascii="標楷體" w:eastAsia="標楷體" w:hAnsi="標楷體" w:cs="Arial" w:hint="eastAsia"/>
          <w:b/>
          <w:bCs/>
          <w:color w:val="000000" w:themeColor="text1"/>
          <w:sz w:val="56"/>
          <w:szCs w:val="56"/>
        </w:rPr>
      </w:pPr>
      <w:r w:rsidRPr="005D624F">
        <w:rPr>
          <w:rFonts w:ascii="標楷體" w:eastAsia="標楷體" w:hAnsi="標楷體" w:cs="Arial" w:hint="eastAsia"/>
          <w:b/>
          <w:bCs/>
          <w:color w:val="000000" w:themeColor="text1"/>
          <w:sz w:val="56"/>
          <w:szCs w:val="56"/>
        </w:rPr>
        <w:t>姓名:</w:t>
      </w:r>
      <w:proofErr w:type="gramStart"/>
      <w:r w:rsidRPr="005D624F">
        <w:rPr>
          <w:rFonts w:ascii="標楷體" w:eastAsia="標楷體" w:hAnsi="標楷體" w:cs="Arial" w:hint="eastAsia"/>
          <w:b/>
          <w:bCs/>
          <w:color w:val="000000" w:themeColor="text1"/>
          <w:sz w:val="56"/>
          <w:szCs w:val="56"/>
        </w:rPr>
        <w:t>紀相偉</w:t>
      </w:r>
      <w:proofErr w:type="gramEnd"/>
    </w:p>
    <w:p w:rsidR="00C52804" w:rsidRPr="005D624F" w:rsidRDefault="00C52804" w:rsidP="00C52804">
      <w:pPr>
        <w:jc w:val="center"/>
        <w:rPr>
          <w:rFonts w:ascii="標楷體" w:eastAsia="標楷體" w:hAnsi="標楷體" w:cs="Arial" w:hint="eastAsia"/>
          <w:b/>
          <w:bCs/>
          <w:color w:val="000000" w:themeColor="text1"/>
          <w:sz w:val="56"/>
          <w:szCs w:val="56"/>
        </w:rPr>
      </w:pPr>
      <w:r w:rsidRPr="005D624F">
        <w:rPr>
          <w:rFonts w:ascii="標楷體" w:eastAsia="標楷體" w:hAnsi="標楷體" w:cs="Arial" w:hint="eastAsia"/>
          <w:b/>
          <w:bCs/>
          <w:color w:val="000000" w:themeColor="text1"/>
          <w:sz w:val="56"/>
          <w:szCs w:val="56"/>
        </w:rPr>
        <w:t>學號</w:t>
      </w:r>
      <w:r w:rsidRPr="005D624F">
        <w:rPr>
          <w:rFonts w:ascii="標楷體" w:eastAsia="標楷體" w:hAnsi="標楷體" w:cs="Arial" w:hint="eastAsia"/>
          <w:b/>
          <w:bCs/>
          <w:color w:val="000000" w:themeColor="text1"/>
          <w:sz w:val="56"/>
          <w:szCs w:val="56"/>
        </w:rPr>
        <w:t>:49915073</w:t>
      </w:r>
    </w:p>
    <w:p w:rsidR="00C52804" w:rsidRDefault="00C52804" w:rsidP="00C52804">
      <w:pPr>
        <w:rPr>
          <w:rFonts w:ascii="標楷體" w:eastAsia="標楷體" w:hAnsi="標楷體" w:cs="Arial" w:hint="eastAsia"/>
          <w:b/>
          <w:bCs/>
          <w:color w:val="000000" w:themeColor="text1"/>
          <w:sz w:val="52"/>
          <w:szCs w:val="52"/>
        </w:rPr>
      </w:pPr>
    </w:p>
    <w:p w:rsidR="00C52804" w:rsidRPr="005D624F" w:rsidRDefault="00C52804" w:rsidP="00C52804">
      <w:pPr>
        <w:rPr>
          <w:rFonts w:ascii="標楷體" w:eastAsia="標楷體" w:hAnsi="標楷體" w:cs="Arial" w:hint="eastAsia"/>
          <w:bCs/>
          <w:color w:val="000000" w:themeColor="text1"/>
          <w:sz w:val="52"/>
          <w:szCs w:val="52"/>
        </w:rPr>
      </w:pPr>
      <w:r w:rsidRPr="005D624F">
        <w:rPr>
          <w:rFonts w:ascii="標楷體" w:eastAsia="標楷體" w:hAnsi="標楷體" w:cs="Arial" w:hint="eastAsia"/>
          <w:bCs/>
          <w:color w:val="000000" w:themeColor="text1"/>
          <w:sz w:val="52"/>
          <w:szCs w:val="52"/>
        </w:rPr>
        <w:lastRenderedPageBreak/>
        <w:t>目錄:</w:t>
      </w:r>
    </w:p>
    <w:p w:rsidR="00C52804" w:rsidRPr="005D624F" w:rsidRDefault="00C52804" w:rsidP="00C52804">
      <w:pPr>
        <w:rPr>
          <w:rFonts w:ascii="標楷體" w:eastAsia="標楷體" w:hAnsi="標楷體" w:cs="Arial" w:hint="eastAsia"/>
          <w:bCs/>
          <w:color w:val="000000" w:themeColor="text1"/>
          <w:sz w:val="52"/>
          <w:szCs w:val="52"/>
        </w:rPr>
      </w:pPr>
    </w:p>
    <w:p w:rsidR="00C52804" w:rsidRPr="005D624F" w:rsidRDefault="00C52804" w:rsidP="00C52804">
      <w:pPr>
        <w:pStyle w:val="a3"/>
        <w:numPr>
          <w:ilvl w:val="0"/>
          <w:numId w:val="1"/>
        </w:numPr>
        <w:ind w:leftChars="0"/>
        <w:rPr>
          <w:rFonts w:ascii="標楷體" w:eastAsia="標楷體" w:hAnsi="標楷體" w:cs="Arial" w:hint="eastAsia"/>
          <w:bCs/>
          <w:color w:val="000000" w:themeColor="text1"/>
          <w:sz w:val="44"/>
          <w:szCs w:val="44"/>
        </w:rPr>
      </w:pPr>
      <w:r w:rsidRPr="005D624F">
        <w:rPr>
          <w:rFonts w:ascii="標楷體" w:eastAsia="標楷體" w:hAnsi="標楷體" w:cs="Arial" w:hint="eastAsia"/>
          <w:bCs/>
          <w:color w:val="000000" w:themeColor="text1"/>
          <w:sz w:val="44"/>
          <w:szCs w:val="44"/>
        </w:rPr>
        <w:t>前言</w:t>
      </w:r>
    </w:p>
    <w:p w:rsidR="00C52804" w:rsidRPr="005D624F" w:rsidRDefault="00C52804" w:rsidP="00C52804">
      <w:pPr>
        <w:pStyle w:val="a3"/>
        <w:ind w:leftChars="0" w:left="960"/>
        <w:rPr>
          <w:rFonts w:ascii="標楷體" w:eastAsia="標楷體" w:hAnsi="標楷體" w:cs="Arial" w:hint="eastAsia"/>
          <w:bCs/>
          <w:color w:val="000000" w:themeColor="text1"/>
          <w:sz w:val="44"/>
          <w:szCs w:val="44"/>
        </w:rPr>
      </w:pPr>
    </w:p>
    <w:p w:rsidR="00C52804" w:rsidRPr="005D624F" w:rsidRDefault="00C52804" w:rsidP="00C52804">
      <w:pPr>
        <w:pStyle w:val="a3"/>
        <w:ind w:leftChars="0" w:left="960"/>
        <w:rPr>
          <w:rFonts w:ascii="標楷體" w:eastAsia="標楷體" w:hAnsi="標楷體" w:cs="Arial" w:hint="eastAsia"/>
          <w:bCs/>
          <w:color w:val="000000" w:themeColor="text1"/>
          <w:sz w:val="44"/>
          <w:szCs w:val="44"/>
        </w:rPr>
      </w:pPr>
    </w:p>
    <w:p w:rsidR="00C52804" w:rsidRPr="005D624F" w:rsidRDefault="00C52804" w:rsidP="00C52804">
      <w:pPr>
        <w:pStyle w:val="a3"/>
        <w:numPr>
          <w:ilvl w:val="0"/>
          <w:numId w:val="1"/>
        </w:numPr>
        <w:ind w:leftChars="0"/>
        <w:rPr>
          <w:rFonts w:ascii="標楷體" w:eastAsia="標楷體" w:hAnsi="標楷體" w:cs="Arial" w:hint="eastAsia"/>
          <w:bCs/>
          <w:color w:val="000000" w:themeColor="text1"/>
          <w:sz w:val="44"/>
          <w:szCs w:val="44"/>
        </w:rPr>
      </w:pPr>
      <w:r w:rsidRPr="005D624F">
        <w:rPr>
          <w:rFonts w:ascii="標楷體" w:eastAsia="標楷體" w:hAnsi="標楷體" w:cs="Arial" w:hint="eastAsia"/>
          <w:bCs/>
          <w:color w:val="000000" w:themeColor="text1"/>
          <w:sz w:val="44"/>
          <w:szCs w:val="44"/>
        </w:rPr>
        <w:t>議題</w:t>
      </w:r>
      <w:proofErr w:type="gramStart"/>
      <w:r w:rsidRPr="005D624F">
        <w:rPr>
          <w:rFonts w:ascii="標楷體" w:eastAsia="標楷體" w:hAnsi="標楷體" w:cs="Arial" w:hint="eastAsia"/>
          <w:bCs/>
          <w:color w:val="000000" w:themeColor="text1"/>
          <w:sz w:val="44"/>
          <w:szCs w:val="44"/>
        </w:rPr>
        <w:t>一</w:t>
      </w:r>
      <w:proofErr w:type="gramEnd"/>
      <w:r w:rsidRPr="005D624F">
        <w:rPr>
          <w:rFonts w:ascii="標楷體" w:eastAsia="標楷體" w:hAnsi="標楷體" w:cs="Arial" w:hint="eastAsia"/>
          <w:bCs/>
          <w:color w:val="000000" w:themeColor="text1"/>
          <w:sz w:val="44"/>
          <w:szCs w:val="44"/>
        </w:rPr>
        <w:t>:如何對台灣的風能發電系統進行評估、風險管理、以及風險溝通?</w:t>
      </w:r>
    </w:p>
    <w:p w:rsidR="00C52804" w:rsidRPr="005D624F" w:rsidRDefault="00C52804" w:rsidP="00C52804">
      <w:pPr>
        <w:rPr>
          <w:rFonts w:ascii="標楷體" w:eastAsia="標楷體" w:hAnsi="標楷體" w:cs="Arial" w:hint="eastAsia"/>
          <w:bCs/>
          <w:color w:val="000000" w:themeColor="text1"/>
          <w:sz w:val="44"/>
          <w:szCs w:val="44"/>
        </w:rPr>
      </w:pPr>
    </w:p>
    <w:p w:rsidR="00C52804" w:rsidRPr="005D624F" w:rsidRDefault="00C52804" w:rsidP="00C52804">
      <w:pPr>
        <w:rPr>
          <w:rFonts w:ascii="標楷體" w:eastAsia="標楷體" w:hAnsi="標楷體" w:cs="Arial" w:hint="eastAsia"/>
          <w:bCs/>
          <w:color w:val="000000" w:themeColor="text1"/>
          <w:sz w:val="44"/>
          <w:szCs w:val="44"/>
        </w:rPr>
      </w:pPr>
    </w:p>
    <w:p w:rsidR="00C52804" w:rsidRPr="005D624F" w:rsidRDefault="00C52804" w:rsidP="00C52804">
      <w:pPr>
        <w:pStyle w:val="a3"/>
        <w:numPr>
          <w:ilvl w:val="0"/>
          <w:numId w:val="1"/>
        </w:numPr>
        <w:ind w:leftChars="0"/>
        <w:rPr>
          <w:rFonts w:ascii="標楷體" w:eastAsia="標楷體" w:hAnsi="標楷體" w:cs="Arial" w:hint="eastAsia"/>
          <w:bCs/>
          <w:color w:val="000000" w:themeColor="text1"/>
          <w:sz w:val="44"/>
          <w:szCs w:val="44"/>
        </w:rPr>
      </w:pPr>
      <w:r w:rsidRPr="005D624F">
        <w:rPr>
          <w:rFonts w:ascii="標楷體" w:eastAsia="標楷體" w:hAnsi="標楷體" w:cs="Arial" w:hint="eastAsia"/>
          <w:bCs/>
          <w:color w:val="000000" w:themeColor="text1"/>
          <w:sz w:val="44"/>
          <w:szCs w:val="44"/>
        </w:rPr>
        <w:t>議題二:以適當科技之經濟性、自主性、永續性的角度來看現代發電系統</w:t>
      </w:r>
    </w:p>
    <w:p w:rsidR="00C52804" w:rsidRPr="005D624F" w:rsidRDefault="00C52804" w:rsidP="00C52804">
      <w:pPr>
        <w:pStyle w:val="a3"/>
        <w:rPr>
          <w:rFonts w:ascii="標楷體" w:eastAsia="標楷體" w:hAnsi="標楷體" w:cs="Arial" w:hint="eastAsia"/>
          <w:bCs/>
          <w:color w:val="000000" w:themeColor="text1"/>
          <w:sz w:val="44"/>
          <w:szCs w:val="44"/>
        </w:rPr>
      </w:pPr>
    </w:p>
    <w:p w:rsidR="00C52804" w:rsidRPr="005D624F" w:rsidRDefault="00C52804" w:rsidP="00C52804">
      <w:pPr>
        <w:pStyle w:val="a3"/>
        <w:ind w:leftChars="0" w:left="960"/>
        <w:rPr>
          <w:rFonts w:ascii="標楷體" w:eastAsia="標楷體" w:hAnsi="標楷體" w:cs="Arial" w:hint="eastAsia"/>
          <w:bCs/>
          <w:color w:val="000000" w:themeColor="text1"/>
          <w:sz w:val="44"/>
          <w:szCs w:val="44"/>
        </w:rPr>
      </w:pPr>
    </w:p>
    <w:p w:rsidR="00C52804" w:rsidRPr="005D624F" w:rsidRDefault="00C52804" w:rsidP="00C52804">
      <w:pPr>
        <w:pStyle w:val="a3"/>
        <w:numPr>
          <w:ilvl w:val="0"/>
          <w:numId w:val="1"/>
        </w:numPr>
        <w:ind w:leftChars="0"/>
        <w:rPr>
          <w:rFonts w:ascii="標楷體" w:eastAsia="標楷體" w:hAnsi="標楷體" w:cs="Arial" w:hint="eastAsia"/>
          <w:bCs/>
          <w:color w:val="000000" w:themeColor="text1"/>
          <w:sz w:val="44"/>
          <w:szCs w:val="44"/>
        </w:rPr>
      </w:pPr>
      <w:r w:rsidRPr="005D624F">
        <w:rPr>
          <w:rFonts w:ascii="標楷體" w:eastAsia="標楷體" w:hAnsi="標楷體" w:cs="Arial" w:hint="eastAsia"/>
          <w:bCs/>
          <w:color w:val="000000" w:themeColor="text1"/>
          <w:sz w:val="44"/>
          <w:szCs w:val="44"/>
        </w:rPr>
        <w:t>結論:以設計工程師角度，如何規劃台灣的發電系統?</w:t>
      </w:r>
    </w:p>
    <w:p w:rsidR="00C52804" w:rsidRDefault="00C52804" w:rsidP="00C52804">
      <w:pPr>
        <w:jc w:val="center"/>
        <w:rPr>
          <w:rFonts w:ascii="標楷體" w:eastAsia="標楷體" w:hAnsi="標楷體" w:cs="Arial" w:hint="eastAsia"/>
          <w:b/>
          <w:bCs/>
          <w:color w:val="000000" w:themeColor="text1"/>
          <w:sz w:val="52"/>
          <w:szCs w:val="52"/>
        </w:rPr>
      </w:pPr>
    </w:p>
    <w:p w:rsidR="00C52804" w:rsidRDefault="00C52804" w:rsidP="00C52804">
      <w:pPr>
        <w:jc w:val="center"/>
        <w:rPr>
          <w:rFonts w:ascii="標楷體" w:eastAsia="標楷體" w:hAnsi="標楷體" w:cs="Arial" w:hint="eastAsia"/>
          <w:b/>
          <w:bCs/>
          <w:color w:val="000000" w:themeColor="text1"/>
          <w:sz w:val="52"/>
          <w:szCs w:val="52"/>
        </w:rPr>
      </w:pPr>
    </w:p>
    <w:p w:rsidR="00C52804" w:rsidRDefault="00C52804" w:rsidP="00C52804">
      <w:pPr>
        <w:jc w:val="center"/>
        <w:rPr>
          <w:rFonts w:ascii="標楷體" w:eastAsia="標楷體" w:hAnsi="標楷體" w:cs="Arial" w:hint="eastAsia"/>
          <w:b/>
          <w:bCs/>
          <w:color w:val="000000" w:themeColor="text1"/>
          <w:sz w:val="52"/>
          <w:szCs w:val="52"/>
        </w:rPr>
      </w:pPr>
    </w:p>
    <w:p w:rsidR="00C52804" w:rsidRDefault="00C52804" w:rsidP="00C52804">
      <w:pPr>
        <w:jc w:val="center"/>
        <w:rPr>
          <w:rFonts w:ascii="標楷體" w:eastAsia="標楷體" w:hAnsi="標楷體" w:cs="Arial" w:hint="eastAsia"/>
          <w:b/>
          <w:bCs/>
          <w:color w:val="000000" w:themeColor="text1"/>
          <w:sz w:val="52"/>
          <w:szCs w:val="52"/>
        </w:rPr>
      </w:pPr>
    </w:p>
    <w:p w:rsidR="00B33143" w:rsidRDefault="00C52804" w:rsidP="00C52804">
      <w:pPr>
        <w:jc w:val="center"/>
        <w:rPr>
          <w:rFonts w:hint="eastAsia"/>
          <w:b/>
          <w:sz w:val="32"/>
          <w:szCs w:val="32"/>
        </w:rPr>
      </w:pPr>
      <w:r w:rsidRPr="00C52804">
        <w:rPr>
          <w:rFonts w:hint="eastAsia"/>
          <w:b/>
          <w:sz w:val="40"/>
          <w:szCs w:val="40"/>
        </w:rPr>
        <w:lastRenderedPageBreak/>
        <w:t>前言</w:t>
      </w:r>
      <w:r>
        <w:rPr>
          <w:rFonts w:hint="eastAsia"/>
          <w:b/>
          <w:sz w:val="32"/>
          <w:szCs w:val="32"/>
        </w:rPr>
        <w:t>:</w:t>
      </w:r>
    </w:p>
    <w:p w:rsidR="0044699A" w:rsidRDefault="0044699A" w:rsidP="008A6416">
      <w:pPr>
        <w:ind w:left="720"/>
        <w:jc w:val="center"/>
        <w:rPr>
          <w:rFonts w:hint="eastAsia"/>
          <w:b/>
          <w:sz w:val="32"/>
          <w:szCs w:val="32"/>
        </w:rPr>
      </w:pPr>
    </w:p>
    <w:p w:rsidR="00C52804" w:rsidRPr="008A6416" w:rsidRDefault="0044699A" w:rsidP="0044699A">
      <w:pPr>
        <w:ind w:left="720"/>
        <w:rPr>
          <w:rFonts w:asciiTheme="minorEastAsia" w:eastAsiaTheme="minorEastAsia" w:hAnsiTheme="minorEastAsia" w:hint="eastAsia"/>
          <w:szCs w:val="24"/>
        </w:rPr>
      </w:pPr>
      <w:r>
        <w:rPr>
          <w:rFonts w:hint="eastAsia"/>
          <w:b/>
          <w:sz w:val="32"/>
          <w:szCs w:val="32"/>
        </w:rPr>
        <w:t xml:space="preserve">   </w:t>
      </w:r>
      <w:r w:rsidR="00C80E11" w:rsidRPr="008A6416">
        <w:rPr>
          <w:rFonts w:asciiTheme="minorEastAsia" w:eastAsiaTheme="minorEastAsia" w:hAnsiTheme="minorEastAsia" w:hint="eastAsia"/>
          <w:szCs w:val="24"/>
        </w:rPr>
        <w:t>台灣目前的能源生產，主要仰賴核能、燃煤及燃油，不僅原料受制於外國，因能源開發而造成的環境污染也始終無法克服。不過天然氣，石油、煤</w:t>
      </w:r>
      <w:r w:rsidR="00C80E11" w:rsidRPr="008A6416">
        <w:rPr>
          <w:rFonts w:asciiTheme="minorEastAsia" w:eastAsiaTheme="minorEastAsia" w:hAnsiTheme="minorEastAsia"/>
          <w:szCs w:val="24"/>
        </w:rPr>
        <w:t>…</w:t>
      </w:r>
      <w:r w:rsidR="00C80E11" w:rsidRPr="008A6416">
        <w:rPr>
          <w:rFonts w:asciiTheme="minorEastAsia" w:eastAsiaTheme="minorEastAsia" w:hAnsiTheme="minorEastAsia" w:hint="eastAsia"/>
          <w:szCs w:val="24"/>
        </w:rPr>
        <w:t>等資源。</w:t>
      </w:r>
      <w:proofErr w:type="gramStart"/>
      <w:r w:rsidR="00C80E11" w:rsidRPr="008A6416">
        <w:rPr>
          <w:rFonts w:asciiTheme="minorEastAsia" w:eastAsiaTheme="minorEastAsia" w:hAnsiTheme="minorEastAsia" w:hint="eastAsia"/>
          <w:szCs w:val="24"/>
        </w:rPr>
        <w:t>總會銷耗殆盡</w:t>
      </w:r>
      <w:proofErr w:type="gramEnd"/>
      <w:r w:rsidRPr="008A6416">
        <w:rPr>
          <w:rFonts w:asciiTheme="minorEastAsia" w:eastAsiaTheme="minorEastAsia" w:hAnsiTheme="minorEastAsia" w:hint="eastAsia"/>
          <w:szCs w:val="24"/>
        </w:rPr>
        <w:t>，</w:t>
      </w:r>
      <w:r w:rsidR="00C80E11" w:rsidRPr="008A6416">
        <w:rPr>
          <w:rFonts w:asciiTheme="minorEastAsia" w:eastAsiaTheme="minorEastAsia" w:hAnsiTheme="minorEastAsia" w:hint="eastAsia"/>
          <w:szCs w:val="24"/>
        </w:rPr>
        <w:t>然而能永續使用無匱乏之虞的能源則</w:t>
      </w:r>
      <w:r w:rsidRPr="008A6416">
        <w:rPr>
          <w:rFonts w:asciiTheme="minorEastAsia" w:eastAsiaTheme="minorEastAsia" w:hAnsiTheme="minorEastAsia" w:hint="eastAsia"/>
          <w:szCs w:val="24"/>
        </w:rPr>
        <w:t>有風能</w:t>
      </w:r>
      <w:r w:rsidRPr="008A6416">
        <w:rPr>
          <w:rFonts w:asciiTheme="minorEastAsia" w:eastAsiaTheme="minorEastAsia" w:hAnsiTheme="minorEastAsia" w:hint="eastAsia"/>
          <w:szCs w:val="24"/>
        </w:rPr>
        <w:t>、</w:t>
      </w:r>
      <w:r w:rsidRPr="008A6416">
        <w:rPr>
          <w:rFonts w:asciiTheme="minorEastAsia" w:eastAsiaTheme="minorEastAsia" w:hAnsiTheme="minorEastAsia" w:hint="eastAsia"/>
          <w:szCs w:val="24"/>
        </w:rPr>
        <w:t>太陽能</w:t>
      </w:r>
      <w:r w:rsidRPr="008A6416">
        <w:rPr>
          <w:rFonts w:asciiTheme="minorEastAsia" w:eastAsiaTheme="minorEastAsia" w:hAnsiTheme="minorEastAsia" w:hint="eastAsia"/>
          <w:szCs w:val="24"/>
        </w:rPr>
        <w:t>、</w:t>
      </w:r>
      <w:r w:rsidRPr="008A6416">
        <w:rPr>
          <w:rFonts w:asciiTheme="minorEastAsia" w:eastAsiaTheme="minorEastAsia" w:hAnsiTheme="minorEastAsia" w:hint="eastAsia"/>
          <w:szCs w:val="24"/>
        </w:rPr>
        <w:t>水力等等</w:t>
      </w:r>
      <w:r w:rsidRPr="008A6416">
        <w:rPr>
          <w:rFonts w:asciiTheme="minorEastAsia" w:eastAsiaTheme="minorEastAsia" w:hAnsiTheme="minorEastAsia" w:hint="eastAsia"/>
          <w:szCs w:val="24"/>
        </w:rPr>
        <w:t>，</w:t>
      </w:r>
      <w:r w:rsidRPr="008A6416">
        <w:rPr>
          <w:rFonts w:asciiTheme="minorEastAsia" w:eastAsiaTheme="minorEastAsia" w:hAnsiTheme="minorEastAsia" w:hint="eastAsia"/>
          <w:szCs w:val="24"/>
        </w:rPr>
        <w:t>而這次要探討的題目就是風能</w:t>
      </w:r>
      <w:r w:rsidR="008A6416">
        <w:rPr>
          <w:rFonts w:asciiTheme="minorEastAsia" w:eastAsiaTheme="minorEastAsia" w:hAnsiTheme="minorEastAsia" w:hint="eastAsia"/>
          <w:szCs w:val="24"/>
        </w:rPr>
        <w:t>發電</w:t>
      </w:r>
      <w:r w:rsidRPr="008A6416">
        <w:rPr>
          <w:rFonts w:asciiTheme="minorEastAsia" w:eastAsiaTheme="minorEastAsia" w:hAnsiTheme="minorEastAsia" w:hint="eastAsia"/>
          <w:szCs w:val="24"/>
        </w:rPr>
        <w:t>。</w:t>
      </w:r>
    </w:p>
    <w:p w:rsidR="0044699A" w:rsidRPr="008A6416" w:rsidRDefault="0044699A" w:rsidP="008A6416">
      <w:pPr>
        <w:ind w:left="720"/>
        <w:jc w:val="center"/>
        <w:rPr>
          <w:rFonts w:asciiTheme="minorEastAsia" w:eastAsiaTheme="minorEastAsia" w:hAnsiTheme="minorEastAsia" w:hint="eastAsia"/>
          <w:szCs w:val="24"/>
        </w:rPr>
      </w:pPr>
    </w:p>
    <w:p w:rsidR="0044699A" w:rsidRPr="008A6416" w:rsidRDefault="0044699A" w:rsidP="0044699A">
      <w:pPr>
        <w:ind w:left="720"/>
        <w:rPr>
          <w:rFonts w:ascii="Arial" w:hAnsi="Arial" w:cs="Arial" w:hint="eastAsia"/>
          <w:color w:val="000000"/>
          <w:szCs w:val="24"/>
          <w:shd w:val="clear" w:color="auto" w:fill="FFFFFF"/>
        </w:rPr>
      </w:pPr>
      <w:r w:rsidRPr="008A6416">
        <w:rPr>
          <w:rFonts w:ascii="Arial" w:hAnsi="Arial" w:cs="Arial"/>
          <w:b/>
          <w:bCs/>
          <w:color w:val="000000"/>
          <w:szCs w:val="24"/>
          <w:shd w:val="clear" w:color="auto" w:fill="FFFFFF"/>
        </w:rPr>
        <w:t>風能</w:t>
      </w:r>
      <w:r w:rsidRPr="008A6416">
        <w:rPr>
          <w:rFonts w:ascii="Arial" w:hAnsi="Arial" w:cs="Arial"/>
          <w:color w:val="000000"/>
          <w:szCs w:val="24"/>
          <w:shd w:val="clear" w:color="auto" w:fill="FFFFFF"/>
        </w:rPr>
        <w:t>是因空</w:t>
      </w:r>
      <w:proofErr w:type="gramStart"/>
      <w:r w:rsidRPr="008A6416">
        <w:rPr>
          <w:rFonts w:ascii="Arial" w:hAnsi="Arial" w:cs="Arial"/>
          <w:color w:val="000000"/>
          <w:szCs w:val="24"/>
          <w:shd w:val="clear" w:color="auto" w:fill="FFFFFF"/>
        </w:rPr>
        <w:t>氣流</w:t>
      </w:r>
      <w:r w:rsidRPr="008A6416">
        <w:rPr>
          <w:rFonts w:ascii="Arial" w:hAnsi="Arial" w:cs="Arial"/>
          <w:szCs w:val="24"/>
          <w:shd w:val="clear" w:color="auto" w:fill="FFFFFF"/>
        </w:rPr>
        <w:t>做功</w:t>
      </w:r>
      <w:r w:rsidRPr="008A6416">
        <w:rPr>
          <w:rFonts w:ascii="Arial" w:hAnsi="Arial" w:cs="Arial"/>
          <w:color w:val="000000"/>
          <w:szCs w:val="24"/>
          <w:shd w:val="clear" w:color="auto" w:fill="FFFFFF"/>
        </w:rPr>
        <w:t>而</w:t>
      </w:r>
      <w:proofErr w:type="gramEnd"/>
      <w:r w:rsidRPr="008A6416">
        <w:rPr>
          <w:rFonts w:ascii="Arial" w:hAnsi="Arial" w:cs="Arial"/>
          <w:color w:val="000000"/>
          <w:szCs w:val="24"/>
          <w:shd w:val="clear" w:color="auto" w:fill="FFFFFF"/>
        </w:rPr>
        <w:t>提供給人類的一種可利用的</w:t>
      </w:r>
      <w:r w:rsidRPr="008A6416">
        <w:rPr>
          <w:rFonts w:ascii="Arial" w:hAnsi="Arial" w:cs="Arial"/>
          <w:szCs w:val="24"/>
          <w:shd w:val="clear" w:color="auto" w:fill="FFFFFF"/>
        </w:rPr>
        <w:t>能量</w:t>
      </w:r>
      <w:r w:rsidRPr="008A6416">
        <w:rPr>
          <w:rFonts w:ascii="Arial" w:hAnsi="Arial" w:cs="Arial"/>
          <w:color w:val="000000"/>
          <w:szCs w:val="24"/>
          <w:shd w:val="clear" w:color="auto" w:fill="FFFFFF"/>
        </w:rPr>
        <w:t>。空氣流具有的</w:t>
      </w:r>
      <w:r w:rsidRPr="008A6416">
        <w:rPr>
          <w:rFonts w:hint="eastAsia"/>
          <w:szCs w:val="24"/>
        </w:rPr>
        <w:t>動能</w:t>
      </w:r>
      <w:r w:rsidRPr="008A6416">
        <w:rPr>
          <w:rFonts w:ascii="Arial" w:hAnsi="Arial" w:cs="Arial"/>
          <w:color w:val="000000"/>
          <w:szCs w:val="24"/>
          <w:shd w:val="clear" w:color="auto" w:fill="FFFFFF"/>
        </w:rPr>
        <w:t>稱風能。空氣流速越高，動能越大。人們可以用</w:t>
      </w:r>
      <w:r w:rsidRPr="008A6416">
        <w:rPr>
          <w:rFonts w:ascii="Arial" w:hAnsi="Arial" w:cs="Arial"/>
          <w:szCs w:val="24"/>
          <w:shd w:val="clear" w:color="auto" w:fill="FFFFFF"/>
        </w:rPr>
        <w:t>風車</w:t>
      </w:r>
      <w:r w:rsidRPr="008A6416">
        <w:rPr>
          <w:rFonts w:ascii="Arial" w:hAnsi="Arial" w:cs="Arial"/>
          <w:color w:val="000000"/>
          <w:szCs w:val="24"/>
          <w:shd w:val="clear" w:color="auto" w:fill="FFFFFF"/>
        </w:rPr>
        <w:t>把風的動能轉化為旋轉的動作去推動</w:t>
      </w:r>
      <w:r w:rsidRPr="008A6416">
        <w:rPr>
          <w:rFonts w:ascii="Arial" w:hAnsi="Arial" w:cs="Arial"/>
          <w:szCs w:val="24"/>
          <w:shd w:val="clear" w:color="auto" w:fill="FFFFFF"/>
        </w:rPr>
        <w:t>發電機</w:t>
      </w:r>
      <w:r w:rsidRPr="008A6416">
        <w:rPr>
          <w:rFonts w:ascii="Arial" w:hAnsi="Arial" w:cs="Arial"/>
          <w:color w:val="000000"/>
          <w:szCs w:val="24"/>
          <w:shd w:val="clear" w:color="auto" w:fill="FFFFFF"/>
        </w:rPr>
        <w:t>，以產生電力，方法是透過傳動軸，將轉子（由以空氣動力推動的扇葉組成）的旋轉動力傳送至發電機。</w:t>
      </w:r>
    </w:p>
    <w:p w:rsidR="008A6416" w:rsidRPr="008A6416" w:rsidRDefault="008A6416" w:rsidP="008A6416">
      <w:pPr>
        <w:ind w:left="720"/>
        <w:jc w:val="center"/>
        <w:rPr>
          <w:rFonts w:asciiTheme="minorEastAsia" w:eastAsiaTheme="minorEastAsia" w:hAnsiTheme="minorEastAsia" w:hint="eastAsia"/>
          <w:szCs w:val="24"/>
        </w:rPr>
      </w:pPr>
    </w:p>
    <w:p w:rsidR="008A6416" w:rsidRDefault="008A6416" w:rsidP="008A6416">
      <w:pPr>
        <w:ind w:left="720"/>
        <w:rPr>
          <w:rFonts w:ascii="Arial" w:hAnsi="Arial" w:cs="Arial"/>
          <w:color w:val="000000"/>
          <w:szCs w:val="24"/>
          <w:shd w:val="clear" w:color="auto" w:fill="FFFFFF"/>
        </w:rPr>
      </w:pPr>
      <w:r w:rsidRPr="008A6416">
        <w:rPr>
          <w:rFonts w:ascii="Arial" w:hAnsi="Arial" w:cs="Arial"/>
          <w:color w:val="000000"/>
          <w:szCs w:val="24"/>
          <w:shd w:val="clear" w:color="auto" w:fill="FFFFFF"/>
        </w:rPr>
        <w:t>風能</w:t>
      </w:r>
      <w:r w:rsidRPr="008A6416">
        <w:rPr>
          <w:rFonts w:ascii="Arial" w:hAnsi="Arial" w:cs="Arial"/>
          <w:color w:val="000000"/>
          <w:szCs w:val="24"/>
          <w:shd w:val="clear" w:color="auto" w:fill="FFFFFF"/>
        </w:rPr>
        <w:t>是豐富、</w:t>
      </w:r>
      <w:r w:rsidRPr="008A6416">
        <w:rPr>
          <w:rFonts w:ascii="Arial" w:hAnsi="Arial" w:cs="Arial"/>
          <w:szCs w:val="24"/>
          <w:shd w:val="clear" w:color="auto" w:fill="FFFFFF"/>
        </w:rPr>
        <w:t>可再生</w:t>
      </w:r>
      <w:r w:rsidRPr="008A6416">
        <w:rPr>
          <w:rFonts w:ascii="Arial" w:hAnsi="Arial" w:cs="Arial"/>
          <w:color w:val="000000"/>
          <w:szCs w:val="24"/>
          <w:shd w:val="clear" w:color="auto" w:fill="FFFFFF"/>
        </w:rPr>
        <w:t>、分佈廣泛、不產生污染，也不會排放</w:t>
      </w:r>
      <w:r w:rsidRPr="008A6416">
        <w:rPr>
          <w:rFonts w:ascii="Arial" w:hAnsi="Arial" w:cs="Arial"/>
          <w:szCs w:val="24"/>
          <w:shd w:val="clear" w:color="auto" w:fill="FFFFFF"/>
        </w:rPr>
        <w:t>溫室氣體</w:t>
      </w:r>
      <w:r w:rsidRPr="008A6416">
        <w:rPr>
          <w:rFonts w:ascii="Arial" w:hAnsi="Arial" w:cs="Arial"/>
          <w:color w:val="000000"/>
          <w:szCs w:val="24"/>
          <w:shd w:val="clear" w:color="auto" w:fill="FFFFFF"/>
        </w:rPr>
        <w:t>。</w:t>
      </w:r>
      <w:r>
        <w:rPr>
          <w:rFonts w:ascii="Arial" w:hAnsi="Arial" w:cs="Arial" w:hint="eastAsia"/>
          <w:color w:val="000000"/>
          <w:szCs w:val="24"/>
          <w:shd w:val="clear" w:color="auto" w:fill="FFFFFF"/>
        </w:rPr>
        <w:t>所以用於發電可以達到永續發電的訴求</w:t>
      </w:r>
      <w:r w:rsidR="006E4D5E" w:rsidRPr="008A6416">
        <w:rPr>
          <w:rFonts w:ascii="Arial" w:hAnsi="Arial" w:cs="Arial"/>
          <w:color w:val="000000"/>
          <w:szCs w:val="24"/>
          <w:shd w:val="clear" w:color="auto" w:fill="FFFFFF"/>
        </w:rPr>
        <w:t>，</w:t>
      </w:r>
      <w:r w:rsidR="006E4D5E">
        <w:rPr>
          <w:rFonts w:ascii="Arial" w:hAnsi="Arial" w:cs="Arial" w:hint="eastAsia"/>
          <w:color w:val="000000"/>
          <w:szCs w:val="24"/>
          <w:shd w:val="clear" w:color="auto" w:fill="FFFFFF"/>
        </w:rPr>
        <w:t>並且附近也可以建設為公園等休閒場地</w:t>
      </w:r>
      <w:r w:rsidRPr="008A6416">
        <w:rPr>
          <w:rFonts w:ascii="Arial" w:hAnsi="Arial" w:cs="Arial"/>
          <w:color w:val="000000"/>
          <w:szCs w:val="24"/>
          <w:shd w:val="clear" w:color="auto" w:fill="FFFFFF"/>
        </w:rPr>
        <w:t>。</w:t>
      </w:r>
    </w:p>
    <w:p w:rsidR="008A6416" w:rsidRDefault="008A6416" w:rsidP="008A6416">
      <w:pPr>
        <w:ind w:left="720"/>
        <w:jc w:val="center"/>
        <w:rPr>
          <w:rFonts w:asciiTheme="minorEastAsia" w:eastAsiaTheme="minorEastAsia" w:hAnsiTheme="minorEastAsia"/>
          <w:szCs w:val="24"/>
        </w:rPr>
      </w:pPr>
    </w:p>
    <w:p w:rsidR="008A6416" w:rsidRDefault="008A6416" w:rsidP="008A6416">
      <w:pPr>
        <w:widowControl/>
        <w:rPr>
          <w:rFonts w:asciiTheme="minorEastAsia" w:eastAsiaTheme="minorEastAsia" w:hAnsiTheme="minorEastAsia"/>
          <w:szCs w:val="24"/>
        </w:rPr>
      </w:pPr>
      <w:r>
        <w:rPr>
          <w:rFonts w:asciiTheme="minorEastAsia" w:eastAsiaTheme="minorEastAsia" w:hAnsiTheme="minorEastAsia"/>
          <w:szCs w:val="24"/>
        </w:rPr>
        <w:br w:type="page"/>
      </w:r>
    </w:p>
    <w:p w:rsidR="008A6416" w:rsidRPr="008A6416" w:rsidRDefault="008A6416" w:rsidP="008A6416">
      <w:pPr>
        <w:jc w:val="center"/>
        <w:rPr>
          <w:rFonts w:ascii="標楷體" w:eastAsia="標楷體" w:hAnsi="標楷體" w:cs="Arial" w:hint="eastAsia"/>
          <w:bCs/>
          <w:color w:val="000000" w:themeColor="text1"/>
          <w:sz w:val="40"/>
          <w:szCs w:val="40"/>
        </w:rPr>
      </w:pPr>
      <w:r w:rsidRPr="008A6416">
        <w:rPr>
          <w:rFonts w:ascii="標楷體" w:eastAsia="標楷體" w:hAnsi="標楷體" w:cs="Arial" w:hint="eastAsia"/>
          <w:bCs/>
          <w:color w:val="000000" w:themeColor="text1"/>
          <w:sz w:val="40"/>
          <w:szCs w:val="40"/>
        </w:rPr>
        <w:lastRenderedPageBreak/>
        <w:t>議題</w:t>
      </w:r>
      <w:proofErr w:type="gramStart"/>
      <w:r w:rsidRPr="008A6416">
        <w:rPr>
          <w:rFonts w:ascii="標楷體" w:eastAsia="標楷體" w:hAnsi="標楷體" w:cs="Arial" w:hint="eastAsia"/>
          <w:bCs/>
          <w:color w:val="000000" w:themeColor="text1"/>
          <w:sz w:val="40"/>
          <w:szCs w:val="40"/>
        </w:rPr>
        <w:t>一</w:t>
      </w:r>
      <w:proofErr w:type="gramEnd"/>
      <w:r w:rsidRPr="008A6416">
        <w:rPr>
          <w:rFonts w:ascii="標楷體" w:eastAsia="標楷體" w:hAnsi="標楷體" w:cs="Arial" w:hint="eastAsia"/>
          <w:bCs/>
          <w:color w:val="000000" w:themeColor="text1"/>
          <w:sz w:val="40"/>
          <w:szCs w:val="40"/>
        </w:rPr>
        <w:t>:如何對台灣的風能發電系統進行評估、風險管理、以及風險溝通?</w:t>
      </w:r>
    </w:p>
    <w:p w:rsidR="008A6416" w:rsidRDefault="008A6416" w:rsidP="0044699A">
      <w:pPr>
        <w:ind w:left="720"/>
        <w:rPr>
          <w:rFonts w:asciiTheme="minorEastAsia" w:eastAsiaTheme="minorEastAsia" w:hAnsiTheme="minorEastAsia" w:hint="eastAsia"/>
          <w:szCs w:val="24"/>
        </w:rPr>
      </w:pPr>
    </w:p>
    <w:p w:rsidR="008A6416" w:rsidRDefault="006E4D5E" w:rsidP="0044699A">
      <w:pPr>
        <w:ind w:left="720"/>
        <w:rPr>
          <w:rFonts w:asciiTheme="minorEastAsia" w:eastAsiaTheme="minorEastAsia" w:hAnsiTheme="minorEastAsia" w:cs="Arial" w:hint="eastAsia"/>
          <w:bCs/>
          <w:color w:val="000000" w:themeColor="text1"/>
          <w:szCs w:val="24"/>
        </w:rPr>
      </w:pPr>
      <w:r>
        <w:rPr>
          <w:rFonts w:asciiTheme="minorEastAsia" w:eastAsiaTheme="minorEastAsia" w:hAnsiTheme="minorEastAsia" w:hint="eastAsia"/>
          <w:szCs w:val="24"/>
        </w:rPr>
        <w:t>首先在規劃設置風力發電廠的位置時要注意到:</w:t>
      </w:r>
      <w:r>
        <w:rPr>
          <w:rFonts w:asciiTheme="minorEastAsia" w:eastAsiaTheme="minorEastAsia" w:hAnsiTheme="minorEastAsia" w:cs="Arial" w:hint="eastAsia"/>
          <w:bCs/>
          <w:color w:val="000000" w:themeColor="text1"/>
          <w:szCs w:val="24"/>
        </w:rPr>
        <w:t>風力場所必須具備風速大、風向的穩定，還要克服各項環境的問題。風力發電設置地點</w:t>
      </w:r>
      <w:proofErr w:type="gramStart"/>
      <w:r>
        <w:rPr>
          <w:rFonts w:asciiTheme="minorEastAsia" w:eastAsiaTheme="minorEastAsia" w:hAnsiTheme="minorEastAsia" w:cs="Arial" w:hint="eastAsia"/>
          <w:bCs/>
          <w:color w:val="000000" w:themeColor="text1"/>
          <w:szCs w:val="24"/>
        </w:rPr>
        <w:t>須風性良好</w:t>
      </w:r>
      <w:proofErr w:type="gramEnd"/>
      <w:r>
        <w:rPr>
          <w:rFonts w:asciiTheme="minorEastAsia" w:eastAsiaTheme="minorEastAsia" w:hAnsiTheme="minorEastAsia" w:cs="Arial" w:hint="eastAsia"/>
          <w:bCs/>
          <w:color w:val="000000" w:themeColor="text1"/>
          <w:szCs w:val="24"/>
        </w:rPr>
        <w:t>且不受遮擋，</w:t>
      </w:r>
      <w:r>
        <w:rPr>
          <w:rFonts w:asciiTheme="minorEastAsia" w:eastAsiaTheme="minorEastAsia" w:hAnsiTheme="minorEastAsia" w:cs="Arial" w:hint="eastAsia"/>
          <w:bCs/>
          <w:color w:val="000000" w:themeColor="text1"/>
          <w:szCs w:val="24"/>
        </w:rPr>
        <w:t>並且需要克服風扇轉動時所造成的噪音污染及候鳥遷昔時可能會發生誤擊的狀況出現</w:t>
      </w:r>
      <w:r>
        <w:rPr>
          <w:rFonts w:asciiTheme="minorEastAsia" w:eastAsiaTheme="minorEastAsia" w:hAnsiTheme="minorEastAsia" w:cs="Arial" w:hint="eastAsia"/>
          <w:bCs/>
          <w:color w:val="000000" w:themeColor="text1"/>
          <w:szCs w:val="24"/>
        </w:rPr>
        <w:t>。</w:t>
      </w:r>
    </w:p>
    <w:p w:rsidR="006E4D5E" w:rsidRDefault="006E4D5E" w:rsidP="0044699A">
      <w:pPr>
        <w:ind w:left="720"/>
        <w:rPr>
          <w:rFonts w:asciiTheme="minorEastAsia" w:eastAsiaTheme="minorEastAsia" w:hAnsiTheme="minorEastAsia" w:cs="Arial" w:hint="eastAsia"/>
          <w:bCs/>
          <w:color w:val="000000" w:themeColor="text1"/>
          <w:szCs w:val="24"/>
        </w:rPr>
      </w:pPr>
    </w:p>
    <w:p w:rsidR="006E4D5E" w:rsidRDefault="006E4D5E" w:rsidP="0044699A">
      <w:pPr>
        <w:ind w:left="720"/>
        <w:rPr>
          <w:rFonts w:asciiTheme="minorEastAsia" w:eastAsiaTheme="minorEastAsia" w:hAnsiTheme="minorEastAsia" w:cs="Arial" w:hint="eastAsia"/>
          <w:bCs/>
          <w:color w:val="000000" w:themeColor="text1"/>
          <w:szCs w:val="24"/>
        </w:rPr>
      </w:pPr>
      <w:r>
        <w:rPr>
          <w:rFonts w:asciiTheme="minorEastAsia" w:eastAsiaTheme="minorEastAsia" w:hAnsiTheme="minorEastAsia" w:cs="Arial" w:hint="eastAsia"/>
          <w:bCs/>
          <w:color w:val="000000" w:themeColor="text1"/>
          <w:szCs w:val="24"/>
        </w:rPr>
        <w:t>就台灣的氣候與地理環境來說</w:t>
      </w:r>
      <w:r>
        <w:rPr>
          <w:rFonts w:asciiTheme="minorEastAsia" w:eastAsiaTheme="minorEastAsia" w:hAnsiTheme="minorEastAsia" w:cs="Arial" w:hint="eastAsia"/>
          <w:bCs/>
          <w:color w:val="000000" w:themeColor="text1"/>
          <w:szCs w:val="24"/>
        </w:rPr>
        <w:t>，</w:t>
      </w:r>
      <w:r>
        <w:rPr>
          <w:rFonts w:asciiTheme="minorEastAsia" w:eastAsiaTheme="minorEastAsia" w:hAnsiTheme="minorEastAsia" w:cs="Arial" w:hint="eastAsia"/>
          <w:bCs/>
          <w:color w:val="000000" w:themeColor="text1"/>
          <w:szCs w:val="24"/>
        </w:rPr>
        <w:t>一般大型風力發電廠會設置在海邊</w:t>
      </w:r>
      <w:r>
        <w:rPr>
          <w:rFonts w:asciiTheme="minorEastAsia" w:eastAsiaTheme="minorEastAsia" w:hAnsiTheme="minorEastAsia" w:cs="Arial" w:hint="eastAsia"/>
          <w:bCs/>
          <w:color w:val="000000" w:themeColor="text1"/>
          <w:szCs w:val="24"/>
        </w:rPr>
        <w:t>、</w:t>
      </w:r>
      <w:r>
        <w:rPr>
          <w:rFonts w:asciiTheme="minorEastAsia" w:eastAsiaTheme="minorEastAsia" w:hAnsiTheme="minorEastAsia" w:cs="Arial" w:hint="eastAsia"/>
          <w:bCs/>
          <w:color w:val="000000" w:themeColor="text1"/>
          <w:szCs w:val="24"/>
        </w:rPr>
        <w:t>海濱山丘上或是離島上</w:t>
      </w:r>
      <w:r>
        <w:rPr>
          <w:rFonts w:asciiTheme="minorEastAsia" w:eastAsiaTheme="minorEastAsia" w:hAnsiTheme="minorEastAsia" w:cs="Arial" w:hint="eastAsia"/>
          <w:bCs/>
          <w:color w:val="000000" w:themeColor="text1"/>
          <w:szCs w:val="24"/>
        </w:rPr>
        <w:t>，</w:t>
      </w:r>
      <w:r>
        <w:rPr>
          <w:rFonts w:asciiTheme="minorEastAsia" w:eastAsiaTheme="minorEastAsia" w:hAnsiTheme="minorEastAsia" w:cs="Arial" w:hint="eastAsia"/>
          <w:bCs/>
          <w:color w:val="000000" w:themeColor="text1"/>
          <w:szCs w:val="24"/>
        </w:rPr>
        <w:t>這些位置因為靠海所以</w:t>
      </w:r>
      <w:r w:rsidR="005D624F">
        <w:rPr>
          <w:rFonts w:asciiTheme="minorEastAsia" w:eastAsiaTheme="minorEastAsia" w:hAnsiTheme="minorEastAsia" w:cs="Arial" w:hint="eastAsia"/>
          <w:bCs/>
          <w:color w:val="000000" w:themeColor="text1"/>
          <w:szCs w:val="24"/>
        </w:rPr>
        <w:t>風力穩定且風速強</w:t>
      </w:r>
      <w:r w:rsidR="005D624F">
        <w:rPr>
          <w:rFonts w:asciiTheme="minorEastAsia" w:eastAsiaTheme="minorEastAsia" w:hAnsiTheme="minorEastAsia" w:cs="Arial" w:hint="eastAsia"/>
          <w:bCs/>
          <w:color w:val="000000" w:themeColor="text1"/>
          <w:szCs w:val="24"/>
        </w:rPr>
        <w:t>，</w:t>
      </w:r>
      <w:r w:rsidR="005D624F">
        <w:rPr>
          <w:rFonts w:asciiTheme="minorEastAsia" w:eastAsiaTheme="minorEastAsia" w:hAnsiTheme="minorEastAsia" w:cs="Arial" w:hint="eastAsia"/>
          <w:bCs/>
          <w:color w:val="000000" w:themeColor="text1"/>
          <w:szCs w:val="24"/>
        </w:rPr>
        <w:t>而轉動時造成的噪音污染也較不會影響到人類的生活</w:t>
      </w:r>
      <w:r w:rsidR="005D624F">
        <w:rPr>
          <w:rFonts w:asciiTheme="minorEastAsia" w:eastAsiaTheme="minorEastAsia" w:hAnsiTheme="minorEastAsia" w:cs="Arial" w:hint="eastAsia"/>
          <w:bCs/>
          <w:color w:val="000000" w:themeColor="text1"/>
          <w:szCs w:val="24"/>
        </w:rPr>
        <w:t>。</w:t>
      </w:r>
      <w:r w:rsidR="005D624F">
        <w:rPr>
          <w:rFonts w:asciiTheme="minorEastAsia" w:eastAsiaTheme="minorEastAsia" w:hAnsiTheme="minorEastAsia" w:cs="Arial" w:hint="eastAsia"/>
          <w:bCs/>
          <w:color w:val="000000" w:themeColor="text1"/>
          <w:szCs w:val="24"/>
        </w:rPr>
        <w:t>雖說可能會造成魚群的死亡但是可以用隔離網的方式避免</w:t>
      </w:r>
      <w:r w:rsidR="005D624F">
        <w:rPr>
          <w:rFonts w:asciiTheme="minorEastAsia" w:eastAsiaTheme="minorEastAsia" w:hAnsiTheme="minorEastAsia" w:cs="Arial" w:hint="eastAsia"/>
          <w:bCs/>
          <w:color w:val="000000" w:themeColor="text1"/>
          <w:szCs w:val="24"/>
        </w:rPr>
        <w:t>，</w:t>
      </w:r>
      <w:r w:rsidR="005D624F">
        <w:rPr>
          <w:rFonts w:asciiTheme="minorEastAsia" w:eastAsiaTheme="minorEastAsia" w:hAnsiTheme="minorEastAsia" w:cs="Arial" w:hint="eastAsia"/>
          <w:bCs/>
          <w:color w:val="000000" w:themeColor="text1"/>
          <w:szCs w:val="24"/>
        </w:rPr>
        <w:t>而</w:t>
      </w:r>
      <w:r w:rsidR="005D624F">
        <w:rPr>
          <w:rFonts w:asciiTheme="minorEastAsia" w:eastAsiaTheme="minorEastAsia" w:hAnsiTheme="minorEastAsia" w:cs="Arial" w:hint="eastAsia"/>
          <w:bCs/>
          <w:color w:val="000000" w:themeColor="text1"/>
          <w:szCs w:val="24"/>
        </w:rPr>
        <w:t>候鳥遷昔時可能會發生誤擊的狀況</w:t>
      </w:r>
      <w:r w:rsidR="005D624F">
        <w:rPr>
          <w:rFonts w:asciiTheme="minorEastAsia" w:eastAsiaTheme="minorEastAsia" w:hAnsiTheme="minorEastAsia" w:cs="Arial" w:hint="eastAsia"/>
          <w:bCs/>
          <w:color w:val="000000" w:themeColor="text1"/>
          <w:szCs w:val="24"/>
        </w:rPr>
        <w:t>則會因為候鳥群自身的學習而避免</w:t>
      </w:r>
      <w:r w:rsidR="005D624F">
        <w:rPr>
          <w:rFonts w:asciiTheme="minorEastAsia" w:eastAsiaTheme="minorEastAsia" w:hAnsiTheme="minorEastAsia" w:cs="Arial" w:hint="eastAsia"/>
          <w:bCs/>
          <w:color w:val="000000" w:themeColor="text1"/>
          <w:szCs w:val="24"/>
        </w:rPr>
        <w:t>，</w:t>
      </w:r>
      <w:r w:rsidR="005D624F">
        <w:rPr>
          <w:rFonts w:asciiTheme="minorEastAsia" w:eastAsiaTheme="minorEastAsia" w:hAnsiTheme="minorEastAsia" w:cs="Arial" w:hint="eastAsia"/>
          <w:bCs/>
          <w:color w:val="000000" w:themeColor="text1"/>
          <w:szCs w:val="24"/>
        </w:rPr>
        <w:t>而風力發電廠附近也可以設置為公園</w:t>
      </w:r>
      <w:r w:rsidR="005D624F">
        <w:rPr>
          <w:rFonts w:asciiTheme="minorEastAsia" w:eastAsiaTheme="minorEastAsia" w:hAnsiTheme="minorEastAsia" w:cs="Arial" w:hint="eastAsia"/>
          <w:bCs/>
          <w:color w:val="000000" w:themeColor="text1"/>
          <w:szCs w:val="24"/>
        </w:rPr>
        <w:t>、</w:t>
      </w:r>
      <w:r w:rsidR="005D624F">
        <w:rPr>
          <w:rFonts w:asciiTheme="minorEastAsia" w:eastAsiaTheme="minorEastAsia" w:hAnsiTheme="minorEastAsia" w:cs="Arial" w:hint="eastAsia"/>
          <w:bCs/>
          <w:color w:val="000000" w:themeColor="text1"/>
          <w:szCs w:val="24"/>
        </w:rPr>
        <w:t>景點等等將土地利用最大化</w:t>
      </w:r>
      <w:r w:rsidR="005D624F">
        <w:rPr>
          <w:rFonts w:asciiTheme="minorEastAsia" w:eastAsiaTheme="minorEastAsia" w:hAnsiTheme="minorEastAsia" w:cs="Arial" w:hint="eastAsia"/>
          <w:bCs/>
          <w:color w:val="000000" w:themeColor="text1"/>
          <w:szCs w:val="24"/>
        </w:rPr>
        <w:t>。</w:t>
      </w:r>
    </w:p>
    <w:p w:rsidR="005D624F" w:rsidRDefault="005D624F" w:rsidP="0044699A">
      <w:pPr>
        <w:ind w:left="720"/>
        <w:rPr>
          <w:rFonts w:asciiTheme="minorEastAsia" w:eastAsiaTheme="minorEastAsia" w:hAnsiTheme="minorEastAsia" w:cs="Arial" w:hint="eastAsia"/>
          <w:bCs/>
          <w:color w:val="000000" w:themeColor="text1"/>
          <w:szCs w:val="24"/>
        </w:rPr>
      </w:pPr>
    </w:p>
    <w:p w:rsidR="005D624F" w:rsidRDefault="005D624F" w:rsidP="0044699A">
      <w:pPr>
        <w:ind w:left="720"/>
        <w:rPr>
          <w:rFonts w:asciiTheme="minorEastAsia" w:eastAsiaTheme="minorEastAsia" w:hAnsiTheme="minorEastAsia" w:cs="Arial"/>
          <w:bCs/>
          <w:color w:val="000000" w:themeColor="text1"/>
          <w:szCs w:val="24"/>
        </w:rPr>
      </w:pPr>
      <w:r>
        <w:rPr>
          <w:rFonts w:asciiTheme="minorEastAsia" w:eastAsiaTheme="minorEastAsia" w:hAnsiTheme="minorEastAsia" w:cs="Arial" w:hint="eastAsia"/>
          <w:bCs/>
          <w:color w:val="000000" w:themeColor="text1"/>
          <w:szCs w:val="24"/>
        </w:rPr>
        <w:t>至於台灣在夏季特有的颱風則會讓風力發電機因為轉速過高而導致馬達燒壞</w:t>
      </w:r>
      <w:r>
        <w:rPr>
          <w:rFonts w:asciiTheme="minorEastAsia" w:eastAsiaTheme="minorEastAsia" w:hAnsiTheme="minorEastAsia" w:cs="Arial" w:hint="eastAsia"/>
          <w:bCs/>
          <w:color w:val="000000" w:themeColor="text1"/>
          <w:szCs w:val="24"/>
        </w:rPr>
        <w:t>，</w:t>
      </w:r>
      <w:r>
        <w:rPr>
          <w:rFonts w:asciiTheme="minorEastAsia" w:eastAsiaTheme="minorEastAsia" w:hAnsiTheme="minorEastAsia" w:cs="Arial" w:hint="eastAsia"/>
          <w:bCs/>
          <w:color w:val="000000" w:themeColor="text1"/>
          <w:szCs w:val="24"/>
        </w:rPr>
        <w:t>因此可以將風扇</w:t>
      </w:r>
      <w:proofErr w:type="gramStart"/>
      <w:r>
        <w:rPr>
          <w:rFonts w:asciiTheme="minorEastAsia" w:eastAsiaTheme="minorEastAsia" w:hAnsiTheme="minorEastAsia" w:cs="Arial" w:hint="eastAsia"/>
          <w:bCs/>
          <w:color w:val="000000" w:themeColor="text1"/>
          <w:szCs w:val="24"/>
        </w:rPr>
        <w:t>設計成易壞</w:t>
      </w:r>
      <w:proofErr w:type="gramEnd"/>
      <w:r>
        <w:rPr>
          <w:rFonts w:asciiTheme="minorEastAsia" w:eastAsiaTheme="minorEastAsia" w:hAnsiTheme="minorEastAsia" w:cs="Arial" w:hint="eastAsia"/>
          <w:bCs/>
          <w:color w:val="000000" w:themeColor="text1"/>
          <w:szCs w:val="24"/>
        </w:rPr>
        <w:t>可</w:t>
      </w:r>
      <w:proofErr w:type="gramStart"/>
      <w:r>
        <w:rPr>
          <w:rFonts w:asciiTheme="minorEastAsia" w:eastAsiaTheme="minorEastAsia" w:hAnsiTheme="minorEastAsia" w:cs="Arial" w:hint="eastAsia"/>
          <w:bCs/>
          <w:color w:val="000000" w:themeColor="text1"/>
          <w:szCs w:val="24"/>
        </w:rPr>
        <w:t>拆卸式的已</w:t>
      </w:r>
      <w:proofErr w:type="gramEnd"/>
      <w:r>
        <w:rPr>
          <w:rFonts w:asciiTheme="minorEastAsia" w:eastAsiaTheme="minorEastAsia" w:hAnsiTheme="minorEastAsia" w:cs="Arial" w:hint="eastAsia"/>
          <w:bCs/>
          <w:color w:val="000000" w:themeColor="text1"/>
          <w:szCs w:val="24"/>
        </w:rPr>
        <w:t>將損壞降到最小</w:t>
      </w:r>
      <w:r>
        <w:rPr>
          <w:rFonts w:asciiTheme="minorEastAsia" w:eastAsiaTheme="minorEastAsia" w:hAnsiTheme="minorEastAsia" w:cs="Arial" w:hint="eastAsia"/>
          <w:bCs/>
          <w:color w:val="000000" w:themeColor="text1"/>
          <w:szCs w:val="24"/>
        </w:rPr>
        <w:t>。</w:t>
      </w:r>
    </w:p>
    <w:p w:rsidR="005D624F" w:rsidRDefault="005D624F">
      <w:pPr>
        <w:widowControl/>
        <w:rPr>
          <w:rFonts w:asciiTheme="minorEastAsia" w:eastAsiaTheme="minorEastAsia" w:hAnsiTheme="minorEastAsia" w:cs="Arial"/>
          <w:bCs/>
          <w:color w:val="000000" w:themeColor="text1"/>
          <w:szCs w:val="24"/>
        </w:rPr>
      </w:pPr>
      <w:r>
        <w:rPr>
          <w:rFonts w:asciiTheme="minorEastAsia" w:eastAsiaTheme="minorEastAsia" w:hAnsiTheme="minorEastAsia" w:cs="Arial"/>
          <w:bCs/>
          <w:color w:val="000000" w:themeColor="text1"/>
          <w:szCs w:val="24"/>
        </w:rPr>
        <w:br w:type="page"/>
      </w:r>
    </w:p>
    <w:p w:rsidR="005D624F" w:rsidRPr="005D624F" w:rsidRDefault="005D624F" w:rsidP="005D624F">
      <w:pPr>
        <w:pStyle w:val="a3"/>
        <w:ind w:leftChars="0" w:left="960"/>
        <w:jc w:val="center"/>
        <w:rPr>
          <w:rFonts w:ascii="標楷體" w:eastAsia="標楷體" w:hAnsi="標楷體" w:cs="Arial" w:hint="eastAsia"/>
          <w:bCs/>
          <w:color w:val="000000" w:themeColor="text1"/>
          <w:sz w:val="44"/>
          <w:szCs w:val="44"/>
        </w:rPr>
      </w:pPr>
      <w:r w:rsidRPr="005D624F">
        <w:rPr>
          <w:rFonts w:ascii="標楷體" w:eastAsia="標楷體" w:hAnsi="標楷體" w:cs="Arial" w:hint="eastAsia"/>
          <w:bCs/>
          <w:color w:val="000000" w:themeColor="text1"/>
          <w:sz w:val="44"/>
          <w:szCs w:val="44"/>
        </w:rPr>
        <w:lastRenderedPageBreak/>
        <w:t>議題二:以適當科技之經濟性、自主性、永續性的角度來看現代發電系統</w:t>
      </w:r>
    </w:p>
    <w:p w:rsidR="005D624F" w:rsidRDefault="005D624F" w:rsidP="0044699A">
      <w:pPr>
        <w:ind w:left="720"/>
        <w:rPr>
          <w:rFonts w:asciiTheme="minorEastAsia" w:eastAsiaTheme="minorEastAsia" w:hAnsiTheme="minorEastAsia" w:hint="eastAsia"/>
          <w:szCs w:val="24"/>
        </w:rPr>
      </w:pPr>
    </w:p>
    <w:p w:rsidR="005D624F" w:rsidRDefault="00762916" w:rsidP="0044699A">
      <w:pPr>
        <w:ind w:left="720"/>
        <w:rPr>
          <w:rFonts w:asciiTheme="minorEastAsia" w:eastAsiaTheme="minorEastAsia" w:hAnsiTheme="minorEastAsia" w:cs="Arial" w:hint="eastAsia"/>
          <w:bCs/>
          <w:color w:val="000000" w:themeColor="text1"/>
          <w:szCs w:val="24"/>
        </w:rPr>
      </w:pPr>
      <w:r>
        <w:rPr>
          <w:rFonts w:asciiTheme="minorEastAsia" w:eastAsiaTheme="minorEastAsia" w:hAnsiTheme="minorEastAsia" w:hint="eastAsia"/>
          <w:szCs w:val="24"/>
        </w:rPr>
        <w:t>台灣較適合的永續發電有:太陽能</w:t>
      </w:r>
      <w:r w:rsidRPr="00762916">
        <w:rPr>
          <w:rFonts w:ascii="標楷體" w:eastAsia="標楷體" w:hAnsi="標楷體" w:cs="Arial" w:hint="eastAsia"/>
          <w:bCs/>
          <w:color w:val="000000" w:themeColor="text1"/>
          <w:szCs w:val="24"/>
        </w:rPr>
        <w:t>、</w:t>
      </w:r>
      <w:r>
        <w:rPr>
          <w:rFonts w:asciiTheme="minorEastAsia" w:eastAsiaTheme="minorEastAsia" w:hAnsiTheme="minorEastAsia" w:hint="eastAsia"/>
          <w:szCs w:val="24"/>
        </w:rPr>
        <w:t>風能</w:t>
      </w:r>
      <w:r w:rsidRPr="00762916">
        <w:rPr>
          <w:rFonts w:ascii="標楷體" w:eastAsia="標楷體" w:hAnsi="標楷體" w:cs="Arial" w:hint="eastAsia"/>
          <w:bCs/>
          <w:color w:val="000000" w:themeColor="text1"/>
          <w:szCs w:val="24"/>
        </w:rPr>
        <w:t>、</w:t>
      </w:r>
      <w:r>
        <w:rPr>
          <w:rFonts w:asciiTheme="minorEastAsia" w:eastAsiaTheme="minorEastAsia" w:hAnsiTheme="minorEastAsia" w:hint="eastAsia"/>
          <w:szCs w:val="24"/>
        </w:rPr>
        <w:t>水力</w:t>
      </w:r>
      <w:r w:rsidRPr="00762916">
        <w:rPr>
          <w:rFonts w:ascii="標楷體" w:eastAsia="標楷體" w:hAnsi="標楷體" w:cs="Arial" w:hint="eastAsia"/>
          <w:bCs/>
          <w:color w:val="000000" w:themeColor="text1"/>
          <w:szCs w:val="24"/>
        </w:rPr>
        <w:t>、</w:t>
      </w:r>
      <w:r>
        <w:rPr>
          <w:rFonts w:asciiTheme="minorEastAsia" w:eastAsiaTheme="minorEastAsia" w:hAnsiTheme="minorEastAsia" w:hint="eastAsia"/>
          <w:szCs w:val="24"/>
        </w:rPr>
        <w:t>海洋能</w:t>
      </w:r>
      <w:r w:rsidRPr="00762916">
        <w:rPr>
          <w:rFonts w:ascii="標楷體" w:eastAsia="標楷體" w:hAnsi="標楷體" w:cs="Arial" w:hint="eastAsia"/>
          <w:bCs/>
          <w:color w:val="000000" w:themeColor="text1"/>
          <w:szCs w:val="24"/>
        </w:rPr>
        <w:t>、</w:t>
      </w:r>
      <w:r>
        <w:rPr>
          <w:rFonts w:asciiTheme="minorEastAsia" w:eastAsiaTheme="minorEastAsia" w:hAnsiTheme="minorEastAsia" w:hint="eastAsia"/>
          <w:szCs w:val="24"/>
        </w:rPr>
        <w:t>生質能</w:t>
      </w:r>
      <w:r>
        <w:rPr>
          <w:rFonts w:asciiTheme="minorEastAsia" w:eastAsiaTheme="minorEastAsia" w:hAnsiTheme="minorEastAsia" w:cs="Arial" w:hint="eastAsia"/>
          <w:bCs/>
          <w:color w:val="000000" w:themeColor="text1"/>
          <w:szCs w:val="24"/>
        </w:rPr>
        <w:t>。</w:t>
      </w:r>
    </w:p>
    <w:p w:rsidR="00762916" w:rsidRDefault="00762916" w:rsidP="0044699A">
      <w:pPr>
        <w:ind w:left="720"/>
        <w:rPr>
          <w:rFonts w:asciiTheme="minorEastAsia" w:eastAsiaTheme="minorEastAsia" w:hAnsiTheme="minorEastAsia" w:cs="Arial" w:hint="eastAsia"/>
          <w:bCs/>
          <w:color w:val="000000" w:themeColor="text1"/>
          <w:szCs w:val="24"/>
        </w:rPr>
      </w:pPr>
    </w:p>
    <w:p w:rsidR="00762916" w:rsidRDefault="00762916" w:rsidP="0044699A">
      <w:pPr>
        <w:ind w:left="720"/>
        <w:rPr>
          <w:rFonts w:asciiTheme="minorEastAsia" w:eastAsiaTheme="minorEastAsia" w:hAnsiTheme="minorEastAsia" w:cs="Arial" w:hint="eastAsia"/>
          <w:bCs/>
          <w:color w:val="000000" w:themeColor="text1"/>
          <w:szCs w:val="24"/>
        </w:rPr>
      </w:pPr>
      <w:r>
        <w:rPr>
          <w:rFonts w:asciiTheme="minorEastAsia" w:eastAsiaTheme="minorEastAsia" w:hAnsiTheme="minorEastAsia" w:cs="Arial" w:hint="eastAsia"/>
          <w:bCs/>
          <w:color w:val="000000" w:themeColor="text1"/>
          <w:szCs w:val="24"/>
        </w:rPr>
        <w:t>太陽能</w:t>
      </w:r>
      <w:r w:rsidRPr="00762916">
        <w:rPr>
          <w:rFonts w:ascii="標楷體" w:eastAsia="標楷體" w:hAnsi="標楷體" w:cs="Arial" w:hint="eastAsia"/>
          <w:bCs/>
          <w:color w:val="000000" w:themeColor="text1"/>
          <w:szCs w:val="24"/>
        </w:rPr>
        <w:t>、</w:t>
      </w:r>
      <w:r>
        <w:rPr>
          <w:rFonts w:asciiTheme="minorEastAsia" w:eastAsiaTheme="minorEastAsia" w:hAnsiTheme="minorEastAsia" w:hint="eastAsia"/>
          <w:szCs w:val="24"/>
        </w:rPr>
        <w:t>風能</w:t>
      </w:r>
      <w:r>
        <w:rPr>
          <w:rFonts w:asciiTheme="minorEastAsia" w:eastAsiaTheme="minorEastAsia" w:hAnsiTheme="minorEastAsia" w:hint="eastAsia"/>
          <w:szCs w:val="24"/>
        </w:rPr>
        <w:t xml:space="preserve"> </w:t>
      </w:r>
      <w:r>
        <w:rPr>
          <w:rFonts w:asciiTheme="minorEastAsia" w:eastAsiaTheme="minorEastAsia" w:hAnsiTheme="minorEastAsia" w:cs="Arial" w:hint="eastAsia"/>
          <w:bCs/>
          <w:color w:val="000000" w:themeColor="text1"/>
          <w:szCs w:val="24"/>
        </w:rPr>
        <w:t>:已台灣來說並不適合大型的太陽能和風能發電</w:t>
      </w:r>
      <w:r>
        <w:rPr>
          <w:rFonts w:asciiTheme="minorEastAsia" w:eastAsiaTheme="minorEastAsia" w:hAnsiTheme="minorEastAsia" w:cs="Arial" w:hint="eastAsia"/>
          <w:bCs/>
          <w:color w:val="000000" w:themeColor="text1"/>
          <w:szCs w:val="24"/>
        </w:rPr>
        <w:t>，</w:t>
      </w:r>
      <w:r>
        <w:rPr>
          <w:rFonts w:asciiTheme="minorEastAsia" w:eastAsiaTheme="minorEastAsia" w:hAnsiTheme="minorEastAsia" w:cs="Arial" w:hint="eastAsia"/>
          <w:bCs/>
          <w:color w:val="000000" w:themeColor="text1"/>
          <w:szCs w:val="24"/>
        </w:rPr>
        <w:t>而是較適合小型的太陽能和風能發電及器具如太陽能輪椅</w:t>
      </w:r>
      <w:r w:rsidRPr="00762916">
        <w:rPr>
          <w:rFonts w:ascii="標楷體" w:eastAsia="標楷體" w:hAnsi="標楷體" w:cs="Arial" w:hint="eastAsia"/>
          <w:bCs/>
          <w:color w:val="000000" w:themeColor="text1"/>
          <w:szCs w:val="24"/>
        </w:rPr>
        <w:t>、</w:t>
      </w:r>
      <w:r w:rsidRPr="00762916">
        <w:rPr>
          <w:rFonts w:asciiTheme="minorEastAsia" w:eastAsiaTheme="minorEastAsia" w:hAnsiTheme="minorEastAsia" w:cs="Arial" w:hint="eastAsia"/>
          <w:bCs/>
          <w:color w:val="000000" w:themeColor="text1"/>
          <w:szCs w:val="24"/>
        </w:rPr>
        <w:t>太陽能熱水器</w:t>
      </w:r>
      <w:r>
        <w:rPr>
          <w:rFonts w:asciiTheme="minorEastAsia" w:eastAsiaTheme="minorEastAsia" w:hAnsiTheme="minorEastAsia" w:cs="Arial" w:hint="eastAsia"/>
          <w:bCs/>
          <w:color w:val="000000" w:themeColor="text1"/>
          <w:szCs w:val="24"/>
        </w:rPr>
        <w:t>等等</w:t>
      </w:r>
      <w:r>
        <w:rPr>
          <w:rFonts w:asciiTheme="minorEastAsia" w:eastAsiaTheme="minorEastAsia" w:hAnsiTheme="minorEastAsia" w:cs="Arial" w:hint="eastAsia"/>
          <w:bCs/>
          <w:color w:val="000000" w:themeColor="text1"/>
          <w:szCs w:val="24"/>
        </w:rPr>
        <w:t>。</w:t>
      </w:r>
      <w:r>
        <w:rPr>
          <w:rFonts w:asciiTheme="minorEastAsia" w:eastAsiaTheme="minorEastAsia" w:hAnsiTheme="minorEastAsia" w:cs="Arial" w:hint="eastAsia"/>
          <w:bCs/>
          <w:color w:val="000000" w:themeColor="text1"/>
          <w:szCs w:val="24"/>
        </w:rPr>
        <w:t>因為大型太陽能</w:t>
      </w:r>
      <w:r w:rsidR="00C77E5A">
        <w:rPr>
          <w:rFonts w:asciiTheme="minorEastAsia" w:eastAsiaTheme="minorEastAsia" w:hAnsiTheme="minorEastAsia" w:cs="Arial" w:hint="eastAsia"/>
          <w:bCs/>
          <w:color w:val="000000" w:themeColor="text1"/>
          <w:szCs w:val="24"/>
        </w:rPr>
        <w:t>及風能</w:t>
      </w:r>
      <w:r>
        <w:rPr>
          <w:rFonts w:asciiTheme="minorEastAsia" w:eastAsiaTheme="minorEastAsia" w:hAnsiTheme="minorEastAsia" w:cs="Arial" w:hint="eastAsia"/>
          <w:bCs/>
          <w:color w:val="000000" w:themeColor="text1"/>
          <w:szCs w:val="24"/>
        </w:rPr>
        <w:t>發電廠所需占地很大且</w:t>
      </w:r>
      <w:r w:rsidR="00C77E5A">
        <w:rPr>
          <w:rFonts w:asciiTheme="minorEastAsia" w:eastAsiaTheme="minorEastAsia" w:hAnsiTheme="minorEastAsia" w:cs="Arial" w:hint="eastAsia"/>
          <w:bCs/>
          <w:color w:val="000000" w:themeColor="text1"/>
          <w:szCs w:val="24"/>
        </w:rPr>
        <w:t>太陽能</w:t>
      </w:r>
      <w:r>
        <w:rPr>
          <w:rFonts w:asciiTheme="minorEastAsia" w:eastAsiaTheme="minorEastAsia" w:hAnsiTheme="minorEastAsia" w:cs="Arial" w:hint="eastAsia"/>
          <w:bCs/>
          <w:color w:val="000000" w:themeColor="text1"/>
          <w:szCs w:val="24"/>
        </w:rPr>
        <w:t>到了晚上就無法發電</w:t>
      </w:r>
      <w:r>
        <w:rPr>
          <w:rFonts w:asciiTheme="minorEastAsia" w:eastAsiaTheme="minorEastAsia" w:hAnsiTheme="minorEastAsia" w:cs="Arial" w:hint="eastAsia"/>
          <w:bCs/>
          <w:color w:val="000000" w:themeColor="text1"/>
          <w:szCs w:val="24"/>
        </w:rPr>
        <w:t>，</w:t>
      </w:r>
      <w:r>
        <w:rPr>
          <w:rFonts w:asciiTheme="minorEastAsia" w:eastAsiaTheme="minorEastAsia" w:hAnsiTheme="minorEastAsia" w:cs="Arial" w:hint="eastAsia"/>
          <w:bCs/>
          <w:color w:val="000000" w:themeColor="text1"/>
          <w:szCs w:val="24"/>
        </w:rPr>
        <w:t>相較於其他種類的永續發電效益不大</w:t>
      </w:r>
      <w:r>
        <w:rPr>
          <w:rFonts w:asciiTheme="minorEastAsia" w:eastAsiaTheme="minorEastAsia" w:hAnsiTheme="minorEastAsia" w:cs="Arial" w:hint="eastAsia"/>
          <w:bCs/>
          <w:color w:val="000000" w:themeColor="text1"/>
          <w:szCs w:val="24"/>
        </w:rPr>
        <w:t>，</w:t>
      </w:r>
      <w:r>
        <w:rPr>
          <w:rFonts w:asciiTheme="minorEastAsia" w:eastAsiaTheme="minorEastAsia" w:hAnsiTheme="minorEastAsia" w:cs="Arial" w:hint="eastAsia"/>
          <w:bCs/>
          <w:color w:val="000000" w:themeColor="text1"/>
          <w:szCs w:val="24"/>
        </w:rPr>
        <w:t>但若是再自行住家設置小型的</w:t>
      </w:r>
      <w:r w:rsidR="00C77E5A">
        <w:rPr>
          <w:rFonts w:asciiTheme="minorEastAsia" w:eastAsiaTheme="minorEastAsia" w:hAnsiTheme="minorEastAsia" w:cs="Arial" w:hint="eastAsia"/>
          <w:bCs/>
          <w:color w:val="000000" w:themeColor="text1"/>
          <w:szCs w:val="24"/>
        </w:rPr>
        <w:t>風能或太陽能發電器</w:t>
      </w:r>
      <w:r w:rsidR="00C77E5A">
        <w:rPr>
          <w:rFonts w:asciiTheme="minorEastAsia" w:eastAsiaTheme="minorEastAsia" w:hAnsiTheme="minorEastAsia" w:cs="Arial" w:hint="eastAsia"/>
          <w:bCs/>
          <w:color w:val="000000" w:themeColor="text1"/>
          <w:szCs w:val="24"/>
        </w:rPr>
        <w:t>，</w:t>
      </w:r>
      <w:r w:rsidR="00C77E5A">
        <w:rPr>
          <w:rFonts w:asciiTheme="minorEastAsia" w:eastAsiaTheme="minorEastAsia" w:hAnsiTheme="minorEastAsia" w:cs="Arial" w:hint="eastAsia"/>
          <w:bCs/>
          <w:color w:val="000000" w:themeColor="text1"/>
          <w:szCs w:val="24"/>
        </w:rPr>
        <w:t>不僅可以節省許多電費且政府也有補助</w:t>
      </w:r>
      <w:r w:rsidR="00C77E5A">
        <w:rPr>
          <w:rFonts w:asciiTheme="minorEastAsia" w:eastAsiaTheme="minorEastAsia" w:hAnsiTheme="minorEastAsia" w:cs="Arial" w:hint="eastAsia"/>
          <w:bCs/>
          <w:color w:val="000000" w:themeColor="text1"/>
          <w:szCs w:val="24"/>
        </w:rPr>
        <w:t>，</w:t>
      </w:r>
      <w:r w:rsidR="00C77E5A">
        <w:rPr>
          <w:rFonts w:asciiTheme="minorEastAsia" w:eastAsiaTheme="minorEastAsia" w:hAnsiTheme="minorEastAsia" w:cs="Arial" w:hint="eastAsia"/>
          <w:bCs/>
          <w:color w:val="000000" w:themeColor="text1"/>
          <w:szCs w:val="24"/>
        </w:rPr>
        <w:t>也可以大量的減少電力在傳送時所浪費的能源</w:t>
      </w:r>
      <w:r w:rsidR="00C77E5A">
        <w:rPr>
          <w:rFonts w:asciiTheme="minorEastAsia" w:eastAsiaTheme="minorEastAsia" w:hAnsiTheme="minorEastAsia" w:cs="Arial" w:hint="eastAsia"/>
          <w:bCs/>
          <w:color w:val="000000" w:themeColor="text1"/>
          <w:szCs w:val="24"/>
        </w:rPr>
        <w:t>，</w:t>
      </w:r>
      <w:r w:rsidR="00C77E5A">
        <w:rPr>
          <w:rFonts w:asciiTheme="minorEastAsia" w:eastAsiaTheme="minorEastAsia" w:hAnsiTheme="minorEastAsia" w:cs="Arial" w:hint="eastAsia"/>
          <w:bCs/>
          <w:color w:val="000000" w:themeColor="text1"/>
          <w:szCs w:val="24"/>
        </w:rPr>
        <w:t>若有多的電力還可以反賣給台電</w:t>
      </w:r>
      <w:r w:rsidR="00C77E5A">
        <w:rPr>
          <w:rFonts w:asciiTheme="minorEastAsia" w:eastAsiaTheme="minorEastAsia" w:hAnsiTheme="minorEastAsia" w:cs="Arial" w:hint="eastAsia"/>
          <w:bCs/>
          <w:color w:val="000000" w:themeColor="text1"/>
          <w:szCs w:val="24"/>
        </w:rPr>
        <w:t>。</w:t>
      </w:r>
    </w:p>
    <w:p w:rsidR="00C77E5A" w:rsidRDefault="00C77E5A" w:rsidP="0044699A">
      <w:pPr>
        <w:ind w:left="720"/>
        <w:rPr>
          <w:rFonts w:asciiTheme="minorEastAsia" w:eastAsiaTheme="minorEastAsia" w:hAnsiTheme="minorEastAsia" w:cs="Arial" w:hint="eastAsia"/>
          <w:bCs/>
          <w:color w:val="000000" w:themeColor="text1"/>
          <w:szCs w:val="24"/>
        </w:rPr>
      </w:pPr>
    </w:p>
    <w:p w:rsidR="00C77E5A" w:rsidRDefault="00C77E5A" w:rsidP="0044699A">
      <w:pPr>
        <w:ind w:left="720"/>
        <w:rPr>
          <w:rFonts w:asciiTheme="minorEastAsia" w:eastAsiaTheme="minorEastAsia" w:hAnsiTheme="minorEastAsia" w:cs="Arial" w:hint="eastAsia"/>
          <w:bCs/>
          <w:color w:val="000000" w:themeColor="text1"/>
          <w:szCs w:val="24"/>
        </w:rPr>
      </w:pPr>
      <w:r>
        <w:rPr>
          <w:rFonts w:asciiTheme="minorEastAsia" w:eastAsiaTheme="minorEastAsia" w:hAnsiTheme="minorEastAsia" w:cs="Arial" w:hint="eastAsia"/>
          <w:bCs/>
          <w:color w:val="000000" w:themeColor="text1"/>
          <w:szCs w:val="24"/>
        </w:rPr>
        <w:t>水力 :已台灣來說水力發電大多在水庫旁</w:t>
      </w:r>
      <w:r>
        <w:rPr>
          <w:rFonts w:asciiTheme="minorEastAsia" w:eastAsiaTheme="minorEastAsia" w:hAnsiTheme="minorEastAsia" w:cs="Arial" w:hint="eastAsia"/>
          <w:bCs/>
          <w:color w:val="000000" w:themeColor="text1"/>
          <w:szCs w:val="24"/>
        </w:rPr>
        <w:t>，</w:t>
      </w:r>
      <w:r>
        <w:rPr>
          <w:rFonts w:asciiTheme="minorEastAsia" w:eastAsiaTheme="minorEastAsia" w:hAnsiTheme="minorEastAsia" w:cs="Arial" w:hint="eastAsia"/>
          <w:bCs/>
          <w:color w:val="000000" w:themeColor="text1"/>
          <w:szCs w:val="24"/>
        </w:rPr>
        <w:t>因為台灣的河流大多流量較小且受到季節性</w:t>
      </w:r>
      <w:proofErr w:type="gramStart"/>
      <w:r>
        <w:rPr>
          <w:rFonts w:asciiTheme="minorEastAsia" w:eastAsiaTheme="minorEastAsia" w:hAnsiTheme="minorEastAsia" w:cs="Arial" w:hint="eastAsia"/>
          <w:bCs/>
          <w:color w:val="000000" w:themeColor="text1"/>
          <w:szCs w:val="24"/>
        </w:rPr>
        <w:t>的引響很</w:t>
      </w:r>
      <w:proofErr w:type="gramEnd"/>
      <w:r>
        <w:rPr>
          <w:rFonts w:asciiTheme="minorEastAsia" w:eastAsiaTheme="minorEastAsia" w:hAnsiTheme="minorEastAsia" w:cs="Arial" w:hint="eastAsia"/>
          <w:bCs/>
          <w:color w:val="000000" w:themeColor="text1"/>
          <w:szCs w:val="24"/>
        </w:rPr>
        <w:t>大</w:t>
      </w:r>
      <w:r>
        <w:rPr>
          <w:rFonts w:asciiTheme="minorEastAsia" w:eastAsiaTheme="minorEastAsia" w:hAnsiTheme="minorEastAsia" w:cs="Arial" w:hint="eastAsia"/>
          <w:bCs/>
          <w:color w:val="000000" w:themeColor="text1"/>
          <w:szCs w:val="24"/>
        </w:rPr>
        <w:t>，</w:t>
      </w:r>
      <w:r>
        <w:rPr>
          <w:rFonts w:asciiTheme="minorEastAsia" w:eastAsiaTheme="minorEastAsia" w:hAnsiTheme="minorEastAsia" w:cs="Arial" w:hint="eastAsia"/>
          <w:bCs/>
          <w:color w:val="000000" w:themeColor="text1"/>
          <w:szCs w:val="24"/>
        </w:rPr>
        <w:t>所以台灣並不適合大力發展水力發電</w:t>
      </w:r>
      <w:r>
        <w:rPr>
          <w:rFonts w:asciiTheme="minorEastAsia" w:eastAsiaTheme="minorEastAsia" w:hAnsiTheme="minorEastAsia" w:cs="Arial" w:hint="eastAsia"/>
          <w:bCs/>
          <w:color w:val="000000" w:themeColor="text1"/>
          <w:szCs w:val="24"/>
        </w:rPr>
        <w:t>。</w:t>
      </w:r>
    </w:p>
    <w:p w:rsidR="00C77E5A" w:rsidRDefault="00C77E5A" w:rsidP="0044699A">
      <w:pPr>
        <w:ind w:left="720"/>
        <w:rPr>
          <w:rFonts w:asciiTheme="minorEastAsia" w:eastAsiaTheme="minorEastAsia" w:hAnsiTheme="minorEastAsia" w:cs="Arial" w:hint="eastAsia"/>
          <w:bCs/>
          <w:color w:val="000000" w:themeColor="text1"/>
          <w:szCs w:val="24"/>
        </w:rPr>
      </w:pPr>
    </w:p>
    <w:p w:rsidR="00C77E5A" w:rsidRDefault="00C77E5A" w:rsidP="0044699A">
      <w:pPr>
        <w:ind w:left="720"/>
        <w:rPr>
          <w:rFonts w:asciiTheme="minorEastAsia" w:eastAsiaTheme="minorEastAsia" w:hAnsiTheme="minorEastAsia" w:cs="Arial" w:hint="eastAsia"/>
          <w:bCs/>
          <w:color w:val="000000" w:themeColor="text1"/>
          <w:szCs w:val="24"/>
        </w:rPr>
      </w:pPr>
      <w:r>
        <w:rPr>
          <w:rFonts w:asciiTheme="minorEastAsia" w:eastAsiaTheme="minorEastAsia" w:hAnsiTheme="minorEastAsia" w:cs="Arial" w:hint="eastAsia"/>
          <w:bCs/>
          <w:color w:val="000000" w:themeColor="text1"/>
          <w:szCs w:val="24"/>
        </w:rPr>
        <w:t>生質能 :在台灣的生質能發電是運用在</w:t>
      </w:r>
      <w:r w:rsidRPr="00C77E5A">
        <w:rPr>
          <w:rFonts w:asciiTheme="minorEastAsia" w:eastAsiaTheme="minorEastAsia" w:hAnsiTheme="minorEastAsia" w:cs="Arial"/>
          <w:color w:val="000000"/>
          <w:szCs w:val="24"/>
          <w:shd w:val="clear" w:color="auto" w:fill="FFFFFF"/>
        </w:rPr>
        <w:t>垃圾掩埋廠、農牧及工業廢水的沼氣發電</w:t>
      </w:r>
      <w:r>
        <w:rPr>
          <w:rFonts w:asciiTheme="minorEastAsia" w:eastAsiaTheme="minorEastAsia" w:hAnsiTheme="minorEastAsia" w:cs="Arial" w:hint="eastAsia"/>
          <w:color w:val="000000"/>
          <w:szCs w:val="24"/>
          <w:shd w:val="clear" w:color="auto" w:fill="FFFFFF"/>
        </w:rPr>
        <w:t>或</w:t>
      </w:r>
      <w:r w:rsidRPr="00C77E5A">
        <w:rPr>
          <w:rFonts w:asciiTheme="minorEastAsia" w:eastAsiaTheme="minorEastAsia" w:hAnsiTheme="minorEastAsia" w:cs="Arial"/>
          <w:color w:val="000000"/>
          <w:szCs w:val="24"/>
          <w:shd w:val="clear" w:color="auto" w:fill="FFFFFF"/>
        </w:rPr>
        <w:t>垃圾焚化發電</w:t>
      </w:r>
      <w:r>
        <w:rPr>
          <w:rFonts w:asciiTheme="minorEastAsia" w:eastAsiaTheme="minorEastAsia" w:hAnsiTheme="minorEastAsia" w:cs="Arial" w:hint="eastAsia"/>
          <w:bCs/>
          <w:color w:val="000000" w:themeColor="text1"/>
          <w:szCs w:val="24"/>
        </w:rPr>
        <w:t>，</w:t>
      </w:r>
      <w:r>
        <w:rPr>
          <w:rFonts w:asciiTheme="minorEastAsia" w:eastAsiaTheme="minorEastAsia" w:hAnsiTheme="minorEastAsia" w:cs="Arial" w:hint="eastAsia"/>
          <w:bCs/>
          <w:color w:val="000000" w:themeColor="text1"/>
          <w:szCs w:val="24"/>
        </w:rPr>
        <w:t>這兩者都是運用廢棄不需要的物品去燃燒代替火力發電所需要的煤礦</w:t>
      </w:r>
      <w:r>
        <w:rPr>
          <w:rFonts w:asciiTheme="minorEastAsia" w:eastAsiaTheme="minorEastAsia" w:hAnsiTheme="minorEastAsia" w:cs="Arial" w:hint="eastAsia"/>
          <w:bCs/>
          <w:color w:val="000000" w:themeColor="text1"/>
          <w:szCs w:val="24"/>
        </w:rPr>
        <w:t>，</w:t>
      </w:r>
      <w:r>
        <w:rPr>
          <w:rFonts w:asciiTheme="minorEastAsia" w:eastAsiaTheme="minorEastAsia" w:hAnsiTheme="minorEastAsia" w:cs="Arial" w:hint="eastAsia"/>
          <w:bCs/>
          <w:color w:val="000000" w:themeColor="text1"/>
          <w:szCs w:val="24"/>
        </w:rPr>
        <w:t>雖然也是</w:t>
      </w:r>
      <w:r w:rsidR="00B632DD">
        <w:rPr>
          <w:rFonts w:asciiTheme="minorEastAsia" w:eastAsiaTheme="minorEastAsia" w:hAnsiTheme="minorEastAsia" w:cs="Arial" w:hint="eastAsia"/>
          <w:bCs/>
          <w:color w:val="000000" w:themeColor="text1"/>
          <w:szCs w:val="24"/>
        </w:rPr>
        <w:t>會因為燃燒而造成二氧化碳等但是沼氣及垃圾是用之不盡的</w:t>
      </w:r>
      <w:r w:rsidR="00B632DD">
        <w:rPr>
          <w:rFonts w:asciiTheme="minorEastAsia" w:eastAsiaTheme="minorEastAsia" w:hAnsiTheme="minorEastAsia" w:cs="Arial" w:hint="eastAsia"/>
          <w:bCs/>
          <w:color w:val="000000" w:themeColor="text1"/>
          <w:szCs w:val="24"/>
        </w:rPr>
        <w:t>。</w:t>
      </w:r>
    </w:p>
    <w:p w:rsidR="00B632DD" w:rsidRDefault="00B632DD" w:rsidP="0044699A">
      <w:pPr>
        <w:ind w:left="720"/>
        <w:rPr>
          <w:rFonts w:asciiTheme="minorEastAsia" w:eastAsiaTheme="minorEastAsia" w:hAnsiTheme="minorEastAsia" w:cs="Arial" w:hint="eastAsia"/>
          <w:bCs/>
          <w:color w:val="000000" w:themeColor="text1"/>
          <w:szCs w:val="24"/>
        </w:rPr>
      </w:pPr>
    </w:p>
    <w:p w:rsidR="00B632DD" w:rsidRDefault="00B632DD" w:rsidP="0044699A">
      <w:pPr>
        <w:ind w:left="720"/>
        <w:rPr>
          <w:rFonts w:asciiTheme="minorEastAsia" w:eastAsiaTheme="minorEastAsia" w:hAnsiTheme="minorEastAsia" w:cs="Arial"/>
          <w:color w:val="000000"/>
          <w:szCs w:val="24"/>
          <w:shd w:val="clear" w:color="auto" w:fill="FFFFFF"/>
        </w:rPr>
      </w:pPr>
      <w:r>
        <w:rPr>
          <w:rFonts w:asciiTheme="minorEastAsia" w:eastAsiaTheme="minorEastAsia" w:hAnsiTheme="minorEastAsia" w:cs="Arial" w:hint="eastAsia"/>
          <w:bCs/>
          <w:color w:val="000000" w:themeColor="text1"/>
          <w:szCs w:val="24"/>
        </w:rPr>
        <w:t>海洋能 :海洋能有</w:t>
      </w:r>
      <w:r w:rsidRPr="00B632DD">
        <w:rPr>
          <w:rFonts w:asciiTheme="minorEastAsia" w:eastAsiaTheme="minorEastAsia" w:hAnsiTheme="minorEastAsia" w:cs="Arial"/>
          <w:color w:val="000000"/>
          <w:szCs w:val="24"/>
          <w:shd w:val="clear" w:color="auto" w:fill="FFFFFF"/>
        </w:rPr>
        <w:t>海洋溫差、波浪、潮汐和海流發電</w:t>
      </w:r>
      <w:r w:rsidRPr="00B632DD">
        <w:rPr>
          <w:rFonts w:asciiTheme="minorEastAsia" w:eastAsiaTheme="minorEastAsia" w:hAnsiTheme="minorEastAsia" w:cs="Arial" w:hint="eastAsia"/>
          <w:color w:val="000000"/>
          <w:szCs w:val="24"/>
          <w:shd w:val="clear" w:color="auto" w:fill="FFFFFF"/>
        </w:rPr>
        <w:t>這四種</w:t>
      </w:r>
      <w:r w:rsidRPr="00B632DD">
        <w:rPr>
          <w:rFonts w:asciiTheme="minorEastAsia" w:eastAsiaTheme="minorEastAsia" w:hAnsiTheme="minorEastAsia" w:cs="Arial"/>
          <w:color w:val="000000"/>
          <w:szCs w:val="24"/>
          <w:shd w:val="clear" w:color="auto" w:fill="FFFFFF"/>
        </w:rPr>
        <w:t>。其中只有海洋溫差最具潛力，但也有技術及商業考量等問題</w:t>
      </w:r>
      <w:r>
        <w:rPr>
          <w:rFonts w:asciiTheme="minorEastAsia" w:eastAsiaTheme="minorEastAsia" w:hAnsiTheme="minorEastAsia" w:cs="Arial" w:hint="eastAsia"/>
          <w:color w:val="000000"/>
          <w:szCs w:val="24"/>
          <w:shd w:val="clear" w:color="auto" w:fill="FFFFFF"/>
        </w:rPr>
        <w:t>例如設置的管線會被海水腐蝕等</w:t>
      </w:r>
      <w:r w:rsidRPr="00B632DD">
        <w:rPr>
          <w:rFonts w:asciiTheme="minorEastAsia" w:eastAsiaTheme="minorEastAsia" w:hAnsiTheme="minorEastAsia" w:cs="Arial"/>
          <w:color w:val="000000"/>
          <w:szCs w:val="24"/>
          <w:shd w:val="clear" w:color="auto" w:fill="FFFFFF"/>
        </w:rPr>
        <w:t>，所以</w:t>
      </w:r>
      <w:r>
        <w:rPr>
          <w:rFonts w:asciiTheme="minorEastAsia" w:eastAsiaTheme="minorEastAsia" w:hAnsiTheme="minorEastAsia" w:cs="Arial" w:hint="eastAsia"/>
          <w:color w:val="000000"/>
          <w:szCs w:val="24"/>
          <w:shd w:val="clear" w:color="auto" w:fill="FFFFFF"/>
        </w:rPr>
        <w:t>目前</w:t>
      </w:r>
      <w:r w:rsidRPr="00B632DD">
        <w:rPr>
          <w:rFonts w:asciiTheme="minorEastAsia" w:eastAsiaTheme="minorEastAsia" w:hAnsiTheme="minorEastAsia" w:cs="Arial"/>
          <w:color w:val="000000"/>
          <w:szCs w:val="24"/>
          <w:shd w:val="clear" w:color="auto" w:fill="FFFFFF"/>
        </w:rPr>
        <w:t>只停留</w:t>
      </w:r>
      <w:r>
        <w:rPr>
          <w:rFonts w:asciiTheme="minorEastAsia" w:eastAsiaTheme="minorEastAsia" w:hAnsiTheme="minorEastAsia" w:cs="Arial" w:hint="eastAsia"/>
          <w:color w:val="000000"/>
          <w:szCs w:val="24"/>
          <w:shd w:val="clear" w:color="auto" w:fill="FFFFFF"/>
        </w:rPr>
        <w:t>在</w:t>
      </w:r>
      <w:r w:rsidRPr="00B632DD">
        <w:rPr>
          <w:rFonts w:asciiTheme="minorEastAsia" w:eastAsiaTheme="minorEastAsia" w:hAnsiTheme="minorEastAsia" w:cs="Arial"/>
          <w:color w:val="000000"/>
          <w:szCs w:val="24"/>
          <w:shd w:val="clear" w:color="auto" w:fill="FFFFFF"/>
        </w:rPr>
        <w:t>規劃階段，</w:t>
      </w:r>
      <w:r>
        <w:rPr>
          <w:rFonts w:asciiTheme="minorEastAsia" w:eastAsiaTheme="minorEastAsia" w:hAnsiTheme="minorEastAsia" w:cs="Arial" w:hint="eastAsia"/>
          <w:color w:val="000000"/>
          <w:szCs w:val="24"/>
          <w:shd w:val="clear" w:color="auto" w:fill="FFFFFF"/>
        </w:rPr>
        <w:t>若是將來能將技術上的問題克服以台灣海島的地形來說海洋能發電是極為合適的</w:t>
      </w:r>
      <w:r w:rsidRPr="00B632DD">
        <w:rPr>
          <w:rFonts w:asciiTheme="minorEastAsia" w:eastAsiaTheme="minorEastAsia" w:hAnsiTheme="minorEastAsia" w:cs="Arial"/>
          <w:color w:val="000000"/>
          <w:szCs w:val="24"/>
          <w:shd w:val="clear" w:color="auto" w:fill="FFFFFF"/>
        </w:rPr>
        <w:t>。</w:t>
      </w:r>
    </w:p>
    <w:p w:rsidR="00B632DD" w:rsidRDefault="00B632DD">
      <w:pPr>
        <w:widowControl/>
        <w:rPr>
          <w:rFonts w:asciiTheme="minorEastAsia" w:eastAsiaTheme="minorEastAsia" w:hAnsiTheme="minorEastAsia" w:cs="Arial"/>
          <w:color w:val="000000"/>
          <w:szCs w:val="24"/>
          <w:shd w:val="clear" w:color="auto" w:fill="FFFFFF"/>
        </w:rPr>
      </w:pPr>
      <w:r>
        <w:rPr>
          <w:rFonts w:asciiTheme="minorEastAsia" w:eastAsiaTheme="minorEastAsia" w:hAnsiTheme="minorEastAsia" w:cs="Arial"/>
          <w:color w:val="000000"/>
          <w:szCs w:val="24"/>
          <w:shd w:val="clear" w:color="auto" w:fill="FFFFFF"/>
        </w:rPr>
        <w:br w:type="page"/>
      </w:r>
    </w:p>
    <w:p w:rsidR="00B632DD" w:rsidRPr="00B632DD" w:rsidRDefault="00B632DD" w:rsidP="00B632DD">
      <w:pPr>
        <w:pStyle w:val="a3"/>
        <w:ind w:leftChars="0" w:left="960"/>
        <w:jc w:val="center"/>
        <w:rPr>
          <w:rFonts w:ascii="標楷體" w:eastAsia="標楷體" w:hAnsi="標楷體" w:cs="Arial" w:hint="eastAsia"/>
          <w:bCs/>
          <w:color w:val="000000" w:themeColor="text1"/>
          <w:sz w:val="44"/>
          <w:szCs w:val="44"/>
        </w:rPr>
      </w:pPr>
      <w:r w:rsidRPr="00B632DD">
        <w:rPr>
          <w:rFonts w:ascii="標楷體" w:eastAsia="標楷體" w:hAnsi="標楷體" w:cs="Arial" w:hint="eastAsia"/>
          <w:bCs/>
          <w:color w:val="000000" w:themeColor="text1"/>
          <w:sz w:val="44"/>
          <w:szCs w:val="44"/>
        </w:rPr>
        <w:lastRenderedPageBreak/>
        <w:t>結論:以設計工程師角度，如何規劃台灣的發電系統?</w:t>
      </w:r>
    </w:p>
    <w:p w:rsidR="00B632DD" w:rsidRDefault="00B632DD" w:rsidP="0044699A">
      <w:pPr>
        <w:ind w:left="720"/>
        <w:rPr>
          <w:rFonts w:asciiTheme="minorEastAsia" w:eastAsiaTheme="minorEastAsia" w:hAnsiTheme="minorEastAsia" w:hint="eastAsia"/>
          <w:szCs w:val="24"/>
        </w:rPr>
      </w:pPr>
    </w:p>
    <w:p w:rsidR="00B632DD" w:rsidRPr="00B632DD" w:rsidRDefault="00B632DD" w:rsidP="0044699A">
      <w:pPr>
        <w:ind w:left="720"/>
        <w:rPr>
          <w:rFonts w:asciiTheme="minorEastAsia" w:eastAsiaTheme="minorEastAsia" w:hAnsiTheme="minorEastAsia"/>
          <w:szCs w:val="24"/>
        </w:rPr>
      </w:pPr>
      <w:r>
        <w:rPr>
          <w:rFonts w:asciiTheme="minorEastAsia" w:eastAsiaTheme="minorEastAsia" w:hAnsiTheme="minorEastAsia" w:hint="eastAsia"/>
          <w:szCs w:val="24"/>
        </w:rPr>
        <w:t>目前台灣的發電系統能源多來自於國外的進口如煤礦石油等等</w:t>
      </w:r>
      <w:r w:rsidR="00735887" w:rsidRPr="00B632DD">
        <w:rPr>
          <w:rFonts w:asciiTheme="minorEastAsia" w:eastAsiaTheme="minorEastAsia" w:hAnsiTheme="minorEastAsia" w:cs="Arial"/>
          <w:color w:val="000000"/>
          <w:szCs w:val="24"/>
          <w:shd w:val="clear" w:color="auto" w:fill="FFFFFF"/>
        </w:rPr>
        <w:t>，</w:t>
      </w:r>
      <w:r>
        <w:rPr>
          <w:rFonts w:asciiTheme="minorEastAsia" w:eastAsiaTheme="minorEastAsia" w:hAnsiTheme="minorEastAsia" w:hint="eastAsia"/>
          <w:szCs w:val="24"/>
        </w:rPr>
        <w:t>若是能大力的推動風能太陽能等等的永續綠色能源</w:t>
      </w:r>
      <w:r w:rsidR="00735887" w:rsidRPr="00B632DD">
        <w:rPr>
          <w:rFonts w:asciiTheme="minorEastAsia" w:eastAsiaTheme="minorEastAsia" w:hAnsiTheme="minorEastAsia" w:cs="Arial"/>
          <w:color w:val="000000"/>
          <w:szCs w:val="24"/>
          <w:shd w:val="clear" w:color="auto" w:fill="FFFFFF"/>
        </w:rPr>
        <w:t>，</w:t>
      </w:r>
      <w:r>
        <w:rPr>
          <w:rFonts w:asciiTheme="minorEastAsia" w:eastAsiaTheme="minorEastAsia" w:hAnsiTheme="minorEastAsia" w:hint="eastAsia"/>
          <w:szCs w:val="24"/>
        </w:rPr>
        <w:t>不只能減少發電廠對環境的災害也可以變相的增加人民的收入</w:t>
      </w:r>
      <w:r w:rsidR="00735887" w:rsidRPr="00B632DD">
        <w:rPr>
          <w:rFonts w:asciiTheme="minorEastAsia" w:eastAsiaTheme="minorEastAsia" w:hAnsiTheme="minorEastAsia" w:cs="Arial"/>
          <w:color w:val="000000"/>
          <w:szCs w:val="24"/>
          <w:shd w:val="clear" w:color="auto" w:fill="FFFFFF"/>
        </w:rPr>
        <w:t>，</w:t>
      </w:r>
      <w:r w:rsidR="00735887">
        <w:rPr>
          <w:rFonts w:asciiTheme="minorEastAsia" w:eastAsiaTheme="minorEastAsia" w:hAnsiTheme="minorEastAsia" w:cs="Arial" w:hint="eastAsia"/>
          <w:color w:val="000000"/>
          <w:szCs w:val="24"/>
          <w:shd w:val="clear" w:color="auto" w:fill="FFFFFF"/>
        </w:rPr>
        <w:t>而利用各個住家的小型發電機搭配上政府推出的政策</w:t>
      </w:r>
      <w:r w:rsidR="00735887" w:rsidRPr="00B632DD">
        <w:rPr>
          <w:rFonts w:asciiTheme="minorEastAsia" w:eastAsiaTheme="minorEastAsia" w:hAnsiTheme="minorEastAsia" w:cs="Arial"/>
          <w:color w:val="000000"/>
          <w:szCs w:val="24"/>
          <w:shd w:val="clear" w:color="auto" w:fill="FFFFFF"/>
        </w:rPr>
        <w:t>，</w:t>
      </w:r>
      <w:r w:rsidR="00735887">
        <w:rPr>
          <w:rFonts w:asciiTheme="minorEastAsia" w:eastAsiaTheme="minorEastAsia" w:hAnsiTheme="minorEastAsia" w:cs="Arial" w:hint="eastAsia"/>
          <w:color w:val="000000"/>
          <w:szCs w:val="24"/>
          <w:shd w:val="clear" w:color="auto" w:fill="FFFFFF"/>
        </w:rPr>
        <w:t>漸漸地家家都能夠自行發電自用自足</w:t>
      </w:r>
      <w:r w:rsidR="00735887" w:rsidRPr="00B632DD">
        <w:rPr>
          <w:rFonts w:asciiTheme="minorEastAsia" w:eastAsiaTheme="minorEastAsia" w:hAnsiTheme="minorEastAsia" w:cs="Arial"/>
          <w:color w:val="000000"/>
          <w:szCs w:val="24"/>
          <w:shd w:val="clear" w:color="auto" w:fill="FFFFFF"/>
        </w:rPr>
        <w:t>，</w:t>
      </w:r>
      <w:r w:rsidR="00735887">
        <w:rPr>
          <w:rFonts w:asciiTheme="minorEastAsia" w:eastAsiaTheme="minorEastAsia" w:hAnsiTheme="minorEastAsia" w:cs="Arial" w:hint="eastAsia"/>
          <w:color w:val="000000"/>
          <w:szCs w:val="24"/>
          <w:shd w:val="clear" w:color="auto" w:fill="FFFFFF"/>
        </w:rPr>
        <w:t>而在海邊離島等地方也可以設置幾處大型風力或太陽能發電廠來儲備電力以備不時之需</w:t>
      </w:r>
      <w:r w:rsidR="00735887" w:rsidRPr="00B632DD">
        <w:rPr>
          <w:rFonts w:asciiTheme="minorEastAsia" w:eastAsiaTheme="minorEastAsia" w:hAnsiTheme="minorEastAsia" w:cs="Arial"/>
          <w:color w:val="000000"/>
          <w:szCs w:val="24"/>
          <w:shd w:val="clear" w:color="auto" w:fill="FFFFFF"/>
        </w:rPr>
        <w:t>，</w:t>
      </w:r>
      <w:r w:rsidR="00735887">
        <w:rPr>
          <w:rFonts w:asciiTheme="minorEastAsia" w:eastAsiaTheme="minorEastAsia" w:hAnsiTheme="minorEastAsia" w:cs="Arial" w:hint="eastAsia"/>
          <w:color w:val="000000"/>
          <w:szCs w:val="24"/>
          <w:shd w:val="clear" w:color="auto" w:fill="FFFFFF"/>
        </w:rPr>
        <w:t>以此來做為未來台灣發電系統的願景</w:t>
      </w:r>
      <w:r w:rsidR="00735887" w:rsidRPr="00B632DD">
        <w:rPr>
          <w:rFonts w:asciiTheme="minorEastAsia" w:eastAsiaTheme="minorEastAsia" w:hAnsiTheme="minorEastAsia" w:cs="Arial"/>
          <w:color w:val="000000"/>
          <w:szCs w:val="24"/>
          <w:shd w:val="clear" w:color="auto" w:fill="FFFFFF"/>
        </w:rPr>
        <w:t>。</w:t>
      </w:r>
      <w:bookmarkStart w:id="0" w:name="_GoBack"/>
      <w:bookmarkEnd w:id="0"/>
    </w:p>
    <w:sectPr w:rsidR="00B632DD" w:rsidRPr="00B632DD">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0E11" w:rsidRDefault="00C80E11" w:rsidP="008A6416">
      <w:r>
        <w:separator/>
      </w:r>
    </w:p>
  </w:endnote>
  <w:endnote w:type="continuationSeparator" w:id="0">
    <w:p w:rsidR="00C80E11" w:rsidRDefault="00C80E11" w:rsidP="008A6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0E11" w:rsidRDefault="00C80E11" w:rsidP="008A6416">
      <w:r>
        <w:separator/>
      </w:r>
    </w:p>
  </w:footnote>
  <w:footnote w:type="continuationSeparator" w:id="0">
    <w:p w:rsidR="00C80E11" w:rsidRDefault="00C80E11" w:rsidP="008A64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2B3947"/>
    <w:multiLevelType w:val="hybridMultilevel"/>
    <w:tmpl w:val="02D60EDA"/>
    <w:lvl w:ilvl="0" w:tplc="04090001">
      <w:start w:val="1"/>
      <w:numFmt w:val="bullet"/>
      <w:lvlText w:val=""/>
      <w:lvlJc w:val="left"/>
      <w:pPr>
        <w:ind w:left="960" w:hanging="480"/>
      </w:pPr>
      <w:rPr>
        <w:rFonts w:ascii="Wingdings" w:hAnsi="Wingdings" w:hint="default"/>
      </w:rPr>
    </w:lvl>
    <w:lvl w:ilvl="1" w:tplc="04090003">
      <w:start w:val="1"/>
      <w:numFmt w:val="bullet"/>
      <w:lvlText w:val=""/>
      <w:lvlJc w:val="left"/>
      <w:pPr>
        <w:ind w:left="1440" w:hanging="480"/>
      </w:pPr>
      <w:rPr>
        <w:rFonts w:ascii="Wingdings" w:hAnsi="Wingdings" w:hint="default"/>
      </w:rPr>
    </w:lvl>
    <w:lvl w:ilvl="2" w:tplc="04090005">
      <w:start w:val="1"/>
      <w:numFmt w:val="bullet"/>
      <w:lvlText w:val=""/>
      <w:lvlJc w:val="left"/>
      <w:pPr>
        <w:ind w:left="1920" w:hanging="480"/>
      </w:pPr>
      <w:rPr>
        <w:rFonts w:ascii="Wingdings" w:hAnsi="Wingdings" w:hint="default"/>
      </w:rPr>
    </w:lvl>
    <w:lvl w:ilvl="3" w:tplc="04090001">
      <w:start w:val="1"/>
      <w:numFmt w:val="bullet"/>
      <w:lvlText w:val=""/>
      <w:lvlJc w:val="left"/>
      <w:pPr>
        <w:ind w:left="2400" w:hanging="480"/>
      </w:pPr>
      <w:rPr>
        <w:rFonts w:ascii="Wingdings" w:hAnsi="Wingdings" w:hint="default"/>
      </w:rPr>
    </w:lvl>
    <w:lvl w:ilvl="4" w:tplc="04090003">
      <w:start w:val="1"/>
      <w:numFmt w:val="bullet"/>
      <w:lvlText w:val=""/>
      <w:lvlJc w:val="left"/>
      <w:pPr>
        <w:ind w:left="2880" w:hanging="480"/>
      </w:pPr>
      <w:rPr>
        <w:rFonts w:ascii="Wingdings" w:hAnsi="Wingdings" w:hint="default"/>
      </w:rPr>
    </w:lvl>
    <w:lvl w:ilvl="5" w:tplc="04090005">
      <w:start w:val="1"/>
      <w:numFmt w:val="bullet"/>
      <w:lvlText w:val=""/>
      <w:lvlJc w:val="left"/>
      <w:pPr>
        <w:ind w:left="3360" w:hanging="480"/>
      </w:pPr>
      <w:rPr>
        <w:rFonts w:ascii="Wingdings" w:hAnsi="Wingdings" w:hint="default"/>
      </w:rPr>
    </w:lvl>
    <w:lvl w:ilvl="6" w:tplc="04090001">
      <w:start w:val="1"/>
      <w:numFmt w:val="bullet"/>
      <w:lvlText w:val=""/>
      <w:lvlJc w:val="left"/>
      <w:pPr>
        <w:ind w:left="3840" w:hanging="480"/>
      </w:pPr>
      <w:rPr>
        <w:rFonts w:ascii="Wingdings" w:hAnsi="Wingdings" w:hint="default"/>
      </w:rPr>
    </w:lvl>
    <w:lvl w:ilvl="7" w:tplc="04090003">
      <w:start w:val="1"/>
      <w:numFmt w:val="bullet"/>
      <w:lvlText w:val=""/>
      <w:lvlJc w:val="left"/>
      <w:pPr>
        <w:ind w:left="4320" w:hanging="480"/>
      </w:pPr>
      <w:rPr>
        <w:rFonts w:ascii="Wingdings" w:hAnsi="Wingdings" w:hint="default"/>
      </w:rPr>
    </w:lvl>
    <w:lvl w:ilvl="8" w:tplc="04090005">
      <w:start w:val="1"/>
      <w:numFmt w:val="bullet"/>
      <w:lvlText w:val=""/>
      <w:lvlJc w:val="left"/>
      <w:pPr>
        <w:ind w:left="4800" w:hanging="480"/>
      </w:pPr>
      <w:rPr>
        <w:rFonts w:ascii="Wingdings" w:hAnsi="Wingdings" w:hint="default"/>
      </w:rPr>
    </w:lvl>
  </w:abstractNum>
  <w:abstractNum w:abstractNumId="1">
    <w:nsid w:val="6B32291B"/>
    <w:multiLevelType w:val="hybridMultilevel"/>
    <w:tmpl w:val="43B49EC0"/>
    <w:lvl w:ilvl="0" w:tplc="D21E5EA8">
      <w:start w:val="1"/>
      <w:numFmt w:val="bullet"/>
      <w:lvlText w:val=""/>
      <w:lvlJc w:val="left"/>
      <w:pPr>
        <w:tabs>
          <w:tab w:val="num" w:pos="720"/>
        </w:tabs>
        <w:ind w:left="720" w:hanging="360"/>
      </w:pPr>
      <w:rPr>
        <w:rFonts w:ascii="Wingdings" w:hAnsi="Wingdings" w:hint="default"/>
      </w:rPr>
    </w:lvl>
    <w:lvl w:ilvl="1" w:tplc="A874E8DA" w:tentative="1">
      <w:start w:val="1"/>
      <w:numFmt w:val="bullet"/>
      <w:lvlText w:val=""/>
      <w:lvlJc w:val="left"/>
      <w:pPr>
        <w:tabs>
          <w:tab w:val="num" w:pos="1440"/>
        </w:tabs>
        <w:ind w:left="1440" w:hanging="360"/>
      </w:pPr>
      <w:rPr>
        <w:rFonts w:ascii="Wingdings" w:hAnsi="Wingdings" w:hint="default"/>
      </w:rPr>
    </w:lvl>
    <w:lvl w:ilvl="2" w:tplc="ACCC9AD6" w:tentative="1">
      <w:start w:val="1"/>
      <w:numFmt w:val="bullet"/>
      <w:lvlText w:val=""/>
      <w:lvlJc w:val="left"/>
      <w:pPr>
        <w:tabs>
          <w:tab w:val="num" w:pos="2160"/>
        </w:tabs>
        <w:ind w:left="2160" w:hanging="360"/>
      </w:pPr>
      <w:rPr>
        <w:rFonts w:ascii="Wingdings" w:hAnsi="Wingdings" w:hint="default"/>
      </w:rPr>
    </w:lvl>
    <w:lvl w:ilvl="3" w:tplc="7068CC60" w:tentative="1">
      <w:start w:val="1"/>
      <w:numFmt w:val="bullet"/>
      <w:lvlText w:val=""/>
      <w:lvlJc w:val="left"/>
      <w:pPr>
        <w:tabs>
          <w:tab w:val="num" w:pos="2880"/>
        </w:tabs>
        <w:ind w:left="2880" w:hanging="360"/>
      </w:pPr>
      <w:rPr>
        <w:rFonts w:ascii="Wingdings" w:hAnsi="Wingdings" w:hint="default"/>
      </w:rPr>
    </w:lvl>
    <w:lvl w:ilvl="4" w:tplc="2DDEE422" w:tentative="1">
      <w:start w:val="1"/>
      <w:numFmt w:val="bullet"/>
      <w:lvlText w:val=""/>
      <w:lvlJc w:val="left"/>
      <w:pPr>
        <w:tabs>
          <w:tab w:val="num" w:pos="3600"/>
        </w:tabs>
        <w:ind w:left="3600" w:hanging="360"/>
      </w:pPr>
      <w:rPr>
        <w:rFonts w:ascii="Wingdings" w:hAnsi="Wingdings" w:hint="default"/>
      </w:rPr>
    </w:lvl>
    <w:lvl w:ilvl="5" w:tplc="745C8BB6" w:tentative="1">
      <w:start w:val="1"/>
      <w:numFmt w:val="bullet"/>
      <w:lvlText w:val=""/>
      <w:lvlJc w:val="left"/>
      <w:pPr>
        <w:tabs>
          <w:tab w:val="num" w:pos="4320"/>
        </w:tabs>
        <w:ind w:left="4320" w:hanging="360"/>
      </w:pPr>
      <w:rPr>
        <w:rFonts w:ascii="Wingdings" w:hAnsi="Wingdings" w:hint="default"/>
      </w:rPr>
    </w:lvl>
    <w:lvl w:ilvl="6" w:tplc="262A6452" w:tentative="1">
      <w:start w:val="1"/>
      <w:numFmt w:val="bullet"/>
      <w:lvlText w:val=""/>
      <w:lvlJc w:val="left"/>
      <w:pPr>
        <w:tabs>
          <w:tab w:val="num" w:pos="5040"/>
        </w:tabs>
        <w:ind w:left="5040" w:hanging="360"/>
      </w:pPr>
      <w:rPr>
        <w:rFonts w:ascii="Wingdings" w:hAnsi="Wingdings" w:hint="default"/>
      </w:rPr>
    </w:lvl>
    <w:lvl w:ilvl="7" w:tplc="F7F2918E" w:tentative="1">
      <w:start w:val="1"/>
      <w:numFmt w:val="bullet"/>
      <w:lvlText w:val=""/>
      <w:lvlJc w:val="left"/>
      <w:pPr>
        <w:tabs>
          <w:tab w:val="num" w:pos="5760"/>
        </w:tabs>
        <w:ind w:left="5760" w:hanging="360"/>
      </w:pPr>
      <w:rPr>
        <w:rFonts w:ascii="Wingdings" w:hAnsi="Wingdings" w:hint="default"/>
      </w:rPr>
    </w:lvl>
    <w:lvl w:ilvl="8" w:tplc="72A0C6BE"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804"/>
    <w:rsid w:val="0044699A"/>
    <w:rsid w:val="005D624F"/>
    <w:rsid w:val="006E4D5E"/>
    <w:rsid w:val="00735887"/>
    <w:rsid w:val="00762916"/>
    <w:rsid w:val="008A6416"/>
    <w:rsid w:val="00B33143"/>
    <w:rsid w:val="00B632DD"/>
    <w:rsid w:val="00C52804"/>
    <w:rsid w:val="00C77E5A"/>
    <w:rsid w:val="00C80E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2804"/>
    <w:pPr>
      <w:widowControl w:val="0"/>
    </w:pPr>
    <w:rPr>
      <w:rFonts w:ascii="Calibri" w:eastAsia="新細明體"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2804"/>
    <w:pPr>
      <w:ind w:leftChars="200" w:left="480"/>
    </w:pPr>
  </w:style>
  <w:style w:type="character" w:styleId="a4">
    <w:name w:val="Hyperlink"/>
    <w:basedOn w:val="a0"/>
    <w:uiPriority w:val="99"/>
    <w:semiHidden/>
    <w:unhideWhenUsed/>
    <w:rsid w:val="0044699A"/>
    <w:rPr>
      <w:color w:val="0000FF"/>
      <w:u w:val="single"/>
    </w:rPr>
  </w:style>
  <w:style w:type="paragraph" w:styleId="a5">
    <w:name w:val="header"/>
    <w:basedOn w:val="a"/>
    <w:link w:val="a6"/>
    <w:uiPriority w:val="99"/>
    <w:unhideWhenUsed/>
    <w:rsid w:val="008A6416"/>
    <w:pPr>
      <w:tabs>
        <w:tab w:val="center" w:pos="4153"/>
        <w:tab w:val="right" w:pos="8306"/>
      </w:tabs>
      <w:snapToGrid w:val="0"/>
    </w:pPr>
    <w:rPr>
      <w:sz w:val="20"/>
      <w:szCs w:val="20"/>
    </w:rPr>
  </w:style>
  <w:style w:type="character" w:customStyle="1" w:styleId="a6">
    <w:name w:val="頁首 字元"/>
    <w:basedOn w:val="a0"/>
    <w:link w:val="a5"/>
    <w:uiPriority w:val="99"/>
    <w:rsid w:val="008A6416"/>
    <w:rPr>
      <w:rFonts w:ascii="Calibri" w:eastAsia="新細明體" w:hAnsi="Calibri" w:cs="Times New Roman"/>
      <w:sz w:val="20"/>
      <w:szCs w:val="20"/>
    </w:rPr>
  </w:style>
  <w:style w:type="paragraph" w:styleId="a7">
    <w:name w:val="footer"/>
    <w:basedOn w:val="a"/>
    <w:link w:val="a8"/>
    <w:uiPriority w:val="99"/>
    <w:unhideWhenUsed/>
    <w:rsid w:val="008A6416"/>
    <w:pPr>
      <w:tabs>
        <w:tab w:val="center" w:pos="4153"/>
        <w:tab w:val="right" w:pos="8306"/>
      </w:tabs>
      <w:snapToGrid w:val="0"/>
    </w:pPr>
    <w:rPr>
      <w:sz w:val="20"/>
      <w:szCs w:val="20"/>
    </w:rPr>
  </w:style>
  <w:style w:type="character" w:customStyle="1" w:styleId="a8">
    <w:name w:val="頁尾 字元"/>
    <w:basedOn w:val="a0"/>
    <w:link w:val="a7"/>
    <w:uiPriority w:val="99"/>
    <w:rsid w:val="008A6416"/>
    <w:rPr>
      <w:rFonts w:ascii="Calibri" w:eastAsia="新細明體" w:hAnsi="Calibri"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2804"/>
    <w:pPr>
      <w:widowControl w:val="0"/>
    </w:pPr>
    <w:rPr>
      <w:rFonts w:ascii="Calibri" w:eastAsia="新細明體"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2804"/>
    <w:pPr>
      <w:ind w:leftChars="200" w:left="480"/>
    </w:pPr>
  </w:style>
  <w:style w:type="character" w:styleId="a4">
    <w:name w:val="Hyperlink"/>
    <w:basedOn w:val="a0"/>
    <w:uiPriority w:val="99"/>
    <w:semiHidden/>
    <w:unhideWhenUsed/>
    <w:rsid w:val="0044699A"/>
    <w:rPr>
      <w:color w:val="0000FF"/>
      <w:u w:val="single"/>
    </w:rPr>
  </w:style>
  <w:style w:type="paragraph" w:styleId="a5">
    <w:name w:val="header"/>
    <w:basedOn w:val="a"/>
    <w:link w:val="a6"/>
    <w:uiPriority w:val="99"/>
    <w:unhideWhenUsed/>
    <w:rsid w:val="008A6416"/>
    <w:pPr>
      <w:tabs>
        <w:tab w:val="center" w:pos="4153"/>
        <w:tab w:val="right" w:pos="8306"/>
      </w:tabs>
      <w:snapToGrid w:val="0"/>
    </w:pPr>
    <w:rPr>
      <w:sz w:val="20"/>
      <w:szCs w:val="20"/>
    </w:rPr>
  </w:style>
  <w:style w:type="character" w:customStyle="1" w:styleId="a6">
    <w:name w:val="頁首 字元"/>
    <w:basedOn w:val="a0"/>
    <w:link w:val="a5"/>
    <w:uiPriority w:val="99"/>
    <w:rsid w:val="008A6416"/>
    <w:rPr>
      <w:rFonts w:ascii="Calibri" w:eastAsia="新細明體" w:hAnsi="Calibri" w:cs="Times New Roman"/>
      <w:sz w:val="20"/>
      <w:szCs w:val="20"/>
    </w:rPr>
  </w:style>
  <w:style w:type="paragraph" w:styleId="a7">
    <w:name w:val="footer"/>
    <w:basedOn w:val="a"/>
    <w:link w:val="a8"/>
    <w:uiPriority w:val="99"/>
    <w:unhideWhenUsed/>
    <w:rsid w:val="008A6416"/>
    <w:pPr>
      <w:tabs>
        <w:tab w:val="center" w:pos="4153"/>
        <w:tab w:val="right" w:pos="8306"/>
      </w:tabs>
      <w:snapToGrid w:val="0"/>
    </w:pPr>
    <w:rPr>
      <w:sz w:val="20"/>
      <w:szCs w:val="20"/>
    </w:rPr>
  </w:style>
  <w:style w:type="character" w:customStyle="1" w:styleId="a8">
    <w:name w:val="頁尾 字元"/>
    <w:basedOn w:val="a0"/>
    <w:link w:val="a7"/>
    <w:uiPriority w:val="99"/>
    <w:rsid w:val="008A6416"/>
    <w:rPr>
      <w:rFonts w:ascii="Calibri" w:eastAsia="新細明體"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865691">
      <w:bodyDiv w:val="1"/>
      <w:marLeft w:val="0"/>
      <w:marRight w:val="0"/>
      <w:marTop w:val="0"/>
      <w:marBottom w:val="0"/>
      <w:divBdr>
        <w:top w:val="none" w:sz="0" w:space="0" w:color="auto"/>
        <w:left w:val="none" w:sz="0" w:space="0" w:color="auto"/>
        <w:bottom w:val="none" w:sz="0" w:space="0" w:color="auto"/>
        <w:right w:val="none" w:sz="0" w:space="0" w:color="auto"/>
      </w:divBdr>
    </w:div>
    <w:div w:id="1787580930">
      <w:bodyDiv w:val="1"/>
      <w:marLeft w:val="0"/>
      <w:marRight w:val="0"/>
      <w:marTop w:val="0"/>
      <w:marBottom w:val="0"/>
      <w:divBdr>
        <w:top w:val="none" w:sz="0" w:space="0" w:color="auto"/>
        <w:left w:val="none" w:sz="0" w:space="0" w:color="auto"/>
        <w:bottom w:val="none" w:sz="0" w:space="0" w:color="auto"/>
        <w:right w:val="none" w:sz="0" w:space="0" w:color="auto"/>
      </w:divBdr>
      <w:divsChild>
        <w:div w:id="373044287">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6</Pages>
  <Words>245</Words>
  <Characters>1402</Characters>
  <Application>Microsoft Office Word</Application>
  <DocSecurity>0</DocSecurity>
  <Lines>11</Lines>
  <Paragraphs>3</Paragraphs>
  <ScaleCrop>false</ScaleCrop>
  <Company/>
  <LinksUpToDate>false</LinksUpToDate>
  <CharactersWithSpaces>1644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2013-01-01T21:34:00Z</dcterms:created>
  <dcterms:modified xsi:type="dcterms:W3CDTF">2013-01-01T23:04:00Z</dcterms:modified>
</cp:coreProperties>
</file>