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01"/>
        <w:gridCol w:w="8807"/>
      </w:tblGrid>
      <w:tr w:rsidR="00580C8A" w:rsidRPr="00902050" w:rsidTr="00AE72C3">
        <w:trPr>
          <w:trHeight w:val="581"/>
          <w:jc w:val="center"/>
        </w:trPr>
        <w:tc>
          <w:tcPr>
            <w:tcW w:w="2001" w:type="dxa"/>
            <w:tcBorders>
              <w:right w:val="single" w:sz="8" w:space="0" w:color="auto"/>
            </w:tcBorders>
          </w:tcPr>
          <w:p w:rsidR="00580C8A" w:rsidRPr="00902050" w:rsidRDefault="00580C8A" w:rsidP="00AE72C3">
            <w:pPr>
              <w:snapToGrid w:val="0"/>
              <w:ind w:rightChars="25" w:right="60"/>
              <w:jc w:val="both"/>
              <w:rPr>
                <w:rFonts w:eastAsia="標楷體"/>
              </w:rPr>
            </w:pPr>
            <w:r w:rsidRPr="00902050">
              <w:rPr>
                <w:rFonts w:eastAsia="標楷體"/>
              </w:rPr>
              <w:t>成績考核</w:t>
            </w:r>
          </w:p>
          <w:p w:rsidR="00580C8A" w:rsidRPr="00902050" w:rsidRDefault="00580C8A" w:rsidP="00AE72C3">
            <w:pPr>
              <w:snapToGrid w:val="0"/>
              <w:ind w:rightChars="25" w:right="60"/>
              <w:jc w:val="both"/>
              <w:rPr>
                <w:rFonts w:eastAsia="標楷體"/>
              </w:rPr>
            </w:pPr>
          </w:p>
          <w:p w:rsidR="00580C8A" w:rsidRPr="00902050" w:rsidRDefault="00580C8A" w:rsidP="00AE72C3">
            <w:pPr>
              <w:snapToGrid w:val="0"/>
              <w:ind w:rightChars="25" w:right="60"/>
              <w:jc w:val="both"/>
              <w:rPr>
                <w:rFonts w:eastAsia="標楷體"/>
              </w:rPr>
            </w:pPr>
          </w:p>
          <w:p w:rsidR="00580C8A" w:rsidRPr="00902050" w:rsidRDefault="00580C8A" w:rsidP="00AE72C3">
            <w:pPr>
              <w:snapToGrid w:val="0"/>
              <w:ind w:rightChars="25" w:right="60"/>
              <w:jc w:val="both"/>
              <w:rPr>
                <w:rFonts w:eastAsia="標楷體"/>
              </w:rPr>
            </w:pPr>
          </w:p>
          <w:p w:rsidR="00580C8A" w:rsidRPr="00902050" w:rsidRDefault="00580C8A" w:rsidP="00AE72C3">
            <w:pPr>
              <w:snapToGrid w:val="0"/>
              <w:ind w:rightChars="25" w:right="60"/>
              <w:jc w:val="both"/>
              <w:rPr>
                <w:rFonts w:eastAsia="標楷體"/>
              </w:rPr>
            </w:pPr>
          </w:p>
          <w:p w:rsidR="00580C8A" w:rsidRPr="00902050" w:rsidRDefault="00580C8A" w:rsidP="00AE72C3">
            <w:pPr>
              <w:snapToGrid w:val="0"/>
              <w:ind w:rightChars="25" w:right="60"/>
              <w:jc w:val="both"/>
              <w:rPr>
                <w:rFonts w:eastAsia="標楷體"/>
              </w:rPr>
            </w:pPr>
          </w:p>
          <w:p w:rsidR="00580C8A" w:rsidRPr="00902050" w:rsidRDefault="00580C8A" w:rsidP="00AE72C3">
            <w:pPr>
              <w:snapToGrid w:val="0"/>
              <w:ind w:rightChars="25" w:right="60"/>
              <w:jc w:val="both"/>
              <w:rPr>
                <w:rFonts w:eastAsia="標楷體"/>
              </w:rPr>
            </w:pPr>
          </w:p>
        </w:tc>
        <w:tc>
          <w:tcPr>
            <w:tcW w:w="8807" w:type="dxa"/>
            <w:tcBorders>
              <w:left w:val="single" w:sz="8" w:space="0" w:color="auto"/>
            </w:tcBorders>
          </w:tcPr>
          <w:p w:rsidR="00580C8A" w:rsidRDefault="00580C8A" w:rsidP="00AE72C3">
            <w:pPr>
              <w:snapToGrid w:val="0"/>
              <w:rPr>
                <w:rFonts w:eastAsia="標楷體"/>
              </w:rPr>
            </w:pPr>
          </w:p>
          <w:p w:rsidR="00580C8A" w:rsidRPr="00902050" w:rsidRDefault="00580C8A" w:rsidP="00AE72C3">
            <w:pPr>
              <w:snapToGrid w:val="0"/>
              <w:rPr>
                <w:rFonts w:eastAsia="標楷體"/>
              </w:rPr>
            </w:pPr>
            <w:r w:rsidRPr="00902050">
              <w:rPr>
                <w:rFonts w:eastAsia="標楷體"/>
              </w:rPr>
              <w:t>本課程採取多元評量方式，由教師與</w:t>
            </w:r>
            <w:r w:rsidRPr="00902050">
              <w:rPr>
                <w:rFonts w:eastAsia="標楷體"/>
              </w:rPr>
              <w:t>TA</w:t>
            </w:r>
            <w:r w:rsidRPr="00902050">
              <w:rPr>
                <w:rFonts w:eastAsia="標楷體"/>
              </w:rPr>
              <w:t>共同評分，學生學習成效評估包括：（</w:t>
            </w:r>
            <w:r w:rsidRPr="00902050">
              <w:rPr>
                <w:rFonts w:eastAsia="標楷體"/>
              </w:rPr>
              <w:t>1</w:t>
            </w:r>
            <w:r w:rsidRPr="00902050">
              <w:rPr>
                <w:rFonts w:eastAsia="標楷體"/>
              </w:rPr>
              <w:t>）分組討論</w:t>
            </w:r>
            <w:proofErr w:type="gramStart"/>
            <w:r w:rsidRPr="00902050">
              <w:rPr>
                <w:rFonts w:eastAsia="標楷體"/>
              </w:rPr>
              <w:t>和線上討論</w:t>
            </w:r>
            <w:proofErr w:type="gramEnd"/>
            <w:r w:rsidRPr="00902050">
              <w:rPr>
                <w:rFonts w:eastAsia="標楷體"/>
              </w:rPr>
              <w:t>（</w:t>
            </w:r>
            <w:r w:rsidRPr="00902050">
              <w:rPr>
                <w:rFonts w:eastAsia="標楷體"/>
              </w:rPr>
              <w:t>2</w:t>
            </w:r>
            <w:r w:rsidRPr="00902050">
              <w:rPr>
                <w:rFonts w:eastAsia="標楷體"/>
              </w:rPr>
              <w:t>）線上作業上傳（</w:t>
            </w:r>
            <w:r w:rsidRPr="00902050">
              <w:rPr>
                <w:rFonts w:eastAsia="標楷體"/>
              </w:rPr>
              <w:t>3</w:t>
            </w:r>
            <w:r w:rsidRPr="00902050">
              <w:rPr>
                <w:rFonts w:eastAsia="標楷體"/>
              </w:rPr>
              <w:t>）平時出席狀況（</w:t>
            </w:r>
            <w:r w:rsidRPr="00902050">
              <w:rPr>
                <w:rFonts w:eastAsia="標楷體"/>
              </w:rPr>
              <w:t>4</w:t>
            </w:r>
            <w:r w:rsidRPr="00902050">
              <w:rPr>
                <w:rFonts w:eastAsia="標楷體"/>
              </w:rPr>
              <w:t>）分組報告</w:t>
            </w:r>
            <w:r w:rsidRPr="00902050">
              <w:rPr>
                <w:rFonts w:eastAsia="標楷體"/>
              </w:rPr>
              <w:t>(5)</w:t>
            </w:r>
            <w:r w:rsidRPr="00902050">
              <w:rPr>
                <w:rFonts w:eastAsia="標楷體"/>
              </w:rPr>
              <w:t>心得回饋（</w:t>
            </w:r>
            <w:r w:rsidRPr="00902050">
              <w:rPr>
                <w:rFonts w:eastAsia="標楷體"/>
              </w:rPr>
              <w:t>6</w:t>
            </w:r>
            <w:r w:rsidRPr="00902050">
              <w:rPr>
                <w:rFonts w:eastAsia="標楷體"/>
              </w:rPr>
              <w:t>）期中學習測驗等六項。</w:t>
            </w:r>
            <w:r w:rsidRPr="00902050">
              <w:rPr>
                <w:rFonts w:eastAsia="標楷體"/>
              </w:rPr>
              <w:t xml:space="preserve"> </w:t>
            </w:r>
            <w:r w:rsidRPr="00902050">
              <w:rPr>
                <w:rFonts w:eastAsia="標楷體"/>
              </w:rPr>
              <w:t>學習評量方式與評分標準配分如下：</w:t>
            </w:r>
          </w:p>
          <w:p w:rsidR="00580C8A" w:rsidRPr="00902050" w:rsidRDefault="00580C8A" w:rsidP="00AE72C3">
            <w:pPr>
              <w:snapToGrid w:val="0"/>
              <w:rPr>
                <w:rFonts w:eastAsia="標楷體"/>
              </w:rPr>
            </w:pPr>
          </w:p>
          <w:tbl>
            <w:tblPr>
              <w:tblW w:w="0" w:type="auto"/>
              <w:tblInd w:w="132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696"/>
              <w:gridCol w:w="2240"/>
              <w:gridCol w:w="4493"/>
            </w:tblGrid>
            <w:tr w:rsidR="00580C8A" w:rsidRPr="00902050" w:rsidTr="00AE72C3">
              <w:trPr>
                <w:trHeight w:hRule="exact" w:val="432"/>
              </w:trPr>
              <w:tc>
                <w:tcPr>
                  <w:tcW w:w="1700" w:type="dxa"/>
                  <w:tcBorders>
                    <w:top w:val="single" w:sz="2" w:space="0" w:color="999999"/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  <w:shd w:val="clear" w:color="auto" w:fill="999999"/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before="6"/>
                    <w:ind w:left="354" w:right="-20"/>
                    <w:rPr>
                      <w:rFonts w:eastAsia="標楷體"/>
                      <w:kern w:val="0"/>
                    </w:rPr>
                  </w:pPr>
                  <w:r w:rsidRPr="00902050">
                    <w:rPr>
                      <w:rFonts w:eastAsia="標楷體"/>
                      <w:kern w:val="0"/>
                    </w:rPr>
                    <w:t>評分標準</w:t>
                  </w:r>
                </w:p>
              </w:tc>
              <w:tc>
                <w:tcPr>
                  <w:tcW w:w="2016" w:type="dxa"/>
                  <w:tcBorders>
                    <w:top w:val="single" w:sz="2" w:space="0" w:color="999999"/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  <w:shd w:val="clear" w:color="auto" w:fill="999999"/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before="6"/>
                    <w:ind w:left="417" w:right="-20"/>
                    <w:rPr>
                      <w:rFonts w:eastAsia="標楷體"/>
                      <w:kern w:val="0"/>
                    </w:rPr>
                  </w:pPr>
                  <w:r w:rsidRPr="00902050">
                    <w:rPr>
                      <w:rFonts w:eastAsia="標楷體"/>
                      <w:kern w:val="0"/>
                    </w:rPr>
                    <w:t>百分比（</w:t>
                  </w:r>
                  <w:r w:rsidRPr="00902050">
                    <w:rPr>
                      <w:rFonts w:eastAsia="標楷體"/>
                      <w:spacing w:val="-1"/>
                      <w:kern w:val="0"/>
                    </w:rPr>
                    <w:t>%</w:t>
                  </w:r>
                  <w:r w:rsidRPr="00902050">
                    <w:rPr>
                      <w:rFonts w:eastAsia="標楷體"/>
                      <w:kern w:val="0"/>
                    </w:rPr>
                    <w:t>）</w:t>
                  </w:r>
                </w:p>
              </w:tc>
              <w:tc>
                <w:tcPr>
                  <w:tcW w:w="4525" w:type="dxa"/>
                  <w:tcBorders>
                    <w:top w:val="single" w:sz="2" w:space="0" w:color="999999"/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  <w:shd w:val="clear" w:color="auto" w:fill="999999"/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before="6"/>
                    <w:ind w:left="1117" w:right="1103"/>
                    <w:jc w:val="center"/>
                    <w:rPr>
                      <w:rFonts w:eastAsia="標楷體"/>
                      <w:kern w:val="0"/>
                    </w:rPr>
                  </w:pPr>
                  <w:r w:rsidRPr="00902050">
                    <w:rPr>
                      <w:rFonts w:eastAsia="標楷體"/>
                      <w:kern w:val="0"/>
                    </w:rPr>
                    <w:t>說明</w:t>
                  </w:r>
                </w:p>
              </w:tc>
            </w:tr>
            <w:tr w:rsidR="00580C8A" w:rsidRPr="00902050" w:rsidTr="00AE72C3">
              <w:trPr>
                <w:trHeight w:hRule="exact" w:val="430"/>
              </w:trPr>
              <w:tc>
                <w:tcPr>
                  <w:tcW w:w="1700" w:type="dxa"/>
                  <w:tcBorders>
                    <w:top w:val="single" w:sz="13" w:space="0" w:color="000000"/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line="340" w:lineRule="exact"/>
                    <w:ind w:left="93" w:right="-20"/>
                    <w:rPr>
                      <w:rFonts w:eastAsia="標楷體"/>
                      <w:kern w:val="0"/>
                    </w:rPr>
                  </w:pPr>
                  <w:r w:rsidRPr="00902050">
                    <w:rPr>
                      <w:rFonts w:eastAsia="標楷體"/>
                      <w:kern w:val="0"/>
                      <w:position w:val="-2"/>
                    </w:rPr>
                    <w:t>分組討論成果</w:t>
                  </w:r>
                </w:p>
              </w:tc>
              <w:tc>
                <w:tcPr>
                  <w:tcW w:w="2016" w:type="dxa"/>
                  <w:vMerge w:val="restart"/>
                  <w:tcBorders>
                    <w:top w:val="single" w:sz="13" w:space="0" w:color="000000"/>
                    <w:left w:val="single" w:sz="12" w:space="0" w:color="000000"/>
                    <w:right w:val="single" w:sz="12" w:space="0" w:color="000000"/>
                  </w:tcBorders>
                  <w:vAlign w:val="center"/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before="76"/>
                    <w:ind w:left="991" w:right="979"/>
                    <w:jc w:val="center"/>
                    <w:rPr>
                      <w:rFonts w:eastAsia="標楷體"/>
                      <w:kern w:val="0"/>
                    </w:rPr>
                  </w:pPr>
                  <w:r w:rsidRPr="00902050">
                    <w:rPr>
                      <w:rFonts w:eastAsia="標楷體"/>
                      <w:kern w:val="0"/>
                    </w:rPr>
                    <w:t>30</w:t>
                  </w:r>
                </w:p>
              </w:tc>
              <w:tc>
                <w:tcPr>
                  <w:tcW w:w="4525" w:type="dxa"/>
                  <w:vMerge w:val="restart"/>
                  <w:tcBorders>
                    <w:top w:val="single" w:sz="13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line="340" w:lineRule="exact"/>
                    <w:ind w:left="90" w:right="-20"/>
                    <w:rPr>
                      <w:rFonts w:eastAsia="標楷體"/>
                      <w:kern w:val="0"/>
                      <w:position w:val="-2"/>
                    </w:rPr>
                  </w:pPr>
                  <w:r w:rsidRPr="00902050">
                    <w:rPr>
                      <w:rFonts w:eastAsia="標楷體"/>
                      <w:kern w:val="0"/>
                      <w:position w:val="-2"/>
                    </w:rPr>
                    <w:t>10</w:t>
                  </w:r>
                  <w:r w:rsidRPr="00902050">
                    <w:rPr>
                      <w:rFonts w:eastAsia="標楷體"/>
                      <w:kern w:val="0"/>
                      <w:position w:val="-2"/>
                    </w:rPr>
                    <w:t>次授課教</w:t>
                  </w:r>
                  <w:r w:rsidRPr="00902050">
                    <w:rPr>
                      <w:rFonts w:eastAsia="標楷體"/>
                      <w:spacing w:val="-46"/>
                      <w:kern w:val="0"/>
                      <w:position w:val="-2"/>
                    </w:rPr>
                    <w:t>師、</w:t>
                  </w:r>
                  <w:r w:rsidRPr="00902050">
                    <w:rPr>
                      <w:rFonts w:eastAsia="標楷體"/>
                      <w:kern w:val="0"/>
                      <w:position w:val="-2"/>
                    </w:rPr>
                    <w:t>教學助理</w:t>
                  </w:r>
                  <w:r w:rsidRPr="00902050">
                    <w:rPr>
                      <w:rFonts w:eastAsia="標楷體"/>
                      <w:spacing w:val="2"/>
                      <w:kern w:val="0"/>
                      <w:position w:val="-2"/>
                    </w:rPr>
                    <w:t>評</w:t>
                  </w:r>
                  <w:r w:rsidRPr="00902050">
                    <w:rPr>
                      <w:rFonts w:eastAsia="標楷體"/>
                      <w:kern w:val="0"/>
                      <w:position w:val="-2"/>
                    </w:rPr>
                    <w:t>分、當</w:t>
                  </w:r>
                  <w:proofErr w:type="gramStart"/>
                  <w:r w:rsidRPr="00902050">
                    <w:rPr>
                      <w:rFonts w:eastAsia="標楷體"/>
                      <w:kern w:val="0"/>
                      <w:position w:val="-2"/>
                    </w:rPr>
                    <w:t>週</w:t>
                  </w:r>
                  <w:proofErr w:type="gramEnd"/>
                  <w:r w:rsidRPr="00902050">
                    <w:rPr>
                      <w:rFonts w:eastAsia="標楷體"/>
                      <w:kern w:val="0"/>
                      <w:position w:val="-2"/>
                    </w:rPr>
                    <w:t>繳交</w:t>
                  </w:r>
                </w:p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line="340" w:lineRule="exact"/>
                    <w:ind w:left="90" w:right="-20"/>
                    <w:rPr>
                      <w:rFonts w:eastAsia="標楷體"/>
                      <w:kern w:val="0"/>
                    </w:rPr>
                  </w:pPr>
                  <w:r w:rsidRPr="00902050">
                    <w:rPr>
                      <w:rFonts w:eastAsia="標楷體"/>
                      <w:kern w:val="0"/>
                      <w:position w:val="-2"/>
                    </w:rPr>
                    <w:t>授課教</w:t>
                  </w:r>
                  <w:r w:rsidRPr="00902050">
                    <w:rPr>
                      <w:rFonts w:eastAsia="標楷體"/>
                      <w:spacing w:val="-46"/>
                      <w:kern w:val="0"/>
                      <w:position w:val="-2"/>
                    </w:rPr>
                    <w:t>師、</w:t>
                  </w:r>
                  <w:r w:rsidRPr="00902050">
                    <w:rPr>
                      <w:rFonts w:eastAsia="標楷體"/>
                      <w:kern w:val="0"/>
                      <w:position w:val="-2"/>
                    </w:rPr>
                    <w:t>教學助理</w:t>
                  </w:r>
                  <w:r w:rsidRPr="00902050">
                    <w:rPr>
                      <w:rFonts w:eastAsia="標楷體"/>
                      <w:spacing w:val="2"/>
                      <w:kern w:val="0"/>
                      <w:position w:val="-2"/>
                    </w:rPr>
                    <w:t>評</w:t>
                  </w:r>
                  <w:r w:rsidRPr="00902050">
                    <w:rPr>
                      <w:rFonts w:eastAsia="標楷體"/>
                      <w:kern w:val="0"/>
                      <w:position w:val="-2"/>
                    </w:rPr>
                    <w:t>分</w:t>
                  </w:r>
                </w:p>
              </w:tc>
            </w:tr>
            <w:tr w:rsidR="00580C8A" w:rsidRPr="00902050" w:rsidTr="00AE72C3">
              <w:trPr>
                <w:trHeight w:hRule="exact" w:val="430"/>
              </w:trPr>
              <w:tc>
                <w:tcPr>
                  <w:tcW w:w="1700" w:type="dxa"/>
                  <w:tcBorders>
                    <w:top w:val="single" w:sz="13" w:space="0" w:color="000000"/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line="340" w:lineRule="exact"/>
                    <w:ind w:left="93" w:right="-20"/>
                    <w:rPr>
                      <w:rFonts w:eastAsia="標楷體"/>
                      <w:kern w:val="0"/>
                    </w:rPr>
                  </w:pPr>
                  <w:r w:rsidRPr="00902050">
                    <w:rPr>
                      <w:rFonts w:eastAsia="標楷體"/>
                      <w:kern w:val="0"/>
                      <w:position w:val="-2"/>
                    </w:rPr>
                    <w:t>課堂議題暨</w:t>
                  </w:r>
                </w:p>
              </w:tc>
              <w:tc>
                <w:tcPr>
                  <w:tcW w:w="2016" w:type="dxa"/>
                  <w:vMerge/>
                  <w:tcBorders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before="75"/>
                    <w:ind w:left="991" w:right="979"/>
                    <w:jc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4525" w:type="dxa"/>
                  <w:vMerge/>
                  <w:tcBorders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line="340" w:lineRule="exact"/>
                    <w:ind w:left="90" w:right="-20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580C8A" w:rsidRPr="00902050" w:rsidTr="00AE72C3">
              <w:trPr>
                <w:trHeight w:hRule="exact" w:val="430"/>
              </w:trPr>
              <w:tc>
                <w:tcPr>
                  <w:tcW w:w="1700" w:type="dxa"/>
                  <w:tcBorders>
                    <w:top w:val="single" w:sz="13" w:space="0" w:color="000000"/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line="340" w:lineRule="exact"/>
                    <w:ind w:left="93" w:right="-20"/>
                    <w:rPr>
                      <w:rFonts w:eastAsia="標楷體"/>
                      <w:kern w:val="0"/>
                    </w:rPr>
                  </w:pPr>
                  <w:r w:rsidRPr="00902050">
                    <w:rPr>
                      <w:rFonts w:eastAsia="標楷體"/>
                      <w:kern w:val="0"/>
                      <w:position w:val="-2"/>
                    </w:rPr>
                    <w:t>網站線上作業</w:t>
                  </w:r>
                </w:p>
              </w:tc>
              <w:tc>
                <w:tcPr>
                  <w:tcW w:w="2016" w:type="dxa"/>
                  <w:tcBorders>
                    <w:top w:val="single" w:sz="13" w:space="0" w:color="000000"/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  <w:vAlign w:val="center"/>
                </w:tcPr>
                <w:p w:rsidR="00580C8A" w:rsidRPr="00902050" w:rsidRDefault="00580C8A" w:rsidP="00AE72C3">
                  <w:pPr>
                    <w:jc w:val="center"/>
                    <w:rPr>
                      <w:rFonts w:eastAsia="標楷體"/>
                    </w:rPr>
                  </w:pPr>
                  <w:r w:rsidRPr="00902050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4525" w:type="dxa"/>
                  <w:tcBorders>
                    <w:top w:val="single" w:sz="13" w:space="0" w:color="000000"/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line="340" w:lineRule="exact"/>
                    <w:ind w:left="90" w:right="-20"/>
                    <w:rPr>
                      <w:rFonts w:eastAsia="標楷體"/>
                      <w:kern w:val="0"/>
                    </w:rPr>
                  </w:pPr>
                  <w:r w:rsidRPr="00902050">
                    <w:rPr>
                      <w:rFonts w:eastAsia="標楷體"/>
                      <w:kern w:val="0"/>
                      <w:position w:val="-2"/>
                    </w:rPr>
                    <w:t>2</w:t>
                  </w:r>
                  <w:r w:rsidRPr="00902050">
                    <w:rPr>
                      <w:rFonts w:eastAsia="標楷體"/>
                      <w:kern w:val="0"/>
                      <w:position w:val="-2"/>
                    </w:rPr>
                    <w:t>次教學助理評分，逾期不計分</w:t>
                  </w:r>
                </w:p>
              </w:tc>
            </w:tr>
            <w:tr w:rsidR="00580C8A" w:rsidRPr="00902050" w:rsidTr="00AE72C3">
              <w:trPr>
                <w:trHeight w:hRule="exact" w:val="430"/>
              </w:trPr>
              <w:tc>
                <w:tcPr>
                  <w:tcW w:w="1700" w:type="dxa"/>
                  <w:tcBorders>
                    <w:top w:val="single" w:sz="13" w:space="0" w:color="000000"/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line="350" w:lineRule="exact"/>
                    <w:ind w:left="93" w:right="-20"/>
                    <w:rPr>
                      <w:rFonts w:eastAsia="標楷體"/>
                      <w:kern w:val="0"/>
                    </w:rPr>
                  </w:pPr>
                  <w:r w:rsidRPr="00902050">
                    <w:rPr>
                      <w:rFonts w:eastAsia="標楷體"/>
                      <w:kern w:val="0"/>
                      <w:position w:val="-2"/>
                    </w:rPr>
                    <w:t>上課出席狀況</w:t>
                  </w:r>
                </w:p>
              </w:tc>
              <w:tc>
                <w:tcPr>
                  <w:tcW w:w="2016" w:type="dxa"/>
                  <w:tcBorders>
                    <w:top w:val="single" w:sz="13" w:space="0" w:color="000000"/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before="78"/>
                    <w:ind w:left="991" w:right="979"/>
                    <w:jc w:val="center"/>
                    <w:rPr>
                      <w:rFonts w:eastAsia="標楷體"/>
                      <w:kern w:val="0"/>
                    </w:rPr>
                  </w:pPr>
                  <w:r w:rsidRPr="00902050">
                    <w:rPr>
                      <w:rFonts w:eastAsia="標楷體"/>
                      <w:kern w:val="0"/>
                    </w:rPr>
                    <w:t>25</w:t>
                  </w:r>
                </w:p>
              </w:tc>
              <w:tc>
                <w:tcPr>
                  <w:tcW w:w="4525" w:type="dxa"/>
                  <w:tcBorders>
                    <w:top w:val="single" w:sz="13" w:space="0" w:color="000000"/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line="350" w:lineRule="exact"/>
                    <w:ind w:left="90" w:right="-20"/>
                    <w:rPr>
                      <w:rFonts w:eastAsia="標楷體"/>
                      <w:kern w:val="0"/>
                    </w:rPr>
                  </w:pPr>
                  <w:r w:rsidRPr="00902050">
                    <w:rPr>
                      <w:rFonts w:eastAsia="標楷體"/>
                      <w:kern w:val="0"/>
                      <w:position w:val="-2"/>
                    </w:rPr>
                    <w:t>4</w:t>
                  </w:r>
                  <w:r w:rsidRPr="00902050">
                    <w:rPr>
                      <w:rFonts w:eastAsia="標楷體"/>
                      <w:kern w:val="0"/>
                      <w:position w:val="-2"/>
                    </w:rPr>
                    <w:t>次未到、出席成績</w:t>
                  </w:r>
                </w:p>
              </w:tc>
            </w:tr>
            <w:tr w:rsidR="00580C8A" w:rsidRPr="00902050" w:rsidTr="00AE72C3">
              <w:trPr>
                <w:trHeight w:hRule="exact" w:val="430"/>
              </w:trPr>
              <w:tc>
                <w:tcPr>
                  <w:tcW w:w="1700" w:type="dxa"/>
                  <w:tcBorders>
                    <w:top w:val="single" w:sz="13" w:space="0" w:color="000000"/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line="350" w:lineRule="exact"/>
                    <w:ind w:left="93" w:right="-20"/>
                    <w:rPr>
                      <w:rFonts w:eastAsia="標楷體"/>
                      <w:kern w:val="0"/>
                    </w:rPr>
                  </w:pPr>
                  <w:r w:rsidRPr="00902050">
                    <w:rPr>
                      <w:rFonts w:eastAsia="標楷體"/>
                      <w:kern w:val="0"/>
                      <w:position w:val="-2"/>
                    </w:rPr>
                    <w:t>分組報告</w:t>
                  </w:r>
                </w:p>
              </w:tc>
              <w:tc>
                <w:tcPr>
                  <w:tcW w:w="2016" w:type="dxa"/>
                  <w:tcBorders>
                    <w:top w:val="single" w:sz="13" w:space="0" w:color="000000"/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before="78"/>
                    <w:ind w:left="991" w:right="979"/>
                    <w:jc w:val="center"/>
                    <w:rPr>
                      <w:rFonts w:eastAsia="標楷體"/>
                      <w:kern w:val="0"/>
                    </w:rPr>
                  </w:pPr>
                  <w:r w:rsidRPr="00902050">
                    <w:rPr>
                      <w:rFonts w:eastAsia="標楷體"/>
                      <w:kern w:val="0"/>
                    </w:rPr>
                    <w:t>15</w:t>
                  </w:r>
                </w:p>
              </w:tc>
              <w:tc>
                <w:tcPr>
                  <w:tcW w:w="4525" w:type="dxa"/>
                  <w:tcBorders>
                    <w:top w:val="single" w:sz="13" w:space="0" w:color="000000"/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line="350" w:lineRule="exact"/>
                    <w:ind w:left="90" w:right="-20"/>
                    <w:rPr>
                      <w:rFonts w:eastAsia="標楷體"/>
                      <w:kern w:val="0"/>
                    </w:rPr>
                  </w:pPr>
                  <w:r w:rsidRPr="00902050">
                    <w:rPr>
                      <w:rFonts w:eastAsia="標楷體"/>
                      <w:kern w:val="0"/>
                      <w:position w:val="-2"/>
                    </w:rPr>
                    <w:t>授課教師評分</w:t>
                  </w:r>
                </w:p>
              </w:tc>
            </w:tr>
            <w:tr w:rsidR="00580C8A" w:rsidRPr="00902050" w:rsidTr="00AE72C3">
              <w:trPr>
                <w:trHeight w:hRule="exact" w:val="432"/>
              </w:trPr>
              <w:tc>
                <w:tcPr>
                  <w:tcW w:w="1700" w:type="dxa"/>
                  <w:tcBorders>
                    <w:top w:val="single" w:sz="13" w:space="0" w:color="000000"/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line="350" w:lineRule="exact"/>
                    <w:ind w:left="93" w:right="-20"/>
                    <w:rPr>
                      <w:rFonts w:eastAsia="標楷體"/>
                      <w:kern w:val="0"/>
                    </w:rPr>
                  </w:pPr>
                  <w:r w:rsidRPr="00902050">
                    <w:rPr>
                      <w:rFonts w:eastAsia="標楷體"/>
                      <w:kern w:val="0"/>
                      <w:position w:val="-2"/>
                    </w:rPr>
                    <w:t>心得回</w:t>
                  </w:r>
                  <w:r w:rsidRPr="00902050">
                    <w:rPr>
                      <w:rFonts w:eastAsia="標楷體"/>
                    </w:rPr>
                    <w:t>饋</w:t>
                  </w:r>
                </w:p>
              </w:tc>
              <w:tc>
                <w:tcPr>
                  <w:tcW w:w="2016" w:type="dxa"/>
                  <w:tcBorders>
                    <w:top w:val="single" w:sz="13" w:space="0" w:color="000000"/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before="78"/>
                    <w:ind w:left="991" w:right="979"/>
                    <w:jc w:val="center"/>
                    <w:rPr>
                      <w:rFonts w:eastAsia="標楷體"/>
                      <w:kern w:val="0"/>
                    </w:rPr>
                  </w:pPr>
                  <w:r w:rsidRPr="00902050">
                    <w:rPr>
                      <w:rFonts w:eastAsia="標楷體"/>
                      <w:kern w:val="0"/>
                    </w:rPr>
                    <w:t>10</w:t>
                  </w:r>
                </w:p>
              </w:tc>
              <w:tc>
                <w:tcPr>
                  <w:tcW w:w="4525" w:type="dxa"/>
                  <w:tcBorders>
                    <w:top w:val="single" w:sz="13" w:space="0" w:color="000000"/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line="350" w:lineRule="exact"/>
                    <w:ind w:left="90" w:right="-20"/>
                    <w:rPr>
                      <w:rFonts w:eastAsia="標楷體"/>
                      <w:kern w:val="0"/>
                    </w:rPr>
                  </w:pPr>
                  <w:r w:rsidRPr="00902050">
                    <w:rPr>
                      <w:rFonts w:eastAsia="標楷體"/>
                      <w:kern w:val="0"/>
                      <w:position w:val="-2"/>
                    </w:rPr>
                    <w:t>授課教師評分</w:t>
                  </w:r>
                </w:p>
              </w:tc>
            </w:tr>
            <w:tr w:rsidR="00580C8A" w:rsidRPr="00902050" w:rsidTr="00AE72C3">
              <w:trPr>
                <w:trHeight w:hRule="exact" w:val="443"/>
              </w:trPr>
              <w:tc>
                <w:tcPr>
                  <w:tcW w:w="1700" w:type="dxa"/>
                  <w:tcBorders>
                    <w:top w:val="single" w:sz="13" w:space="0" w:color="000000"/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line="340" w:lineRule="exact"/>
                    <w:ind w:left="587" w:right="567"/>
                    <w:jc w:val="center"/>
                    <w:rPr>
                      <w:rFonts w:eastAsia="標楷體"/>
                      <w:kern w:val="0"/>
                    </w:rPr>
                  </w:pPr>
                  <w:r w:rsidRPr="00902050">
                    <w:rPr>
                      <w:rFonts w:eastAsia="標楷體"/>
                      <w:kern w:val="0"/>
                      <w:position w:val="-2"/>
                    </w:rPr>
                    <w:t>總分</w:t>
                  </w:r>
                </w:p>
              </w:tc>
              <w:tc>
                <w:tcPr>
                  <w:tcW w:w="2016" w:type="dxa"/>
                  <w:tcBorders>
                    <w:top w:val="single" w:sz="13" w:space="0" w:color="000000"/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spacing w:before="75"/>
                    <w:ind w:left="929" w:right="917"/>
                    <w:jc w:val="center"/>
                    <w:rPr>
                      <w:rFonts w:eastAsia="標楷體"/>
                      <w:kern w:val="0"/>
                    </w:rPr>
                  </w:pPr>
                  <w:r w:rsidRPr="00902050">
                    <w:rPr>
                      <w:rFonts w:eastAsia="標楷體"/>
                      <w:kern w:val="0"/>
                    </w:rPr>
                    <w:t>100</w:t>
                  </w:r>
                </w:p>
              </w:tc>
              <w:tc>
                <w:tcPr>
                  <w:tcW w:w="4525" w:type="dxa"/>
                  <w:tcBorders>
                    <w:top w:val="single" w:sz="13" w:space="0" w:color="000000"/>
                    <w:left w:val="single" w:sz="12" w:space="0" w:color="000000"/>
                    <w:bottom w:val="single" w:sz="13" w:space="0" w:color="000000"/>
                    <w:right w:val="single" w:sz="12" w:space="0" w:color="000000"/>
                  </w:tcBorders>
                </w:tcPr>
                <w:p w:rsidR="00580C8A" w:rsidRPr="00902050" w:rsidRDefault="00580C8A" w:rsidP="00AE72C3">
                  <w:pPr>
                    <w:autoSpaceDE w:val="0"/>
                    <w:autoSpaceDN w:val="0"/>
                    <w:adjustRightInd w:val="0"/>
                    <w:rPr>
                      <w:rFonts w:eastAsia="標楷體"/>
                      <w:kern w:val="0"/>
                    </w:rPr>
                  </w:pPr>
                </w:p>
              </w:tc>
            </w:tr>
          </w:tbl>
          <w:p w:rsidR="00580C8A" w:rsidRPr="00902050" w:rsidRDefault="00580C8A" w:rsidP="00AE72C3">
            <w:pPr>
              <w:snapToGrid w:val="0"/>
              <w:rPr>
                <w:rFonts w:eastAsia="標楷體"/>
              </w:rPr>
            </w:pPr>
          </w:p>
          <w:p w:rsidR="00580C8A" w:rsidRPr="00902050" w:rsidRDefault="00580C8A" w:rsidP="00AE72C3">
            <w:pPr>
              <w:snapToGrid w:val="0"/>
              <w:rPr>
                <w:rFonts w:eastAsia="標楷體"/>
              </w:rPr>
            </w:pPr>
          </w:p>
        </w:tc>
      </w:tr>
    </w:tbl>
    <w:p w:rsidR="00DC3EB8" w:rsidRDefault="00795D74">
      <w:pPr>
        <w:rPr>
          <w:rFonts w:hint="eastAsia"/>
        </w:rPr>
      </w:pPr>
    </w:p>
    <w:sectPr w:rsidR="00DC3EB8" w:rsidSect="008D2E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D74" w:rsidRDefault="00795D74" w:rsidP="00580C8A">
      <w:r>
        <w:separator/>
      </w:r>
    </w:p>
  </w:endnote>
  <w:endnote w:type="continuationSeparator" w:id="0">
    <w:p w:rsidR="00795D74" w:rsidRDefault="00795D74" w:rsidP="00580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D74" w:rsidRDefault="00795D74" w:rsidP="00580C8A">
      <w:r>
        <w:separator/>
      </w:r>
    </w:p>
  </w:footnote>
  <w:footnote w:type="continuationSeparator" w:id="0">
    <w:p w:rsidR="00795D74" w:rsidRDefault="00795D74" w:rsidP="00580C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C8A"/>
    <w:rsid w:val="00060439"/>
    <w:rsid w:val="00580C8A"/>
    <w:rsid w:val="00795D74"/>
    <w:rsid w:val="008D2E68"/>
    <w:rsid w:val="00A33468"/>
    <w:rsid w:val="00A8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0C8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80C8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80C8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80C8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HOME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2013-01-04T08:30:00Z</dcterms:created>
  <dcterms:modified xsi:type="dcterms:W3CDTF">2013-01-04T08:30:00Z</dcterms:modified>
</cp:coreProperties>
</file>