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B4D" w:rsidRPr="002461D5" w:rsidRDefault="00C07B4D" w:rsidP="00C07B4D">
      <w:pPr>
        <w:jc w:val="center"/>
        <w:rPr>
          <w:rFonts w:ascii="標楷體" w:eastAsia="標楷體" w:hAnsi="標楷體"/>
          <w:b/>
          <w:sz w:val="72"/>
        </w:rPr>
      </w:pPr>
    </w:p>
    <w:p w:rsidR="00C07B4D" w:rsidRPr="002461D5" w:rsidRDefault="00C07B4D" w:rsidP="00C07B4D">
      <w:pPr>
        <w:jc w:val="center"/>
        <w:rPr>
          <w:rFonts w:ascii="標楷體" w:eastAsia="標楷體" w:hAnsi="標楷體"/>
          <w:b/>
          <w:sz w:val="72"/>
        </w:rPr>
      </w:pPr>
      <w:r w:rsidRPr="002461D5">
        <w:rPr>
          <w:rFonts w:ascii="標楷體" w:eastAsia="標楷體" w:hAnsi="標楷體" w:hint="eastAsia"/>
          <w:b/>
          <w:sz w:val="72"/>
        </w:rPr>
        <w:t>工程與社會專題(核能)</w:t>
      </w:r>
    </w:p>
    <w:p w:rsidR="00C07B4D" w:rsidRPr="002461D5" w:rsidRDefault="00C07B4D" w:rsidP="00C07B4D">
      <w:pPr>
        <w:jc w:val="center"/>
        <w:rPr>
          <w:rFonts w:ascii="標楷體" w:eastAsia="標楷體" w:hAnsi="標楷體"/>
          <w:b/>
          <w:sz w:val="72"/>
        </w:rPr>
      </w:pPr>
      <w:r w:rsidRPr="002461D5">
        <w:rPr>
          <w:rFonts w:ascii="標楷體" w:eastAsia="標楷體" w:hAnsi="標楷體" w:hint="eastAsia"/>
          <w:b/>
          <w:sz w:val="72"/>
        </w:rPr>
        <w:t>101(1)期末報告</w:t>
      </w:r>
    </w:p>
    <w:p w:rsidR="00C07B4D" w:rsidRPr="002461D5" w:rsidRDefault="00C07B4D" w:rsidP="00C07B4D">
      <w:pPr>
        <w:jc w:val="center"/>
        <w:rPr>
          <w:rFonts w:ascii="標楷體" w:eastAsia="標楷體" w:hAnsi="標楷體"/>
          <w:b/>
          <w:sz w:val="72"/>
        </w:rPr>
      </w:pPr>
    </w:p>
    <w:p w:rsidR="00C07B4D" w:rsidRPr="002461D5" w:rsidRDefault="00C07B4D" w:rsidP="00C07B4D">
      <w:pPr>
        <w:jc w:val="center"/>
        <w:rPr>
          <w:rFonts w:ascii="標楷體" w:eastAsia="標楷體" w:hAnsi="標楷體"/>
          <w:b/>
          <w:sz w:val="56"/>
        </w:rPr>
      </w:pPr>
      <w:r w:rsidRPr="002461D5">
        <w:rPr>
          <w:rFonts w:ascii="標楷體" w:eastAsia="標楷體" w:hAnsi="標楷體" w:hint="eastAsia"/>
          <w:b/>
          <w:sz w:val="56"/>
        </w:rPr>
        <w:t>以適當科技與風險評估的角度來看現代發電系統</w:t>
      </w:r>
    </w:p>
    <w:p w:rsidR="00C07B4D" w:rsidRPr="002461D5" w:rsidRDefault="00C07B4D" w:rsidP="00C07B4D">
      <w:pPr>
        <w:jc w:val="center"/>
        <w:rPr>
          <w:rFonts w:ascii="標楷體" w:eastAsia="標楷體" w:hAnsi="標楷體"/>
          <w:b/>
          <w:sz w:val="36"/>
        </w:rPr>
      </w:pPr>
    </w:p>
    <w:p w:rsidR="00C07B4D" w:rsidRPr="002461D5" w:rsidRDefault="00C07B4D" w:rsidP="00C07B4D">
      <w:pPr>
        <w:jc w:val="center"/>
        <w:rPr>
          <w:rFonts w:ascii="標楷體" w:eastAsia="標楷體" w:hAnsi="標楷體"/>
          <w:b/>
          <w:sz w:val="36"/>
        </w:rPr>
      </w:pPr>
    </w:p>
    <w:p w:rsidR="00C07B4D" w:rsidRPr="002461D5" w:rsidRDefault="00C07B4D" w:rsidP="00C07B4D">
      <w:pPr>
        <w:jc w:val="center"/>
        <w:rPr>
          <w:rFonts w:ascii="標楷體" w:eastAsia="標楷體" w:hAnsi="標楷體" w:hint="eastAsia"/>
          <w:b/>
          <w:sz w:val="36"/>
        </w:rPr>
      </w:pPr>
    </w:p>
    <w:p w:rsidR="00C07B4D" w:rsidRPr="002461D5" w:rsidRDefault="00C07B4D" w:rsidP="00C07B4D">
      <w:pPr>
        <w:jc w:val="center"/>
        <w:rPr>
          <w:rFonts w:ascii="標楷體" w:eastAsia="標楷體" w:hAnsi="標楷體"/>
          <w:b/>
          <w:sz w:val="40"/>
          <w:szCs w:val="40"/>
        </w:rPr>
      </w:pPr>
      <w:r w:rsidRPr="002461D5">
        <w:rPr>
          <w:rFonts w:ascii="標楷體" w:eastAsia="標楷體" w:hAnsi="標楷體" w:hint="eastAsia"/>
          <w:b/>
          <w:sz w:val="40"/>
          <w:szCs w:val="40"/>
        </w:rPr>
        <w:t>指導老師:林聰益</w:t>
      </w:r>
    </w:p>
    <w:tbl>
      <w:tblPr>
        <w:tblW w:w="0" w:type="auto"/>
        <w:tblInd w:w="1963" w:type="dxa"/>
        <w:tblLook w:val="04A0"/>
      </w:tblPr>
      <w:tblGrid>
        <w:gridCol w:w="2018"/>
        <w:gridCol w:w="3924"/>
      </w:tblGrid>
      <w:tr w:rsidR="00C07B4D" w:rsidRPr="002461D5" w:rsidTr="001E1FC3">
        <w:tc>
          <w:tcPr>
            <w:tcW w:w="2018" w:type="dxa"/>
          </w:tcPr>
          <w:p w:rsidR="00C07B4D" w:rsidRPr="002461D5" w:rsidRDefault="00C07B4D" w:rsidP="001E1FC3">
            <w:pPr>
              <w:jc w:val="right"/>
              <w:rPr>
                <w:rFonts w:ascii="標楷體" w:eastAsia="標楷體" w:hAnsi="標楷體"/>
                <w:b/>
                <w:sz w:val="40"/>
              </w:rPr>
            </w:pPr>
            <w:r w:rsidRPr="002461D5">
              <w:rPr>
                <w:rFonts w:ascii="標楷體" w:eastAsia="標楷體" w:hAnsi="標楷體" w:hint="eastAsia"/>
                <w:b/>
                <w:sz w:val="40"/>
              </w:rPr>
              <w:t>姓名:</w:t>
            </w:r>
          </w:p>
        </w:tc>
        <w:tc>
          <w:tcPr>
            <w:tcW w:w="3924" w:type="dxa"/>
          </w:tcPr>
          <w:p w:rsidR="00C07B4D" w:rsidRPr="002461D5" w:rsidRDefault="00C07B4D" w:rsidP="001E1FC3">
            <w:pPr>
              <w:rPr>
                <w:rFonts w:ascii="標楷體" w:eastAsia="標楷體" w:hAnsi="標楷體"/>
                <w:b/>
                <w:sz w:val="40"/>
              </w:rPr>
            </w:pPr>
            <w:r w:rsidRPr="002461D5">
              <w:rPr>
                <w:rFonts w:ascii="標楷體" w:eastAsia="標楷體" w:hAnsi="標楷體" w:hint="eastAsia"/>
                <w:b/>
                <w:sz w:val="40"/>
              </w:rPr>
              <w:t>劉騰鴻</w:t>
            </w:r>
          </w:p>
        </w:tc>
      </w:tr>
      <w:tr w:rsidR="00C07B4D" w:rsidRPr="002461D5" w:rsidTr="001E1FC3">
        <w:tc>
          <w:tcPr>
            <w:tcW w:w="2018" w:type="dxa"/>
          </w:tcPr>
          <w:p w:rsidR="00C07B4D" w:rsidRPr="002461D5" w:rsidRDefault="00C07B4D" w:rsidP="001E1FC3">
            <w:pPr>
              <w:jc w:val="right"/>
              <w:rPr>
                <w:rFonts w:ascii="標楷體" w:eastAsia="標楷體" w:hAnsi="標楷體"/>
                <w:b/>
                <w:sz w:val="40"/>
              </w:rPr>
            </w:pPr>
            <w:r w:rsidRPr="002461D5">
              <w:rPr>
                <w:rFonts w:ascii="標楷體" w:eastAsia="標楷體" w:hAnsi="標楷體" w:hint="eastAsia"/>
                <w:b/>
                <w:sz w:val="40"/>
              </w:rPr>
              <w:t>班級:</w:t>
            </w:r>
          </w:p>
        </w:tc>
        <w:tc>
          <w:tcPr>
            <w:tcW w:w="3924" w:type="dxa"/>
          </w:tcPr>
          <w:p w:rsidR="00C07B4D" w:rsidRPr="002461D5" w:rsidRDefault="00C07B4D" w:rsidP="001E1FC3">
            <w:pPr>
              <w:rPr>
                <w:rFonts w:ascii="標楷體" w:eastAsia="標楷體" w:hAnsi="標楷體"/>
                <w:b/>
                <w:sz w:val="40"/>
              </w:rPr>
            </w:pPr>
            <w:r w:rsidRPr="002461D5">
              <w:rPr>
                <w:rFonts w:ascii="標楷體" w:eastAsia="標楷體" w:hAnsi="標楷體" w:hint="eastAsia"/>
                <w:b/>
                <w:sz w:val="40"/>
              </w:rPr>
              <w:t>車輛三甲</w:t>
            </w:r>
          </w:p>
        </w:tc>
      </w:tr>
      <w:tr w:rsidR="00C07B4D" w:rsidRPr="002461D5" w:rsidTr="001E1FC3">
        <w:tc>
          <w:tcPr>
            <w:tcW w:w="2018" w:type="dxa"/>
          </w:tcPr>
          <w:p w:rsidR="00C07B4D" w:rsidRPr="002461D5" w:rsidRDefault="00C07B4D" w:rsidP="001E1FC3">
            <w:pPr>
              <w:jc w:val="right"/>
              <w:rPr>
                <w:rFonts w:ascii="標楷體" w:eastAsia="標楷體" w:hAnsi="標楷體"/>
                <w:b/>
                <w:sz w:val="40"/>
              </w:rPr>
            </w:pPr>
            <w:r w:rsidRPr="002461D5">
              <w:rPr>
                <w:rFonts w:ascii="標楷體" w:eastAsia="標楷體" w:hAnsi="標楷體" w:hint="eastAsia"/>
                <w:b/>
                <w:sz w:val="40"/>
              </w:rPr>
              <w:t>學號:</w:t>
            </w:r>
          </w:p>
        </w:tc>
        <w:tc>
          <w:tcPr>
            <w:tcW w:w="3924" w:type="dxa"/>
          </w:tcPr>
          <w:p w:rsidR="00C07B4D" w:rsidRPr="002461D5" w:rsidRDefault="00C07B4D" w:rsidP="001E1FC3">
            <w:pPr>
              <w:rPr>
                <w:rFonts w:ascii="標楷體" w:eastAsia="標楷體" w:hAnsi="標楷體"/>
                <w:b/>
                <w:sz w:val="40"/>
              </w:rPr>
            </w:pPr>
            <w:r w:rsidRPr="002461D5">
              <w:rPr>
                <w:rFonts w:ascii="標楷體" w:eastAsia="標楷體" w:hAnsi="標楷體"/>
                <w:b/>
                <w:sz w:val="40"/>
              </w:rPr>
              <w:t>499</w:t>
            </w:r>
            <w:r w:rsidRPr="002461D5">
              <w:rPr>
                <w:rFonts w:ascii="標楷體" w:eastAsia="標楷體" w:hAnsi="標楷體" w:hint="eastAsia"/>
                <w:b/>
                <w:sz w:val="40"/>
              </w:rPr>
              <w:t>15062</w:t>
            </w:r>
          </w:p>
        </w:tc>
      </w:tr>
    </w:tbl>
    <w:p w:rsidR="00E23D84" w:rsidRDefault="00E23D84">
      <w:pPr>
        <w:rPr>
          <w:rFonts w:hint="eastAsia"/>
        </w:rPr>
      </w:pPr>
    </w:p>
    <w:p w:rsidR="00C07B4D" w:rsidRDefault="00C07B4D">
      <w:pPr>
        <w:rPr>
          <w:rFonts w:hint="eastAsia"/>
        </w:rPr>
      </w:pPr>
    </w:p>
    <w:p w:rsidR="00C07B4D" w:rsidRDefault="00C07B4D">
      <w:pPr>
        <w:rPr>
          <w:rFonts w:hint="eastAsia"/>
        </w:rPr>
      </w:pPr>
    </w:p>
    <w:p w:rsidR="00C07B4D" w:rsidRDefault="00C07B4D">
      <w:pPr>
        <w:rPr>
          <w:rFonts w:hint="eastAsia"/>
        </w:rPr>
      </w:pPr>
    </w:p>
    <w:p w:rsidR="00C07B4D" w:rsidRDefault="00C07B4D">
      <w:pPr>
        <w:rPr>
          <w:rFonts w:hint="eastAsia"/>
        </w:rPr>
      </w:pPr>
    </w:p>
    <w:p w:rsidR="00C07B4D" w:rsidRDefault="00C07B4D">
      <w:pPr>
        <w:rPr>
          <w:rFonts w:hint="eastAsia"/>
        </w:rPr>
      </w:pPr>
    </w:p>
    <w:p w:rsidR="00C07B4D" w:rsidRPr="002461D5" w:rsidRDefault="00C07B4D" w:rsidP="00C07B4D">
      <w:pPr>
        <w:jc w:val="center"/>
        <w:rPr>
          <w:rFonts w:ascii="標楷體" w:eastAsia="標楷體" w:hAnsi="標楷體" w:hint="eastAsia"/>
          <w:b/>
          <w:sz w:val="52"/>
          <w:szCs w:val="52"/>
        </w:rPr>
      </w:pPr>
      <w:r w:rsidRPr="002461D5">
        <w:rPr>
          <w:rFonts w:ascii="標楷體" w:eastAsia="標楷體" w:hAnsi="標楷體" w:hint="eastAsia"/>
          <w:b/>
          <w:sz w:val="52"/>
          <w:szCs w:val="52"/>
        </w:rPr>
        <w:lastRenderedPageBreak/>
        <w:t>目錄</w:t>
      </w:r>
    </w:p>
    <w:p w:rsidR="00C07B4D" w:rsidRPr="002461D5" w:rsidRDefault="00C07B4D">
      <w:pPr>
        <w:rPr>
          <w:rFonts w:ascii="標楷體" w:eastAsia="標楷體" w:hAnsi="標楷體" w:hint="eastAsia"/>
        </w:rPr>
      </w:pPr>
    </w:p>
    <w:p w:rsidR="00C07B4D" w:rsidRPr="002461D5" w:rsidRDefault="00C07B4D">
      <w:pPr>
        <w:rPr>
          <w:rFonts w:ascii="標楷體" w:eastAsia="標楷體" w:hAnsi="標楷體" w:hint="eastAsia"/>
        </w:rPr>
      </w:pPr>
    </w:p>
    <w:p w:rsidR="00C07B4D" w:rsidRPr="002461D5" w:rsidRDefault="00C07B4D">
      <w:pPr>
        <w:rPr>
          <w:rFonts w:ascii="標楷體" w:eastAsia="標楷體" w:hAnsi="標楷體" w:hint="eastAsia"/>
        </w:rPr>
      </w:pPr>
    </w:p>
    <w:p w:rsidR="00C07B4D" w:rsidRPr="002461D5" w:rsidRDefault="00C07B4D">
      <w:pPr>
        <w:rPr>
          <w:rFonts w:ascii="標楷體" w:eastAsia="標楷體" w:hAnsi="標楷體" w:hint="eastAsia"/>
        </w:rPr>
      </w:pPr>
    </w:p>
    <w:p w:rsidR="00C07B4D" w:rsidRPr="002461D5" w:rsidRDefault="00C07B4D">
      <w:pPr>
        <w:rPr>
          <w:rFonts w:ascii="標楷體" w:eastAsia="標楷體" w:hAnsi="標楷體" w:hint="eastAsia"/>
        </w:rPr>
      </w:pPr>
    </w:p>
    <w:p w:rsidR="00C07B4D" w:rsidRPr="002461D5" w:rsidRDefault="00C07B4D">
      <w:pPr>
        <w:rPr>
          <w:rFonts w:ascii="標楷體" w:eastAsia="標楷體" w:hAnsi="標楷體" w:hint="eastAsia"/>
        </w:rPr>
      </w:pPr>
    </w:p>
    <w:p w:rsidR="00C07B4D" w:rsidRPr="002461D5" w:rsidRDefault="00C07B4D" w:rsidP="00C07B4D">
      <w:pPr>
        <w:pStyle w:val="a3"/>
        <w:numPr>
          <w:ilvl w:val="0"/>
          <w:numId w:val="3"/>
        </w:numPr>
        <w:ind w:leftChars="0"/>
        <w:rPr>
          <w:rFonts w:ascii="標楷體" w:eastAsia="標楷體" w:hAnsi="標楷體"/>
          <w:b/>
          <w:sz w:val="32"/>
          <w:szCs w:val="32"/>
        </w:rPr>
      </w:pPr>
      <w:r w:rsidRPr="002461D5">
        <w:rPr>
          <w:rFonts w:ascii="標楷體" w:eastAsia="標楷體" w:hAnsi="標楷體" w:hint="eastAsia"/>
          <w:b/>
          <w:sz w:val="32"/>
          <w:szCs w:val="32"/>
        </w:rPr>
        <w:t>前言</w:t>
      </w:r>
    </w:p>
    <w:p w:rsidR="00C07B4D" w:rsidRPr="002461D5" w:rsidRDefault="00C07B4D" w:rsidP="00C07B4D">
      <w:pPr>
        <w:pStyle w:val="a3"/>
        <w:ind w:leftChars="0" w:left="720"/>
        <w:rPr>
          <w:rFonts w:ascii="標楷體" w:eastAsia="標楷體" w:hAnsi="標楷體"/>
          <w:b/>
          <w:sz w:val="32"/>
          <w:szCs w:val="32"/>
        </w:rPr>
      </w:pPr>
    </w:p>
    <w:p w:rsidR="00C07B4D" w:rsidRPr="002461D5" w:rsidRDefault="00C07B4D" w:rsidP="00C07B4D">
      <w:pPr>
        <w:pStyle w:val="a3"/>
        <w:numPr>
          <w:ilvl w:val="0"/>
          <w:numId w:val="3"/>
        </w:numPr>
        <w:ind w:leftChars="0"/>
        <w:rPr>
          <w:rFonts w:ascii="標楷體" w:eastAsia="標楷體" w:hAnsi="標楷體"/>
          <w:b/>
          <w:sz w:val="32"/>
          <w:szCs w:val="32"/>
        </w:rPr>
      </w:pPr>
      <w:r w:rsidRPr="002461D5">
        <w:rPr>
          <w:rFonts w:ascii="標楷體" w:eastAsia="標楷體" w:hAnsi="標楷體" w:hint="eastAsia"/>
          <w:b/>
          <w:sz w:val="32"/>
          <w:szCs w:val="32"/>
        </w:rPr>
        <w:t>議題</w:t>
      </w:r>
      <w:proofErr w:type="gramStart"/>
      <w:r w:rsidRPr="002461D5">
        <w:rPr>
          <w:rFonts w:ascii="標楷體" w:eastAsia="標楷體" w:hAnsi="標楷體" w:hint="eastAsia"/>
          <w:b/>
          <w:sz w:val="32"/>
          <w:szCs w:val="32"/>
        </w:rPr>
        <w:t>一</w:t>
      </w:r>
      <w:proofErr w:type="gramEnd"/>
      <w:r w:rsidRPr="002461D5">
        <w:rPr>
          <w:rFonts w:ascii="標楷體" w:eastAsia="標楷體" w:hAnsi="標楷體" w:hint="eastAsia"/>
          <w:b/>
          <w:sz w:val="32"/>
          <w:szCs w:val="32"/>
        </w:rPr>
        <w:t>：如何對台灣的風</w:t>
      </w:r>
      <w:r w:rsidRPr="002461D5">
        <w:rPr>
          <w:rFonts w:ascii="標楷體" w:eastAsia="標楷體" w:hAnsi="標楷體"/>
          <w:b/>
          <w:sz w:val="32"/>
          <w:szCs w:val="32"/>
        </w:rPr>
        <w:t>能發電系統</w:t>
      </w:r>
      <w:r w:rsidRPr="002461D5">
        <w:rPr>
          <w:rFonts w:ascii="標楷體" w:eastAsia="標楷體" w:hAnsi="標楷體" w:hint="eastAsia"/>
          <w:b/>
          <w:sz w:val="32"/>
          <w:szCs w:val="32"/>
        </w:rPr>
        <w:t>進行風險評估、風險管理、以及風險溝通？</w:t>
      </w:r>
    </w:p>
    <w:p w:rsidR="00C07B4D" w:rsidRPr="002461D5" w:rsidRDefault="00C07B4D" w:rsidP="00C07B4D">
      <w:pPr>
        <w:rPr>
          <w:rFonts w:ascii="標楷體" w:eastAsia="標楷體" w:hAnsi="標楷體"/>
          <w:b/>
          <w:sz w:val="32"/>
          <w:szCs w:val="32"/>
        </w:rPr>
      </w:pPr>
    </w:p>
    <w:p w:rsidR="00C07B4D" w:rsidRPr="002461D5" w:rsidRDefault="00C07B4D" w:rsidP="00C07B4D">
      <w:pPr>
        <w:pStyle w:val="a3"/>
        <w:numPr>
          <w:ilvl w:val="0"/>
          <w:numId w:val="3"/>
        </w:numPr>
        <w:ind w:leftChars="0"/>
        <w:rPr>
          <w:rFonts w:ascii="標楷體" w:eastAsia="標楷體" w:hAnsi="標楷體"/>
          <w:b/>
          <w:sz w:val="32"/>
          <w:szCs w:val="32"/>
        </w:rPr>
      </w:pPr>
      <w:r w:rsidRPr="002461D5">
        <w:rPr>
          <w:rFonts w:ascii="標楷體" w:eastAsia="標楷體" w:hAnsi="標楷體" w:hint="eastAsia"/>
          <w:b/>
          <w:sz w:val="32"/>
          <w:szCs w:val="32"/>
        </w:rPr>
        <w:t>議題二：</w:t>
      </w:r>
      <w:r w:rsidRPr="002461D5">
        <w:rPr>
          <w:rFonts w:ascii="標楷體" w:eastAsia="標楷體" w:hAnsi="標楷體"/>
          <w:b/>
          <w:sz w:val="32"/>
          <w:szCs w:val="32"/>
        </w:rPr>
        <w:t>以</w:t>
      </w:r>
      <w:r w:rsidRPr="002461D5">
        <w:rPr>
          <w:rFonts w:ascii="標楷體" w:eastAsia="標楷體" w:hAnsi="標楷體" w:hint="eastAsia"/>
          <w:b/>
          <w:sz w:val="32"/>
          <w:szCs w:val="32"/>
        </w:rPr>
        <w:t>適當科技之經濟性、自主性、永續性的角度來看現代發電系統</w:t>
      </w:r>
    </w:p>
    <w:p w:rsidR="00C07B4D" w:rsidRPr="002461D5" w:rsidRDefault="00C07B4D" w:rsidP="00C07B4D">
      <w:pPr>
        <w:rPr>
          <w:rFonts w:ascii="標楷體" w:eastAsia="標楷體" w:hAnsi="標楷體"/>
          <w:b/>
          <w:sz w:val="32"/>
          <w:szCs w:val="32"/>
        </w:rPr>
      </w:pPr>
    </w:p>
    <w:p w:rsidR="00C07B4D" w:rsidRPr="002461D5" w:rsidRDefault="00C07B4D" w:rsidP="00C07B4D">
      <w:pPr>
        <w:numPr>
          <w:ilvl w:val="0"/>
          <w:numId w:val="3"/>
        </w:numPr>
        <w:rPr>
          <w:rFonts w:ascii="標楷體" w:eastAsia="標楷體" w:hAnsi="標楷體"/>
          <w:b/>
          <w:sz w:val="32"/>
          <w:szCs w:val="32"/>
        </w:rPr>
      </w:pPr>
      <w:r w:rsidRPr="002461D5">
        <w:rPr>
          <w:rFonts w:ascii="標楷體" w:eastAsia="標楷體" w:hAnsi="標楷體" w:hint="eastAsia"/>
          <w:b/>
          <w:sz w:val="32"/>
          <w:szCs w:val="32"/>
        </w:rPr>
        <w:t>結論：</w:t>
      </w:r>
      <w:r w:rsidRPr="002461D5">
        <w:rPr>
          <w:rFonts w:ascii="標楷體" w:eastAsia="標楷體" w:hAnsi="標楷體"/>
          <w:b/>
          <w:sz w:val="32"/>
          <w:szCs w:val="32"/>
        </w:rPr>
        <w:t>以設計工程師角度，如何</w:t>
      </w:r>
      <w:r w:rsidRPr="002461D5">
        <w:rPr>
          <w:rFonts w:ascii="標楷體" w:eastAsia="標楷體" w:hAnsi="標楷體" w:hint="eastAsia"/>
          <w:b/>
          <w:sz w:val="32"/>
          <w:szCs w:val="32"/>
        </w:rPr>
        <w:t>規劃</w:t>
      </w:r>
      <w:r w:rsidRPr="002461D5">
        <w:rPr>
          <w:rFonts w:ascii="標楷體" w:eastAsia="標楷體" w:hAnsi="標楷體"/>
          <w:b/>
          <w:sz w:val="32"/>
          <w:szCs w:val="32"/>
        </w:rPr>
        <w:t>台灣</w:t>
      </w:r>
      <w:r w:rsidRPr="002461D5">
        <w:rPr>
          <w:rFonts w:ascii="標楷體" w:eastAsia="標楷體" w:hAnsi="標楷體" w:hint="eastAsia"/>
          <w:b/>
          <w:sz w:val="32"/>
          <w:szCs w:val="32"/>
        </w:rPr>
        <w:t>的發電系統？</w:t>
      </w:r>
    </w:p>
    <w:p w:rsidR="00C07B4D" w:rsidRPr="00C07B4D" w:rsidRDefault="00C07B4D">
      <w:pPr>
        <w:rPr>
          <w:rFonts w:hint="eastAsia"/>
        </w:rPr>
      </w:pPr>
    </w:p>
    <w:p w:rsidR="00C07B4D" w:rsidRDefault="00C07B4D">
      <w:pPr>
        <w:rPr>
          <w:rFonts w:hint="eastAsia"/>
        </w:rPr>
      </w:pPr>
    </w:p>
    <w:p w:rsidR="00C07B4D" w:rsidRDefault="00C07B4D">
      <w:pPr>
        <w:rPr>
          <w:rFonts w:hint="eastAsia"/>
        </w:rPr>
      </w:pPr>
    </w:p>
    <w:p w:rsidR="00C07B4D" w:rsidRDefault="00C07B4D">
      <w:pPr>
        <w:rPr>
          <w:rFonts w:hint="eastAsia"/>
        </w:rPr>
      </w:pPr>
    </w:p>
    <w:p w:rsidR="00C07B4D" w:rsidRDefault="00C07B4D">
      <w:pPr>
        <w:rPr>
          <w:rFonts w:hint="eastAsia"/>
        </w:rPr>
      </w:pPr>
    </w:p>
    <w:p w:rsidR="00C07B4D" w:rsidRDefault="00C07B4D">
      <w:pPr>
        <w:rPr>
          <w:rFonts w:hint="eastAsia"/>
        </w:rPr>
      </w:pPr>
    </w:p>
    <w:p w:rsidR="00C07B4D" w:rsidRDefault="00C07B4D">
      <w:pPr>
        <w:rPr>
          <w:rFonts w:hint="eastAsia"/>
        </w:rPr>
      </w:pPr>
    </w:p>
    <w:p w:rsidR="00C07B4D" w:rsidRDefault="00C07B4D">
      <w:pPr>
        <w:rPr>
          <w:rFonts w:hint="eastAsia"/>
        </w:rPr>
      </w:pPr>
    </w:p>
    <w:p w:rsidR="00C07B4D" w:rsidRDefault="00C07B4D" w:rsidP="00C07B4D">
      <w:pPr>
        <w:rPr>
          <w:rFonts w:hint="eastAsia"/>
          <w:szCs w:val="24"/>
        </w:rPr>
      </w:pPr>
    </w:p>
    <w:p w:rsidR="00C07B4D" w:rsidRDefault="00C07B4D" w:rsidP="00C07B4D">
      <w:pPr>
        <w:rPr>
          <w:rFonts w:hint="eastAsia"/>
          <w:szCs w:val="24"/>
        </w:rPr>
      </w:pPr>
    </w:p>
    <w:p w:rsidR="00C07B4D" w:rsidRDefault="00C07B4D" w:rsidP="00C07B4D">
      <w:pPr>
        <w:rPr>
          <w:rFonts w:hint="eastAsia"/>
          <w:szCs w:val="24"/>
        </w:rPr>
      </w:pPr>
    </w:p>
    <w:p w:rsidR="00C07B4D" w:rsidRPr="002461D5" w:rsidRDefault="00C07B4D" w:rsidP="007141B4">
      <w:pPr>
        <w:rPr>
          <w:rFonts w:ascii="標楷體" w:eastAsia="標楷體" w:hAnsi="標楷體" w:hint="eastAsia"/>
          <w:b/>
          <w:sz w:val="52"/>
          <w:szCs w:val="52"/>
        </w:rPr>
      </w:pPr>
      <w:r w:rsidRPr="002461D5">
        <w:rPr>
          <w:rFonts w:ascii="標楷體" w:eastAsia="標楷體" w:hAnsi="標楷體" w:hint="eastAsia"/>
          <w:b/>
          <w:sz w:val="52"/>
          <w:szCs w:val="52"/>
        </w:rPr>
        <w:lastRenderedPageBreak/>
        <w:t>前言</w:t>
      </w:r>
    </w:p>
    <w:p w:rsidR="00C07B4D" w:rsidRPr="002461D5" w:rsidRDefault="00C07B4D" w:rsidP="00C07B4D">
      <w:pPr>
        <w:rPr>
          <w:rFonts w:ascii="標楷體" w:eastAsia="標楷體" w:hAnsi="標楷體" w:hint="eastAsia"/>
          <w:szCs w:val="24"/>
        </w:rPr>
      </w:pPr>
    </w:p>
    <w:p w:rsidR="002461D5" w:rsidRPr="002461D5" w:rsidRDefault="00C07B4D" w:rsidP="00C07B4D">
      <w:pPr>
        <w:rPr>
          <w:rFonts w:ascii="標楷體" w:eastAsia="標楷體" w:hAnsi="標楷體" w:hint="eastAsia"/>
          <w:szCs w:val="24"/>
        </w:rPr>
      </w:pPr>
      <w:r w:rsidRPr="002461D5">
        <w:rPr>
          <w:rFonts w:ascii="標楷體" w:eastAsia="標楷體" w:hAnsi="標楷體" w:hint="eastAsia"/>
          <w:szCs w:val="24"/>
        </w:rPr>
        <w:t xml:space="preserve">  </w:t>
      </w:r>
      <w:r w:rsidR="002461D5" w:rsidRPr="002461D5">
        <w:rPr>
          <w:rFonts w:ascii="標楷體" w:eastAsia="標楷體" w:hAnsi="標楷體" w:cs="Arial" w:hint="eastAsia"/>
          <w:bCs/>
          <w:color w:val="000000" w:themeColor="text1"/>
          <w:szCs w:val="24"/>
        </w:rPr>
        <w:t>我這次是</w:t>
      </w:r>
      <w:proofErr w:type="gramStart"/>
      <w:r w:rsidR="002461D5" w:rsidRPr="002461D5">
        <w:rPr>
          <w:rFonts w:ascii="標楷體" w:eastAsia="標楷體" w:hAnsi="標楷體" w:cs="Arial" w:hint="eastAsia"/>
          <w:bCs/>
          <w:color w:val="000000" w:themeColor="text1"/>
          <w:szCs w:val="24"/>
        </w:rPr>
        <w:t>做風</w:t>
      </w:r>
      <w:proofErr w:type="gramEnd"/>
      <w:r w:rsidR="002461D5" w:rsidRPr="002461D5">
        <w:rPr>
          <w:rFonts w:ascii="標楷體" w:eastAsia="標楷體" w:hAnsi="標楷體" w:cs="Arial" w:hint="eastAsia"/>
          <w:bCs/>
          <w:color w:val="000000" w:themeColor="text1"/>
          <w:szCs w:val="24"/>
        </w:rPr>
        <w:t>能報告，上網查風能後，對風能的了解也不少，風是可再生、分布廣泛，在生活周遭到處都是，在古代，人已經會使用風力來因應日常生活，到了現代，風力發電廠除了可供給電力外，亦提供了寓教於樂、觀光休閒、環境美化等各項功能</w:t>
      </w:r>
    </w:p>
    <w:p w:rsidR="002461D5" w:rsidRPr="002461D5" w:rsidRDefault="002461D5" w:rsidP="00C07B4D">
      <w:pPr>
        <w:rPr>
          <w:rFonts w:ascii="標楷體" w:eastAsia="標楷體" w:hAnsi="標楷體" w:hint="eastAsia"/>
          <w:szCs w:val="24"/>
        </w:rPr>
      </w:pPr>
    </w:p>
    <w:p w:rsidR="00C07B4D" w:rsidRDefault="00C07B4D" w:rsidP="00C07B4D">
      <w:pPr>
        <w:rPr>
          <w:rFonts w:hint="eastAsia"/>
          <w:szCs w:val="24"/>
        </w:rPr>
      </w:pPr>
      <w:r w:rsidRPr="002461D5">
        <w:rPr>
          <w:rFonts w:ascii="標楷體" w:eastAsia="標楷體" w:hAnsi="標楷體" w:hint="eastAsia"/>
          <w:szCs w:val="24"/>
        </w:rPr>
        <w:t>地球自轉公轉的力量和地表地形</w:t>
      </w:r>
      <w:proofErr w:type="gramStart"/>
      <w:r w:rsidRPr="002461D5">
        <w:rPr>
          <w:rFonts w:ascii="標楷體" w:eastAsia="標楷體" w:hAnsi="標楷體" w:hint="eastAsia"/>
          <w:szCs w:val="24"/>
        </w:rPr>
        <w:t>不</w:t>
      </w:r>
      <w:proofErr w:type="gramEnd"/>
      <w:r w:rsidRPr="002461D5">
        <w:rPr>
          <w:rFonts w:ascii="標楷體" w:eastAsia="標楷體" w:hAnsi="標楷體" w:hint="eastAsia"/>
          <w:szCs w:val="24"/>
        </w:rPr>
        <w:t>同等因素，會造成風力、風向的改變。依季節或時期也會吹固定的風（季風）。風也有規模大小之分。台灣目前的能源生產，主要仰賴核能、燃煤及燃油，不僅原料受制於外國，因能源開發而造成的環境污染也始終無法克服。不過天然氣，石油、煤…等資源。</w:t>
      </w:r>
      <w:proofErr w:type="gramStart"/>
      <w:r w:rsidRPr="002461D5">
        <w:rPr>
          <w:rFonts w:ascii="標楷體" w:eastAsia="標楷體" w:hAnsi="標楷體" w:hint="eastAsia"/>
          <w:szCs w:val="24"/>
        </w:rPr>
        <w:t>總會銷耗殆盡</w:t>
      </w:r>
      <w:proofErr w:type="gramEnd"/>
      <w:r w:rsidRPr="002461D5">
        <w:rPr>
          <w:rFonts w:ascii="標楷體" w:eastAsia="標楷體" w:hAnsi="標楷體" w:hint="eastAsia"/>
          <w:szCs w:val="24"/>
        </w:rPr>
        <w:t>然而能永續使用無匱乏之虞的能源則可取自大自然中的風為本次探討的主題風能</w:t>
      </w:r>
      <w:r w:rsidRPr="00C07B4D">
        <w:rPr>
          <w:rFonts w:hint="eastAsia"/>
          <w:szCs w:val="24"/>
        </w:rPr>
        <w:t xml:space="preserve"> </w:t>
      </w: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2461D5" w:rsidRDefault="002461D5" w:rsidP="00C07B4D">
      <w:pPr>
        <w:rPr>
          <w:rFonts w:hint="eastAsia"/>
          <w:szCs w:val="24"/>
        </w:rPr>
      </w:pPr>
    </w:p>
    <w:p w:rsidR="007141B4" w:rsidRDefault="007141B4">
      <w:pPr>
        <w:rPr>
          <w:rFonts w:ascii="標楷體" w:eastAsia="標楷體" w:hAnsi="標楷體" w:cs="Arial" w:hint="eastAsia"/>
          <w:b/>
          <w:bCs/>
          <w:color w:val="000000" w:themeColor="text1"/>
          <w:sz w:val="52"/>
          <w:szCs w:val="52"/>
        </w:rPr>
      </w:pPr>
    </w:p>
    <w:p w:rsidR="00C07B4D" w:rsidRDefault="002461D5">
      <w:pPr>
        <w:rPr>
          <w:rFonts w:ascii="標楷體" w:eastAsia="標楷體" w:hAnsi="標楷體" w:cs="Arial" w:hint="eastAsia"/>
          <w:b/>
          <w:bCs/>
          <w:color w:val="000000" w:themeColor="text1"/>
          <w:sz w:val="52"/>
          <w:szCs w:val="52"/>
        </w:rPr>
      </w:pPr>
      <w:r w:rsidRPr="002461D5">
        <w:rPr>
          <w:rFonts w:ascii="標楷體" w:eastAsia="標楷體" w:hAnsi="標楷體" w:cs="Arial" w:hint="eastAsia"/>
          <w:b/>
          <w:bCs/>
          <w:color w:val="000000" w:themeColor="text1"/>
          <w:sz w:val="52"/>
          <w:szCs w:val="52"/>
        </w:rPr>
        <w:lastRenderedPageBreak/>
        <w:t>議題</w:t>
      </w:r>
      <w:proofErr w:type="gramStart"/>
      <w:r w:rsidRPr="002461D5">
        <w:rPr>
          <w:rFonts w:ascii="標楷體" w:eastAsia="標楷體" w:hAnsi="標楷體" w:cs="Arial" w:hint="eastAsia"/>
          <w:b/>
          <w:bCs/>
          <w:color w:val="000000" w:themeColor="text1"/>
          <w:sz w:val="52"/>
          <w:szCs w:val="52"/>
        </w:rPr>
        <w:t>一</w:t>
      </w:r>
      <w:proofErr w:type="gramEnd"/>
      <w:r w:rsidRPr="002461D5">
        <w:rPr>
          <w:rFonts w:ascii="標楷體" w:eastAsia="標楷體" w:hAnsi="標楷體" w:cs="Arial" w:hint="eastAsia"/>
          <w:b/>
          <w:bCs/>
          <w:color w:val="000000" w:themeColor="text1"/>
          <w:sz w:val="52"/>
          <w:szCs w:val="52"/>
        </w:rPr>
        <w:t>:如何對台灣的風能發電系統進行評估、風險管理、以及風險溝通?</w:t>
      </w:r>
    </w:p>
    <w:p w:rsidR="002461D5" w:rsidRDefault="002461D5">
      <w:pPr>
        <w:rPr>
          <w:rFonts w:ascii="標楷體" w:eastAsia="標楷體" w:hAnsi="標楷體" w:cs="Arial" w:hint="eastAsia"/>
          <w:b/>
          <w:bCs/>
          <w:color w:val="000000" w:themeColor="text1"/>
          <w:sz w:val="52"/>
          <w:szCs w:val="52"/>
        </w:rPr>
      </w:pPr>
    </w:p>
    <w:p w:rsidR="002461D5" w:rsidRPr="002461D5" w:rsidRDefault="002461D5" w:rsidP="002461D5">
      <w:pPr>
        <w:rPr>
          <w:rFonts w:ascii="標楷體" w:eastAsia="標楷體" w:hAnsi="標楷體" w:cs="Arial"/>
          <w:bCs/>
          <w:color w:val="000000" w:themeColor="text1"/>
          <w:szCs w:val="24"/>
        </w:rPr>
      </w:pPr>
      <w:proofErr w:type="gramStart"/>
      <w:r w:rsidRPr="002461D5">
        <w:rPr>
          <w:rFonts w:ascii="標楷體" w:eastAsia="標楷體" w:hAnsi="標楷體" w:cs="Arial" w:hint="eastAsia"/>
          <w:bCs/>
          <w:color w:val="000000" w:themeColor="text1"/>
          <w:szCs w:val="24"/>
        </w:rPr>
        <w:t>一</w:t>
      </w:r>
      <w:proofErr w:type="gramEnd"/>
      <w:r w:rsidRPr="002461D5">
        <w:rPr>
          <w:rFonts w:ascii="標楷體" w:eastAsia="標楷體" w:hAnsi="標楷體" w:cs="Arial" w:hint="eastAsia"/>
          <w:bCs/>
          <w:color w:val="000000" w:themeColor="text1"/>
          <w:szCs w:val="24"/>
        </w:rPr>
        <w:t>.規劃位置初期，必須先</w:t>
      </w:r>
      <w:proofErr w:type="gramStart"/>
      <w:r w:rsidRPr="002461D5">
        <w:rPr>
          <w:rFonts w:ascii="標楷體" w:eastAsia="標楷體" w:hAnsi="標楷體" w:cs="Arial" w:hint="eastAsia"/>
          <w:bCs/>
          <w:color w:val="000000" w:themeColor="text1"/>
          <w:szCs w:val="24"/>
        </w:rPr>
        <w:t>勘</w:t>
      </w:r>
      <w:proofErr w:type="gramEnd"/>
      <w:r w:rsidRPr="002461D5">
        <w:rPr>
          <w:rFonts w:ascii="標楷體" w:eastAsia="標楷體" w:hAnsi="標楷體" w:cs="Arial" w:hint="eastAsia"/>
          <w:bCs/>
          <w:color w:val="000000" w:themeColor="text1"/>
          <w:szCs w:val="24"/>
        </w:rPr>
        <w:t xml:space="preserve">選。風力場所必須具備風速大、風向的穩定，還要克服各項環境的問題。 </w:t>
      </w:r>
    </w:p>
    <w:p w:rsidR="002461D5" w:rsidRPr="002461D5" w:rsidRDefault="002461D5" w:rsidP="002461D5">
      <w:pPr>
        <w:rPr>
          <w:rFonts w:ascii="標楷體" w:eastAsia="標楷體" w:hAnsi="標楷體" w:cs="Arial" w:hint="eastAsia"/>
          <w:bCs/>
          <w:color w:val="000000" w:themeColor="text1"/>
          <w:szCs w:val="24"/>
        </w:rPr>
      </w:pP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二.風力發電設置地點</w:t>
      </w:r>
      <w:proofErr w:type="gramStart"/>
      <w:r w:rsidRPr="002461D5">
        <w:rPr>
          <w:rFonts w:ascii="標楷體" w:eastAsia="標楷體" w:hAnsi="標楷體" w:cs="Arial" w:hint="eastAsia"/>
          <w:bCs/>
          <w:color w:val="000000" w:themeColor="text1"/>
          <w:szCs w:val="24"/>
        </w:rPr>
        <w:t>須風性良好</w:t>
      </w:r>
      <w:proofErr w:type="gramEnd"/>
      <w:r w:rsidRPr="002461D5">
        <w:rPr>
          <w:rFonts w:ascii="標楷體" w:eastAsia="標楷體" w:hAnsi="標楷體" w:cs="Arial" w:hint="eastAsia"/>
          <w:bCs/>
          <w:color w:val="000000" w:themeColor="text1"/>
          <w:szCs w:val="24"/>
        </w:rPr>
        <w:t xml:space="preserve">且不受遮擋；並考慮地理環境適宜及交通便利，以減少投資成本並增加出力。 </w:t>
      </w:r>
    </w:p>
    <w:p w:rsidR="002461D5" w:rsidRPr="002461D5" w:rsidRDefault="002461D5" w:rsidP="002461D5">
      <w:pPr>
        <w:rPr>
          <w:rFonts w:ascii="標楷體" w:eastAsia="標楷體" w:hAnsi="標楷體" w:cs="Arial" w:hint="eastAsia"/>
          <w:bCs/>
          <w:color w:val="000000" w:themeColor="text1"/>
          <w:szCs w:val="24"/>
        </w:rPr>
      </w:pP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三.一般常設於田埂、河堤防風林、山脊等，海邊因不受阻檔亦為極佳之設置場所。 </w:t>
      </w:r>
    </w:p>
    <w:p w:rsidR="002461D5" w:rsidRPr="002461D5" w:rsidRDefault="002461D5" w:rsidP="002461D5">
      <w:pPr>
        <w:rPr>
          <w:rFonts w:ascii="標楷體" w:eastAsia="標楷體" w:hAnsi="標楷體" w:cs="Arial" w:hint="eastAsia"/>
          <w:bCs/>
          <w:color w:val="000000" w:themeColor="text1"/>
          <w:szCs w:val="24"/>
        </w:rPr>
      </w:pP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四.廠址週遭環境如建物、周遭各方位障礙物形狀、高度及距離等。 </w:t>
      </w:r>
    </w:p>
    <w:p w:rsidR="002461D5" w:rsidRPr="002461D5" w:rsidRDefault="002461D5" w:rsidP="002461D5">
      <w:pPr>
        <w:rPr>
          <w:rFonts w:ascii="標楷體" w:eastAsia="標楷體" w:hAnsi="標楷體" w:cs="Arial" w:hint="eastAsia"/>
          <w:bCs/>
          <w:color w:val="000000" w:themeColor="text1"/>
          <w:szCs w:val="24"/>
        </w:rPr>
      </w:pP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五.土地取得困難度及其利用現況，如法規與航高限制、雷達或無線電波及國防安全考量。 </w:t>
      </w:r>
    </w:p>
    <w:p w:rsidR="002461D5" w:rsidRPr="002461D5" w:rsidRDefault="002461D5" w:rsidP="002461D5">
      <w:pPr>
        <w:rPr>
          <w:rFonts w:ascii="標楷體" w:eastAsia="標楷體" w:hAnsi="標楷體" w:cs="Arial" w:hint="eastAsia"/>
          <w:bCs/>
          <w:color w:val="000000" w:themeColor="text1"/>
          <w:szCs w:val="24"/>
        </w:rPr>
      </w:pP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六.至少距離民房300公尺，使噪音降至45dB以下，以及避免陰影閃爍之干擾等問題。 </w:t>
      </w:r>
    </w:p>
    <w:p w:rsidR="002461D5" w:rsidRPr="002461D5" w:rsidRDefault="002461D5" w:rsidP="002461D5">
      <w:pPr>
        <w:rPr>
          <w:rFonts w:ascii="標楷體" w:eastAsia="標楷體" w:hAnsi="標楷體" w:cs="Arial" w:hint="eastAsia"/>
          <w:bCs/>
          <w:color w:val="000000" w:themeColor="text1"/>
          <w:szCs w:val="24"/>
        </w:rPr>
      </w:pPr>
    </w:p>
    <w:p w:rsidR="002461D5" w:rsidRPr="002461D5" w:rsidRDefault="002461D5" w:rsidP="002461D5">
      <w:pPr>
        <w:rPr>
          <w:rFonts w:ascii="標楷體" w:eastAsia="標楷體" w:hAnsi="標楷體" w:cs="Arial" w:hint="eastAsia"/>
          <w:bCs/>
          <w:color w:val="000000" w:themeColor="text1"/>
          <w:sz w:val="52"/>
          <w:szCs w:val="52"/>
        </w:rPr>
      </w:pPr>
      <w:r w:rsidRPr="002461D5">
        <w:rPr>
          <w:rFonts w:ascii="標楷體" w:eastAsia="標楷體" w:hAnsi="標楷體" w:cs="Arial" w:hint="eastAsia"/>
          <w:bCs/>
          <w:color w:val="000000" w:themeColor="text1"/>
          <w:szCs w:val="24"/>
        </w:rPr>
        <w:t>七.生態保育影響，如生態保育區、候鳥棲息地與</w:t>
      </w:r>
      <w:proofErr w:type="gramStart"/>
      <w:r w:rsidRPr="002461D5">
        <w:rPr>
          <w:rFonts w:ascii="標楷體" w:eastAsia="標楷體" w:hAnsi="標楷體" w:cs="Arial" w:hint="eastAsia"/>
          <w:bCs/>
          <w:color w:val="000000" w:themeColor="text1"/>
          <w:szCs w:val="24"/>
        </w:rPr>
        <w:t>遷徒</w:t>
      </w:r>
      <w:proofErr w:type="gramEnd"/>
      <w:r w:rsidRPr="002461D5">
        <w:rPr>
          <w:rFonts w:ascii="標楷體" w:eastAsia="標楷體" w:hAnsi="標楷體" w:cs="Arial" w:hint="eastAsia"/>
          <w:bCs/>
          <w:color w:val="000000" w:themeColor="text1"/>
          <w:szCs w:val="24"/>
        </w:rPr>
        <w:t>路  徑，以及</w:t>
      </w:r>
      <w:proofErr w:type="gramStart"/>
      <w:r w:rsidRPr="002461D5">
        <w:rPr>
          <w:rFonts w:ascii="標楷體" w:eastAsia="標楷體" w:hAnsi="標楷體" w:cs="Arial" w:hint="eastAsia"/>
          <w:bCs/>
          <w:color w:val="000000" w:themeColor="text1"/>
          <w:szCs w:val="24"/>
        </w:rPr>
        <w:t>其他路域動物</w:t>
      </w:r>
      <w:proofErr w:type="gramEnd"/>
      <w:r w:rsidRPr="002461D5">
        <w:rPr>
          <w:rFonts w:ascii="標楷體" w:eastAsia="標楷體" w:hAnsi="標楷體" w:cs="Arial" w:hint="eastAsia"/>
          <w:bCs/>
          <w:color w:val="000000" w:themeColor="text1"/>
          <w:szCs w:val="24"/>
        </w:rPr>
        <w:t>生態調查與評估。</w:t>
      </w:r>
      <w:r w:rsidRPr="002461D5">
        <w:rPr>
          <w:rFonts w:ascii="標楷體" w:eastAsia="標楷體" w:hAnsi="標楷體" w:cs="Arial"/>
          <w:bCs/>
          <w:color w:val="000000" w:themeColor="text1"/>
          <w:sz w:val="52"/>
          <w:szCs w:val="52"/>
        </w:rPr>
        <w:t xml:space="preserve"> </w:t>
      </w:r>
    </w:p>
    <w:p w:rsidR="002461D5" w:rsidRPr="002461D5" w:rsidRDefault="002461D5" w:rsidP="002461D5">
      <w:pPr>
        <w:rPr>
          <w:rFonts w:asciiTheme="minorEastAsia" w:eastAsiaTheme="minorEastAsia" w:hAnsiTheme="minorEastAsia" w:cs="Arial" w:hint="eastAsia"/>
          <w:bCs/>
          <w:color w:val="000000" w:themeColor="text1"/>
          <w:szCs w:val="24"/>
        </w:rPr>
      </w:pPr>
    </w:p>
    <w:p w:rsidR="002461D5" w:rsidRPr="002461D5" w:rsidRDefault="002461D5">
      <w:pPr>
        <w:rPr>
          <w:rFonts w:ascii="標楷體" w:eastAsia="標楷體" w:hAnsi="標楷體" w:cs="Arial" w:hint="eastAsia"/>
          <w:bCs/>
          <w:color w:val="000000" w:themeColor="text1"/>
          <w:sz w:val="52"/>
          <w:szCs w:val="52"/>
        </w:rPr>
      </w:pPr>
      <w:r w:rsidRPr="002461D5">
        <w:rPr>
          <w:rFonts w:ascii="標楷體" w:eastAsia="標楷體" w:hAnsi="標楷體" w:cs="Arial" w:hint="eastAsia"/>
          <w:bCs/>
          <w:color w:val="000000" w:themeColor="text1"/>
          <w:szCs w:val="24"/>
        </w:rPr>
        <w:t>八.風力強且持續、穩定，機組運轉效能明顯比陸地高，建造前只要避開船隻航線、漁場、候鳥遷徙等因素就能獲得源源不絕的綠色電力。</w:t>
      </w:r>
    </w:p>
    <w:p w:rsidR="002461D5" w:rsidRDefault="002461D5">
      <w:pPr>
        <w:rPr>
          <w:rFonts w:ascii="標楷體" w:eastAsia="標楷體" w:hAnsi="標楷體" w:cs="Arial" w:hint="eastAsia"/>
          <w:b/>
          <w:bCs/>
          <w:color w:val="000000" w:themeColor="text1"/>
          <w:sz w:val="52"/>
          <w:szCs w:val="52"/>
        </w:rPr>
      </w:pPr>
    </w:p>
    <w:p w:rsidR="002461D5" w:rsidRDefault="002461D5">
      <w:pPr>
        <w:rPr>
          <w:rFonts w:ascii="標楷體" w:eastAsia="標楷體" w:hAnsi="標楷體" w:cs="Arial" w:hint="eastAsia"/>
          <w:b/>
          <w:bCs/>
          <w:color w:val="000000" w:themeColor="text1"/>
          <w:sz w:val="52"/>
          <w:szCs w:val="52"/>
        </w:rPr>
      </w:pPr>
    </w:p>
    <w:p w:rsidR="002461D5" w:rsidRDefault="002461D5">
      <w:pPr>
        <w:rPr>
          <w:rFonts w:ascii="標楷體" w:eastAsia="標楷體" w:hAnsi="標楷體" w:cs="Arial" w:hint="eastAsia"/>
          <w:b/>
          <w:bCs/>
          <w:color w:val="000000" w:themeColor="text1"/>
          <w:sz w:val="52"/>
          <w:szCs w:val="52"/>
        </w:rPr>
      </w:pPr>
    </w:p>
    <w:p w:rsidR="002461D5" w:rsidRDefault="002461D5">
      <w:pPr>
        <w:rPr>
          <w:rFonts w:ascii="標楷體" w:eastAsia="標楷體" w:hAnsi="標楷體" w:cs="Arial" w:hint="eastAsia"/>
          <w:b/>
          <w:bCs/>
          <w:color w:val="000000" w:themeColor="text1"/>
          <w:sz w:val="52"/>
          <w:szCs w:val="52"/>
        </w:rPr>
      </w:pPr>
    </w:p>
    <w:p w:rsidR="002461D5" w:rsidRDefault="002461D5">
      <w:pPr>
        <w:rPr>
          <w:rFonts w:ascii="標楷體" w:eastAsia="標楷體" w:hAnsi="標楷體" w:cs="Arial" w:hint="eastAsia"/>
          <w:b/>
          <w:bCs/>
          <w:color w:val="000000" w:themeColor="text1"/>
          <w:sz w:val="52"/>
          <w:szCs w:val="52"/>
        </w:rPr>
      </w:pPr>
    </w:p>
    <w:p w:rsidR="002461D5" w:rsidRPr="002461D5" w:rsidRDefault="002461D5" w:rsidP="002461D5">
      <w:pPr>
        <w:rPr>
          <w:rFonts w:ascii="標楷體" w:eastAsia="標楷體" w:hAnsi="標楷體" w:cs="Arial"/>
          <w:b/>
          <w:bCs/>
          <w:color w:val="000000" w:themeColor="text1"/>
          <w:sz w:val="44"/>
          <w:szCs w:val="44"/>
        </w:rPr>
      </w:pPr>
      <w:r w:rsidRPr="002461D5">
        <w:rPr>
          <w:rFonts w:ascii="標楷體" w:eastAsia="標楷體" w:hAnsi="標楷體" w:cs="Arial" w:hint="eastAsia"/>
          <w:b/>
          <w:bCs/>
          <w:color w:val="000000" w:themeColor="text1"/>
          <w:sz w:val="44"/>
          <w:szCs w:val="44"/>
        </w:rPr>
        <w:lastRenderedPageBreak/>
        <w:t>議題二:以適當科技之經濟性、自主性、永續性的角度來看現代發電系統</w:t>
      </w:r>
    </w:p>
    <w:p w:rsidR="002461D5" w:rsidRPr="002461D5" w:rsidRDefault="002461D5">
      <w:pPr>
        <w:rPr>
          <w:rFonts w:ascii="標楷體" w:eastAsia="標楷體" w:hAnsi="標楷體" w:cs="Arial" w:hint="eastAsia"/>
          <w:b/>
          <w:bCs/>
          <w:color w:val="000000" w:themeColor="text1"/>
          <w:sz w:val="52"/>
          <w:szCs w:val="52"/>
        </w:rPr>
      </w:pPr>
    </w:p>
    <w:p w:rsidR="007141B4" w:rsidRDefault="002461D5" w:rsidP="002461D5">
      <w:pPr>
        <w:rPr>
          <w:rFonts w:ascii="標楷體" w:eastAsia="標楷體" w:hAnsi="標楷體" w:cs="Arial" w:hint="eastAsia"/>
          <w:bCs/>
          <w:color w:val="000000" w:themeColor="text1"/>
          <w:szCs w:val="24"/>
        </w:rPr>
      </w:pPr>
      <w:r>
        <w:rPr>
          <w:rFonts w:ascii="標楷體" w:eastAsia="標楷體" w:hAnsi="標楷體" w:cs="Arial" w:hint="eastAsia"/>
          <w:bCs/>
          <w:color w:val="000000" w:themeColor="text1"/>
          <w:szCs w:val="24"/>
        </w:rPr>
        <w:t xml:space="preserve">  風是隨處可取的自然能源，比起核能會造成環境污染相對是比較好的一種替代能源，</w:t>
      </w:r>
      <w:r w:rsidRPr="002461D5">
        <w:rPr>
          <w:rFonts w:ascii="標楷體" w:eastAsia="標楷體" w:hAnsi="標楷體" w:cs="Arial" w:hint="eastAsia"/>
          <w:bCs/>
          <w:color w:val="000000" w:themeColor="text1"/>
        </w:rPr>
        <w:t>傳統燃料終將逐漸耗竭，其價格勢必日益上漲因此，風能業已喚起人們再檢視 其能否成</w:t>
      </w:r>
      <w:r w:rsidR="007141B4">
        <w:rPr>
          <w:rFonts w:ascii="標楷體" w:eastAsia="標楷體" w:hAnsi="標楷體" w:cs="Arial" w:hint="eastAsia"/>
          <w:bCs/>
          <w:color w:val="000000" w:themeColor="text1"/>
        </w:rPr>
        <w:t>，</w:t>
      </w:r>
      <w:r w:rsidRPr="002461D5">
        <w:rPr>
          <w:rFonts w:ascii="標楷體" w:eastAsia="標楷體" w:hAnsi="標楷體" w:cs="Arial" w:hint="eastAsia"/>
          <w:bCs/>
          <w:color w:val="000000" w:themeColor="text1"/>
          <w:szCs w:val="24"/>
        </w:rPr>
        <w:t>為未來主要可靠能源之</w:t>
      </w:r>
      <w:proofErr w:type="gramStart"/>
      <w:r w:rsidRPr="002461D5">
        <w:rPr>
          <w:rFonts w:ascii="標楷體" w:eastAsia="標楷體" w:hAnsi="標楷體" w:cs="Arial" w:hint="eastAsia"/>
          <w:bCs/>
          <w:color w:val="000000" w:themeColor="text1"/>
          <w:szCs w:val="24"/>
        </w:rPr>
        <w:t>一</w:t>
      </w:r>
      <w:proofErr w:type="gramEnd"/>
      <w:r w:rsidRPr="002461D5">
        <w:rPr>
          <w:rFonts w:ascii="標楷體" w:eastAsia="標楷體" w:hAnsi="標楷體" w:cs="Arial" w:hint="eastAsia"/>
          <w:bCs/>
          <w:color w:val="000000" w:themeColor="text1"/>
          <w:szCs w:val="24"/>
        </w:rPr>
        <w:t>。</w:t>
      </w:r>
    </w:p>
    <w:p w:rsidR="002461D5" w:rsidRPr="007141B4" w:rsidRDefault="002461D5" w:rsidP="002461D5">
      <w:pPr>
        <w:rPr>
          <w:rFonts w:ascii="標楷體" w:eastAsia="標楷體" w:hAnsi="標楷體" w:cs="Arial"/>
          <w:bCs/>
          <w:color w:val="000000" w:themeColor="text1"/>
        </w:rPr>
      </w:pPr>
      <w:r w:rsidRPr="002461D5">
        <w:rPr>
          <w:rFonts w:ascii="標楷體" w:eastAsia="標楷體" w:hAnsi="標楷體" w:cs="Arial" w:hint="eastAsia"/>
          <w:bCs/>
          <w:color w:val="000000" w:themeColor="text1"/>
          <w:szCs w:val="24"/>
        </w:rPr>
        <w:t xml:space="preserve">目前，從風力抽取可用動力已經証實可行許多國 家正積極地 </w:t>
      </w:r>
    </w:p>
    <w:p w:rsidR="007141B4" w:rsidRDefault="002461D5" w:rsidP="002461D5">
      <w:pPr>
        <w:rPr>
          <w:rFonts w:ascii="標楷體" w:eastAsia="標楷體" w:hAnsi="標楷體" w:cs="Arial" w:hint="eastAsia"/>
          <w:bCs/>
          <w:color w:val="000000" w:themeColor="text1"/>
          <w:szCs w:val="24"/>
        </w:rPr>
      </w:pPr>
      <w:r w:rsidRPr="002461D5">
        <w:rPr>
          <w:rFonts w:ascii="標楷體" w:eastAsia="標楷體" w:hAnsi="標楷體" w:cs="Arial" w:hint="eastAsia"/>
          <w:bCs/>
          <w:color w:val="000000" w:themeColor="text1"/>
          <w:szCs w:val="24"/>
        </w:rPr>
        <w:t>試驗風能轉換系統，惟風力機械仍無法大量推展使用，因為風力機械之每 度發電成本遠</w:t>
      </w:r>
      <w:r w:rsidR="007141B4">
        <w:rPr>
          <w:rFonts w:ascii="標楷體" w:eastAsia="標楷體" w:hAnsi="標楷體" w:cs="Arial" w:hint="eastAsia"/>
          <w:bCs/>
          <w:color w:val="000000" w:themeColor="text1"/>
          <w:szCs w:val="24"/>
        </w:rPr>
        <w:t>，</w:t>
      </w:r>
      <w:r w:rsidRPr="002461D5">
        <w:rPr>
          <w:rFonts w:ascii="標楷體" w:eastAsia="標楷體" w:hAnsi="標楷體" w:cs="Arial" w:hint="eastAsia"/>
          <w:bCs/>
          <w:color w:val="000000" w:themeColor="text1"/>
          <w:szCs w:val="24"/>
        </w:rPr>
        <w:t xml:space="preserve">較其它發電成本昂貴，加以風力之多變性無法單靠風能轉換系統供應所需動力，其必須與 </w:t>
      </w:r>
      <w:r w:rsidR="007141B4">
        <w:rPr>
          <w:rFonts w:ascii="標楷體" w:eastAsia="標楷體" w:hAnsi="標楷體" w:cs="Arial" w:hint="eastAsia"/>
          <w:bCs/>
          <w:color w:val="000000" w:themeColor="text1"/>
          <w:szCs w:val="24"/>
        </w:rPr>
        <w:t>，</w:t>
      </w:r>
      <w:r w:rsidRPr="002461D5">
        <w:rPr>
          <w:rFonts w:ascii="標楷體" w:eastAsia="標楷體" w:hAnsi="標楷體" w:cs="Arial" w:hint="eastAsia"/>
          <w:bCs/>
          <w:color w:val="000000" w:themeColor="text1"/>
          <w:szCs w:val="24"/>
        </w:rPr>
        <w:t>某種能源儲存</w:t>
      </w:r>
      <w:proofErr w:type="gramStart"/>
      <w:r w:rsidRPr="002461D5">
        <w:rPr>
          <w:rFonts w:ascii="標楷體" w:eastAsia="標楷體" w:hAnsi="標楷體" w:cs="Arial" w:hint="eastAsia"/>
          <w:bCs/>
          <w:color w:val="000000" w:themeColor="text1"/>
          <w:szCs w:val="24"/>
        </w:rPr>
        <w:t>系統聯用</w:t>
      </w:r>
      <w:proofErr w:type="gramEnd"/>
      <w:r w:rsidRPr="002461D5">
        <w:rPr>
          <w:rFonts w:ascii="標楷體" w:eastAsia="標楷體" w:hAnsi="標楷體" w:cs="Arial" w:hint="eastAsia"/>
          <w:bCs/>
          <w:color w:val="000000" w:themeColor="text1"/>
          <w:szCs w:val="24"/>
        </w:rPr>
        <w:t>。因此 今後風能利用之研究與發展之主要課 題在於</w:t>
      </w:r>
    </w:p>
    <w:p w:rsidR="007141B4" w:rsidRDefault="002461D5" w:rsidP="002461D5">
      <w:pPr>
        <w:rPr>
          <w:rFonts w:ascii="標楷體" w:eastAsia="標楷體" w:hAnsi="標楷體" w:cs="Arial" w:hint="eastAsia"/>
          <w:bCs/>
          <w:color w:val="000000" w:themeColor="text1"/>
          <w:szCs w:val="24"/>
        </w:rPr>
      </w:pPr>
      <w:r w:rsidRPr="002461D5">
        <w:rPr>
          <w:rFonts w:ascii="標楷體" w:eastAsia="標楷體" w:hAnsi="標楷體" w:cs="Arial" w:hint="eastAsia"/>
          <w:bCs/>
          <w:color w:val="000000" w:themeColor="text1"/>
          <w:szCs w:val="24"/>
        </w:rPr>
        <w:t xml:space="preserve">（1 ）降低發 </w:t>
      </w:r>
      <w:r w:rsidR="007141B4">
        <w:rPr>
          <w:rFonts w:ascii="標楷體" w:eastAsia="標楷體" w:hAnsi="標楷體" w:cs="Arial" w:hint="eastAsia"/>
          <w:bCs/>
          <w:color w:val="000000" w:themeColor="text1"/>
          <w:szCs w:val="24"/>
        </w:rPr>
        <w:t>電成本</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（2）發展可靠之能源儲存系統。</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  </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台灣受季風及變性氣團的影響，十月至翌年五月吹東北風， </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強而穩定；夏季則受 海洋性氣 團影響，盛吹西南風。根據統 </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計資料，指出台灣本島沿海一帶山區及離島，風力潛能頗高， </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值得吾人研究與開發。一般風力機之起動風速約為3m／s，而本 </w:t>
      </w:r>
    </w:p>
    <w:p w:rsidR="002461D5" w:rsidRPr="002461D5" w:rsidRDefault="002461D5" w:rsidP="002461D5">
      <w:pPr>
        <w:rPr>
          <w:rFonts w:ascii="標楷體" w:eastAsia="標楷體" w:hAnsi="標楷體" w:cs="Arial"/>
          <w:bCs/>
          <w:color w:val="000000" w:themeColor="text1"/>
          <w:szCs w:val="24"/>
        </w:rPr>
      </w:pPr>
      <w:proofErr w:type="gramStart"/>
      <w:r w:rsidRPr="002461D5">
        <w:rPr>
          <w:rFonts w:ascii="標楷體" w:eastAsia="標楷體" w:hAnsi="標楷體" w:cs="Arial" w:hint="eastAsia"/>
          <w:bCs/>
          <w:color w:val="000000" w:themeColor="text1"/>
          <w:szCs w:val="24"/>
        </w:rPr>
        <w:t>省年平均</w:t>
      </w:r>
      <w:proofErr w:type="gramEnd"/>
      <w:r w:rsidRPr="002461D5">
        <w:rPr>
          <w:rFonts w:ascii="標楷體" w:eastAsia="標楷體" w:hAnsi="標楷體" w:cs="Arial" w:hint="eastAsia"/>
          <w:bCs/>
          <w:color w:val="000000" w:themeColor="text1"/>
          <w:szCs w:val="24"/>
        </w:rPr>
        <w:t xml:space="preserve">風速可達4～5m／s已屬相當可用，若達6～7m／S之年 </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平均</w:t>
      </w:r>
      <w:proofErr w:type="gramStart"/>
      <w:r w:rsidRPr="002461D5">
        <w:rPr>
          <w:rFonts w:ascii="標楷體" w:eastAsia="標楷體" w:hAnsi="標楷體" w:cs="Arial" w:hint="eastAsia"/>
          <w:bCs/>
          <w:color w:val="000000" w:themeColor="text1"/>
          <w:szCs w:val="24"/>
        </w:rPr>
        <w:t>虱</w:t>
      </w:r>
      <w:proofErr w:type="gramEnd"/>
      <w:r w:rsidRPr="002461D5">
        <w:rPr>
          <w:rFonts w:ascii="標楷體" w:eastAsia="標楷體" w:hAnsi="標楷體" w:cs="Arial" w:hint="eastAsia"/>
          <w:bCs/>
          <w:color w:val="000000" w:themeColor="text1"/>
          <w:szCs w:val="24"/>
        </w:rPr>
        <w:t xml:space="preserve">速，則更具有開 發利用之價值。未來本省風力機 </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可應用於下列各方面：</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偏遠地區之電力供應；</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一般住家供電； </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 xml:space="preserve">農業抽水灌溉； </w:t>
      </w:r>
    </w:p>
    <w:p w:rsidR="002461D5" w:rsidRPr="002461D5" w:rsidRDefault="002461D5" w:rsidP="002461D5">
      <w:pPr>
        <w:rPr>
          <w:rFonts w:ascii="標楷體" w:eastAsia="標楷體" w:hAnsi="標楷體" w:cs="Arial"/>
          <w:bCs/>
          <w:color w:val="000000" w:themeColor="text1"/>
          <w:szCs w:val="24"/>
        </w:rPr>
      </w:pPr>
      <w:r w:rsidRPr="002461D5">
        <w:rPr>
          <w:rFonts w:ascii="標楷體" w:eastAsia="標楷體" w:hAnsi="標楷體" w:cs="Arial" w:hint="eastAsia"/>
          <w:bCs/>
          <w:color w:val="000000" w:themeColor="text1"/>
          <w:szCs w:val="24"/>
        </w:rPr>
        <w:t>水產養殖魚池</w:t>
      </w:r>
      <w:proofErr w:type="gramStart"/>
      <w:r w:rsidRPr="002461D5">
        <w:rPr>
          <w:rFonts w:ascii="標楷體" w:eastAsia="標楷體" w:hAnsi="標楷體" w:cs="Arial" w:hint="eastAsia"/>
          <w:bCs/>
          <w:color w:val="000000" w:themeColor="text1"/>
          <w:szCs w:val="24"/>
        </w:rPr>
        <w:t>之泵抽排水</w:t>
      </w:r>
      <w:proofErr w:type="gramEnd"/>
      <w:r w:rsidRPr="002461D5">
        <w:rPr>
          <w:rFonts w:ascii="標楷體" w:eastAsia="標楷體" w:hAnsi="標楷體" w:cs="Arial" w:hint="eastAsia"/>
          <w:bCs/>
          <w:color w:val="000000" w:themeColor="text1"/>
          <w:szCs w:val="24"/>
        </w:rPr>
        <w:t>及灌注氧氣等工作。</w:t>
      </w:r>
    </w:p>
    <w:p w:rsidR="002461D5" w:rsidRDefault="002461D5">
      <w:pPr>
        <w:rPr>
          <w:rFonts w:ascii="標楷體" w:eastAsia="標楷體" w:hAnsi="標楷體" w:cs="Arial" w:hint="eastAsia"/>
          <w:bCs/>
          <w:color w:val="000000" w:themeColor="text1"/>
          <w:szCs w:val="24"/>
        </w:rPr>
      </w:pPr>
    </w:p>
    <w:p w:rsidR="007141B4" w:rsidRDefault="007141B4">
      <w:pPr>
        <w:rPr>
          <w:rFonts w:ascii="標楷體" w:eastAsia="標楷體" w:hAnsi="標楷體" w:cs="Arial" w:hint="eastAsia"/>
          <w:bCs/>
          <w:color w:val="000000" w:themeColor="text1"/>
          <w:szCs w:val="24"/>
        </w:rPr>
      </w:pPr>
    </w:p>
    <w:p w:rsidR="007141B4" w:rsidRDefault="007141B4">
      <w:pPr>
        <w:rPr>
          <w:rFonts w:ascii="標楷體" w:eastAsia="標楷體" w:hAnsi="標楷體" w:cs="Arial" w:hint="eastAsia"/>
          <w:bCs/>
          <w:color w:val="000000" w:themeColor="text1"/>
          <w:szCs w:val="24"/>
        </w:rPr>
      </w:pPr>
    </w:p>
    <w:p w:rsidR="007141B4" w:rsidRDefault="007141B4">
      <w:pPr>
        <w:rPr>
          <w:rFonts w:ascii="標楷體" w:eastAsia="標楷體" w:hAnsi="標楷體" w:cs="Arial" w:hint="eastAsia"/>
          <w:bCs/>
          <w:color w:val="000000" w:themeColor="text1"/>
          <w:szCs w:val="24"/>
        </w:rPr>
      </w:pPr>
    </w:p>
    <w:p w:rsidR="007141B4" w:rsidRDefault="007141B4">
      <w:pPr>
        <w:rPr>
          <w:rFonts w:ascii="標楷體" w:eastAsia="標楷體" w:hAnsi="標楷體" w:cs="Arial" w:hint="eastAsia"/>
          <w:bCs/>
          <w:color w:val="000000" w:themeColor="text1"/>
          <w:szCs w:val="24"/>
        </w:rPr>
      </w:pPr>
    </w:p>
    <w:p w:rsidR="007141B4" w:rsidRDefault="007141B4">
      <w:pPr>
        <w:rPr>
          <w:rFonts w:ascii="標楷體" w:eastAsia="標楷體" w:hAnsi="標楷體" w:cs="Arial" w:hint="eastAsia"/>
          <w:bCs/>
          <w:color w:val="000000" w:themeColor="text1"/>
          <w:szCs w:val="24"/>
        </w:rPr>
      </w:pPr>
    </w:p>
    <w:p w:rsidR="007141B4" w:rsidRDefault="007141B4">
      <w:pPr>
        <w:rPr>
          <w:rFonts w:ascii="標楷體" w:eastAsia="標楷體" w:hAnsi="標楷體" w:cs="Arial" w:hint="eastAsia"/>
          <w:bCs/>
          <w:color w:val="000000" w:themeColor="text1"/>
          <w:szCs w:val="24"/>
        </w:rPr>
      </w:pPr>
    </w:p>
    <w:p w:rsidR="007141B4" w:rsidRDefault="007141B4">
      <w:pPr>
        <w:rPr>
          <w:rFonts w:ascii="標楷體" w:eastAsia="標楷體" w:hAnsi="標楷體" w:cs="Arial" w:hint="eastAsia"/>
          <w:bCs/>
          <w:color w:val="000000" w:themeColor="text1"/>
          <w:szCs w:val="24"/>
        </w:rPr>
      </w:pPr>
    </w:p>
    <w:p w:rsidR="007141B4" w:rsidRDefault="007141B4">
      <w:pPr>
        <w:rPr>
          <w:rFonts w:ascii="標楷體" w:eastAsia="標楷體" w:hAnsi="標楷體" w:cs="Arial" w:hint="eastAsia"/>
          <w:b/>
          <w:bCs/>
          <w:color w:val="000000" w:themeColor="text1"/>
          <w:sz w:val="52"/>
          <w:szCs w:val="52"/>
        </w:rPr>
      </w:pPr>
    </w:p>
    <w:p w:rsidR="007141B4" w:rsidRDefault="007141B4">
      <w:pPr>
        <w:rPr>
          <w:rFonts w:ascii="標楷體" w:eastAsia="標楷體" w:hAnsi="標楷體" w:cs="Arial" w:hint="eastAsia"/>
          <w:b/>
          <w:bCs/>
          <w:color w:val="000000" w:themeColor="text1"/>
          <w:sz w:val="52"/>
          <w:szCs w:val="52"/>
        </w:rPr>
      </w:pPr>
      <w:r w:rsidRPr="007141B4">
        <w:rPr>
          <w:rFonts w:ascii="標楷體" w:eastAsia="標楷體" w:hAnsi="標楷體" w:cs="Arial"/>
          <w:b/>
          <w:bCs/>
          <w:color w:val="000000" w:themeColor="text1"/>
          <w:sz w:val="52"/>
          <w:szCs w:val="52"/>
        </w:rPr>
        <w:lastRenderedPageBreak/>
        <w:t>結論:以工程師的角度，如何規劃台灣的發電系統</w:t>
      </w:r>
    </w:p>
    <w:p w:rsidR="007141B4" w:rsidRDefault="007141B4">
      <w:pPr>
        <w:rPr>
          <w:rFonts w:ascii="標楷體" w:eastAsia="標楷體" w:hAnsi="標楷體" w:cs="Arial" w:hint="eastAsia"/>
          <w:b/>
          <w:bCs/>
          <w:color w:val="000000" w:themeColor="text1"/>
          <w:sz w:val="52"/>
          <w:szCs w:val="52"/>
        </w:rPr>
      </w:pPr>
    </w:p>
    <w:p w:rsidR="007141B4" w:rsidRDefault="007141B4">
      <w:pPr>
        <w:rPr>
          <w:rFonts w:ascii="標楷體" w:eastAsia="標楷體" w:hAnsi="標楷體" w:cs="Arial" w:hint="eastAsia"/>
          <w:bCs/>
          <w:color w:val="000000" w:themeColor="text1"/>
          <w:szCs w:val="24"/>
        </w:rPr>
      </w:pPr>
      <w:r>
        <w:rPr>
          <w:rFonts w:ascii="標楷體" w:eastAsia="標楷體" w:hAnsi="標楷體" w:cs="Arial"/>
          <w:bCs/>
          <w:color w:val="000000" w:themeColor="text1"/>
          <w:szCs w:val="24"/>
        </w:rPr>
        <w:t xml:space="preserve">  目前台灣還是使用核能發電和其他發電系統居多，但這些發電系統多少都會破壞生態環境，與造成環境汙染，所以我們應該要慢慢的建造風能發電系統，一邊建設新的風能系統一邊減少核能等會造成環境污染的發電系統，慢慢的去取代掉那些舊有的系統，因為台灣地小沒有太大的空間可以去讓那些發電系統去破壞，</w:t>
      </w:r>
    </w:p>
    <w:p w:rsidR="007141B4" w:rsidRDefault="007141B4">
      <w:pPr>
        <w:rPr>
          <w:rFonts w:ascii="標楷體" w:eastAsia="標楷體" w:hAnsi="標楷體" w:cs="Arial" w:hint="eastAsia"/>
          <w:bCs/>
          <w:color w:val="000000" w:themeColor="text1"/>
          <w:szCs w:val="24"/>
        </w:rPr>
      </w:pPr>
      <w:r>
        <w:rPr>
          <w:rFonts w:ascii="標楷體" w:eastAsia="標楷體" w:hAnsi="標楷體" w:cs="Arial" w:hint="eastAsia"/>
          <w:bCs/>
          <w:color w:val="000000" w:themeColor="text1"/>
          <w:szCs w:val="24"/>
        </w:rPr>
        <w:t>就算是土地足夠也不該去破壞這些地，因為人類生活在地球上是要跟他和平相處的</w:t>
      </w:r>
      <w:r w:rsidR="000411E1">
        <w:rPr>
          <w:rFonts w:ascii="標楷體" w:eastAsia="標楷體" w:hAnsi="標楷體" w:cs="Arial" w:hint="eastAsia"/>
          <w:bCs/>
          <w:color w:val="000000" w:themeColor="text1"/>
          <w:szCs w:val="24"/>
        </w:rPr>
        <w:t>，而不是想說沒關係表現出一副事不關己的樣子出來</w:t>
      </w:r>
    </w:p>
    <w:p w:rsidR="000411E1" w:rsidRPr="007141B4" w:rsidRDefault="000411E1">
      <w:pPr>
        <w:rPr>
          <w:rFonts w:ascii="標楷體" w:eastAsia="標楷體" w:hAnsi="標楷體" w:cs="Arial"/>
          <w:bCs/>
          <w:color w:val="000000" w:themeColor="text1"/>
          <w:szCs w:val="24"/>
        </w:rPr>
      </w:pPr>
      <w:r>
        <w:rPr>
          <w:rFonts w:ascii="標楷體" w:eastAsia="標楷體" w:hAnsi="標楷體" w:cs="Arial" w:hint="eastAsia"/>
          <w:bCs/>
          <w:color w:val="000000" w:themeColor="text1"/>
          <w:szCs w:val="24"/>
        </w:rPr>
        <w:t xml:space="preserve">  這樣地球上的人類才可以永續的生活在淨土之上</w:t>
      </w:r>
    </w:p>
    <w:sectPr w:rsidR="000411E1" w:rsidRPr="007141B4" w:rsidSect="00E23D84">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F40CE"/>
    <w:multiLevelType w:val="hybridMultilevel"/>
    <w:tmpl w:val="BA6A2D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4C641E3"/>
    <w:multiLevelType w:val="hybridMultilevel"/>
    <w:tmpl w:val="6902D9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EB8213C"/>
    <w:multiLevelType w:val="hybridMultilevel"/>
    <w:tmpl w:val="2FBA5C34"/>
    <w:lvl w:ilvl="0" w:tplc="0409000B">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7B4D"/>
    <w:rsid w:val="000411E1"/>
    <w:rsid w:val="002461D5"/>
    <w:rsid w:val="007141B4"/>
    <w:rsid w:val="00C07B4D"/>
    <w:rsid w:val="00E23D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B4D"/>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B4D"/>
    <w:pPr>
      <w:ind w:leftChars="200" w:left="480"/>
    </w:pPr>
  </w:style>
  <w:style w:type="paragraph" w:styleId="Web">
    <w:name w:val="Normal (Web)"/>
    <w:basedOn w:val="a"/>
    <w:uiPriority w:val="99"/>
    <w:semiHidden/>
    <w:unhideWhenUsed/>
    <w:rsid w:val="002461D5"/>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755707777">
      <w:bodyDiv w:val="1"/>
      <w:marLeft w:val="0"/>
      <w:marRight w:val="0"/>
      <w:marTop w:val="0"/>
      <w:marBottom w:val="0"/>
      <w:divBdr>
        <w:top w:val="none" w:sz="0" w:space="0" w:color="auto"/>
        <w:left w:val="none" w:sz="0" w:space="0" w:color="auto"/>
        <w:bottom w:val="none" w:sz="0" w:space="0" w:color="auto"/>
        <w:right w:val="none" w:sz="0" w:space="0" w:color="auto"/>
      </w:divBdr>
    </w:div>
    <w:div w:id="808934553">
      <w:bodyDiv w:val="1"/>
      <w:marLeft w:val="0"/>
      <w:marRight w:val="0"/>
      <w:marTop w:val="0"/>
      <w:marBottom w:val="0"/>
      <w:divBdr>
        <w:top w:val="none" w:sz="0" w:space="0" w:color="auto"/>
        <w:left w:val="none" w:sz="0" w:space="0" w:color="auto"/>
        <w:bottom w:val="none" w:sz="0" w:space="0" w:color="auto"/>
        <w:right w:val="none" w:sz="0" w:space="0" w:color="auto"/>
      </w:divBdr>
    </w:div>
    <w:div w:id="88788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2013-01-05T07:38:00Z</dcterms:created>
  <dcterms:modified xsi:type="dcterms:W3CDTF">2013-01-05T08:11:00Z</dcterms:modified>
</cp:coreProperties>
</file>