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C6" w:rsidRDefault="004B5BC6" w:rsidP="004B5BC6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演講心得(11月28日)</w:t>
      </w:r>
    </w:p>
    <w:p w:rsidR="004B5BC6" w:rsidRDefault="004B5BC6" w:rsidP="004B5BC6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機械系車輛三甲</w:t>
      </w:r>
      <w:r>
        <w:rPr>
          <w:rFonts w:ascii="標楷體" w:eastAsia="標楷體" w:hAnsi="標楷體" w:hint="eastAsia"/>
        </w:rPr>
        <w:t xml:space="preserve"> 49915017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曹峻瑋</w:t>
      </w:r>
    </w:p>
    <w:p w:rsidR="004B5BC6" w:rsidRDefault="004B5BC6" w:rsidP="004B5BC6">
      <w:pPr>
        <w:rPr>
          <w:rFonts w:ascii="標楷體" w:eastAsia="標楷體" w:hAnsi="標楷體"/>
        </w:rPr>
      </w:pPr>
    </w:p>
    <w:p w:rsidR="004B5BC6" w:rsidRPr="00BA4EAA" w:rsidRDefault="004B5BC6" w:rsidP="004B5BC6">
      <w:pPr>
        <w:rPr>
          <w:rFonts w:asciiTheme="minorEastAsia" w:hAnsiTheme="minorEastAsia" w:hint="eastAsia"/>
          <w:szCs w:val="24"/>
        </w:rPr>
      </w:pPr>
      <w:r w:rsidRPr="00BA4EAA">
        <w:rPr>
          <w:rFonts w:asciiTheme="minorEastAsia" w:hAnsiTheme="minorEastAsia" w:hint="eastAsia"/>
          <w:szCs w:val="24"/>
        </w:rPr>
        <w:t>演講主題：專利為貪婪之母</w:t>
      </w:r>
    </w:p>
    <w:p w:rsidR="004B5BC6" w:rsidRPr="00BA4EAA" w:rsidRDefault="004B5BC6" w:rsidP="004B5BC6">
      <w:pPr>
        <w:rPr>
          <w:rFonts w:asciiTheme="minorEastAsia" w:hAnsiTheme="minorEastAsia" w:hint="eastAsia"/>
          <w:szCs w:val="24"/>
        </w:rPr>
      </w:pPr>
      <w:r w:rsidRPr="00BA4EAA">
        <w:rPr>
          <w:rFonts w:asciiTheme="minorEastAsia" w:hAnsiTheme="minorEastAsia" w:hint="eastAsia"/>
          <w:szCs w:val="24"/>
        </w:rPr>
        <w:t>演講者：洪朝貴教授</w:t>
      </w:r>
      <w:proofErr w:type="gramStart"/>
      <w:r w:rsidRPr="00BA4EAA">
        <w:rPr>
          <w:rFonts w:asciiTheme="minorEastAsia" w:hAnsiTheme="minorEastAsia" w:hint="eastAsia"/>
          <w:szCs w:val="24"/>
        </w:rPr>
        <w:t>（</w:t>
      </w:r>
      <w:proofErr w:type="gramEnd"/>
      <w:r w:rsidRPr="00BA4EAA">
        <w:rPr>
          <w:rFonts w:asciiTheme="minorEastAsia" w:hAnsiTheme="minorEastAsia" w:hint="eastAsia"/>
          <w:szCs w:val="24"/>
        </w:rPr>
        <w:t>朝陽科技大學)</w:t>
      </w:r>
    </w:p>
    <w:p w:rsidR="004B5BC6" w:rsidRPr="00BA4EAA" w:rsidRDefault="004B5BC6" w:rsidP="004B5BC6">
      <w:pPr>
        <w:rPr>
          <w:rFonts w:asciiTheme="minorEastAsia" w:hAnsiTheme="minorEastAsia" w:hint="eastAsia"/>
          <w:szCs w:val="24"/>
        </w:rPr>
      </w:pPr>
      <w:r w:rsidRPr="00BA4EAA">
        <w:rPr>
          <w:rFonts w:asciiTheme="minorEastAsia" w:hAnsiTheme="minorEastAsia" w:hint="eastAsia"/>
          <w:szCs w:val="24"/>
        </w:rPr>
        <w:t>演講心得：</w:t>
      </w:r>
    </w:p>
    <w:p w:rsidR="004B5BC6" w:rsidRPr="00BA4EAA" w:rsidRDefault="004B5BC6" w:rsidP="00BA4EAA">
      <w:pPr>
        <w:ind w:firstLineChars="100" w:firstLine="240"/>
        <w:rPr>
          <w:rFonts w:asciiTheme="minorEastAsia" w:hAnsiTheme="minorEastAsia"/>
          <w:szCs w:val="24"/>
        </w:rPr>
      </w:pPr>
      <w:r w:rsidRPr="00BA4EAA">
        <w:rPr>
          <w:rFonts w:asciiTheme="minorEastAsia" w:hAnsiTheme="minorEastAsia" w:cs="Arial" w:hint="eastAsia"/>
          <w:bCs/>
          <w:color w:val="000000"/>
          <w:szCs w:val="24"/>
          <w:shd w:val="clear" w:color="auto" w:fill="FFFFFF"/>
        </w:rPr>
        <w:t>專利</w:t>
      </w:r>
      <w:r w:rsidRPr="00BA4EAA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主要是對</w:t>
      </w:r>
      <w:r w:rsidRPr="00BA4EAA">
        <w:rPr>
          <w:rFonts w:asciiTheme="minorEastAsia" w:hAnsiTheme="minorEastAsia" w:cs="Arial" w:hint="eastAsia"/>
          <w:szCs w:val="24"/>
          <w:shd w:val="clear" w:color="auto" w:fill="FFFFFF"/>
        </w:rPr>
        <w:t>發明</w:t>
      </w:r>
      <w:r w:rsidRPr="00BA4EAA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、</w:t>
      </w:r>
      <w:r w:rsidRPr="00BA4EAA">
        <w:rPr>
          <w:rFonts w:asciiTheme="minorEastAsia" w:hAnsiTheme="minorEastAsia" w:cs="Arial" w:hint="eastAsia"/>
          <w:szCs w:val="24"/>
          <w:shd w:val="clear" w:color="auto" w:fill="FFFFFF"/>
        </w:rPr>
        <w:t>實用新型</w:t>
      </w:r>
      <w:r w:rsidRPr="00BA4EAA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及</w:t>
      </w:r>
      <w:r w:rsidRPr="00BA4EAA">
        <w:rPr>
          <w:rFonts w:asciiTheme="minorEastAsia" w:hAnsiTheme="minorEastAsia" w:cs="Arial" w:hint="eastAsia"/>
          <w:szCs w:val="24"/>
          <w:shd w:val="clear" w:color="auto" w:fill="FFFFFF"/>
        </w:rPr>
        <w:t>新式樣</w:t>
      </w:r>
      <w:r w:rsidRPr="00BA4EAA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此三者經申請並通過審查後所授予的一種權利，</w:t>
      </w:r>
      <w:r w:rsidRPr="00BA4EAA">
        <w:rPr>
          <w:rFonts w:asciiTheme="minorEastAsia" w:hAnsiTheme="minorEastAsia" w:hint="eastAsia"/>
          <w:szCs w:val="24"/>
        </w:rPr>
        <w:t>而且專利對於專利權人擁有二十年的有效期限，但是我覺得這種善良的制度，早就成為十分醜惡的商業武器。</w:t>
      </w:r>
    </w:p>
    <w:p w:rsidR="009E54FB" w:rsidRPr="00BA4EAA" w:rsidRDefault="00BA4EAA">
      <w:pPr>
        <w:rPr>
          <w:rFonts w:asciiTheme="minorEastAsia" w:hAnsiTheme="minorEastAsia"/>
          <w:szCs w:val="24"/>
        </w:rPr>
      </w:pPr>
      <w:r w:rsidRPr="00BA4EAA">
        <w:rPr>
          <w:rFonts w:asciiTheme="minorEastAsia" w:hAnsiTheme="minorEastAsia" w:hint="eastAsia"/>
          <w:szCs w:val="24"/>
        </w:rPr>
        <w:t>現在的市場競爭，很大程度上就是知識產權、尤其是專利的競爭。在商業收購案以及專利戰中都可以看出，專利的商業價值不可限量。專利是企業參與市場競爭的有力武器。專利的商業價值主要體現在哪里？  　　首先，專利作為一種無形資產，本身就具有一定的價值。按照新《公司法》規定，專利等企業無形資產可作為注冊資本，</w:t>
      </w:r>
      <w:proofErr w:type="gramStart"/>
      <w:r w:rsidRPr="00BA4EAA">
        <w:rPr>
          <w:rFonts w:asciiTheme="minorEastAsia" w:hAnsiTheme="minorEastAsia" w:hint="eastAsia"/>
          <w:szCs w:val="24"/>
        </w:rPr>
        <w:t>可占注冊</w:t>
      </w:r>
      <w:proofErr w:type="gramEnd"/>
      <w:r w:rsidRPr="00BA4EAA">
        <w:rPr>
          <w:rFonts w:asciiTheme="minorEastAsia" w:hAnsiTheme="minorEastAsia" w:hint="eastAsia"/>
          <w:szCs w:val="24"/>
        </w:rPr>
        <w:t>資本的比例最高達到70%；其次，可以作價入股、質押貸款。而且，專利的價值能夠吸引風險投資，增強投資商的信心。好的專利能夠體現一個技術項目的科技含量、新穎性、成長性等，增強投資者對項目的信心。其次，專利的壟斷性所帶來的價值體現。專利的兩個最基本</w:t>
      </w:r>
      <w:proofErr w:type="gramStart"/>
      <w:r w:rsidRPr="00BA4EAA">
        <w:rPr>
          <w:rFonts w:asciiTheme="minorEastAsia" w:hAnsiTheme="minorEastAsia" w:hint="eastAsia"/>
          <w:szCs w:val="24"/>
        </w:rPr>
        <w:t>的特征就是</w:t>
      </w:r>
      <w:proofErr w:type="gramEnd"/>
      <w:r w:rsidRPr="00BA4EAA">
        <w:rPr>
          <w:rFonts w:asciiTheme="minorEastAsia" w:hAnsiTheme="minorEastAsia" w:hint="eastAsia"/>
          <w:szCs w:val="24"/>
        </w:rPr>
        <w:t>"獨占"與"公開"，以"公開"換取"獨占"是專利制度最基本的核心，這分別代表了權利與義務的兩面。"獨占"是指法律授予技術發明人在一段時間內享有排他性的獨占權利，即具有一定的壟斷性。這是知識產權特有的一個優勢，企業可以通過一系列相關工作，建立一個合法的壟斷，以提升公司的優勢地位。專利的商業價值可通過專利轉讓、交叉許可、侵權損害賠償等途徑實現。企業還可以通過建立專利池，或者跟更大的商業模式結合，以獲得一些更大的壟斷或者優勢。</w:t>
      </w:r>
      <w:proofErr w:type="gramStart"/>
      <w:r w:rsidRPr="00BA4EAA">
        <w:rPr>
          <w:rFonts w:asciiTheme="minorEastAsia" w:hAnsiTheme="minorEastAsia" w:hint="eastAsia"/>
          <w:szCs w:val="24"/>
        </w:rPr>
        <w:t>如愛立信</w:t>
      </w:r>
      <w:proofErr w:type="gramEnd"/>
      <w:r w:rsidRPr="00BA4EAA">
        <w:rPr>
          <w:rFonts w:asciiTheme="minorEastAsia" w:hAnsiTheme="minorEastAsia" w:hint="eastAsia"/>
          <w:szCs w:val="24"/>
        </w:rPr>
        <w:t>持有的2萬多項專利基本覆蓋電信行業的方方面面，2010年，專利組合</w:t>
      </w:r>
      <w:proofErr w:type="gramStart"/>
      <w:r w:rsidRPr="00BA4EAA">
        <w:rPr>
          <w:rFonts w:asciiTheme="minorEastAsia" w:hAnsiTheme="minorEastAsia" w:hint="eastAsia"/>
          <w:szCs w:val="24"/>
        </w:rPr>
        <w:t>給愛立信</w:t>
      </w:r>
      <w:proofErr w:type="gramEnd"/>
      <w:r w:rsidRPr="00BA4EAA">
        <w:rPr>
          <w:rFonts w:asciiTheme="minorEastAsia" w:hAnsiTheme="minorEastAsia" w:hint="eastAsia"/>
          <w:szCs w:val="24"/>
        </w:rPr>
        <w:t>貢獻了約合7。04億美元的收入。專利還可以幫助企業開拓新的市場、實現高利潤。專利是對現有生產技術的升級改造，或是對新的技術領域的研究開發。尤其是那些順應時代發展的專利，往往</w:t>
      </w:r>
      <w:proofErr w:type="gramStart"/>
      <w:r w:rsidRPr="00BA4EAA">
        <w:rPr>
          <w:rFonts w:asciiTheme="minorEastAsia" w:hAnsiTheme="minorEastAsia" w:hint="eastAsia"/>
          <w:szCs w:val="24"/>
        </w:rPr>
        <w:t>可以撬動幾十億</w:t>
      </w:r>
      <w:proofErr w:type="gramEnd"/>
      <w:r w:rsidRPr="00BA4EAA">
        <w:rPr>
          <w:rFonts w:asciiTheme="minorEastAsia" w:hAnsiTheme="minorEastAsia" w:hint="eastAsia"/>
          <w:szCs w:val="24"/>
        </w:rPr>
        <w:t>、上百億的市場。從很多例子中可以看到，真正掌握了</w:t>
      </w:r>
      <w:bookmarkStart w:id="0" w:name="_GoBack"/>
      <w:bookmarkEnd w:id="0"/>
      <w:r w:rsidRPr="00BA4EAA">
        <w:rPr>
          <w:rFonts w:asciiTheme="minorEastAsia" w:hAnsiTheme="minorEastAsia" w:hint="eastAsia"/>
          <w:szCs w:val="24"/>
        </w:rPr>
        <w:t>核心技術的外資企業往往拿走銷售利潤的絕大部分，而為其代工的許多中國企業只能獲取微薄的利潤。如蘋果擁有知識產權專利，它可以站在利益價值鏈的</w:t>
      </w:r>
      <w:proofErr w:type="gramStart"/>
      <w:r w:rsidRPr="00BA4EAA">
        <w:rPr>
          <w:rFonts w:asciiTheme="minorEastAsia" w:hAnsiTheme="minorEastAsia" w:hint="eastAsia"/>
          <w:szCs w:val="24"/>
        </w:rPr>
        <w:t>最</w:t>
      </w:r>
      <w:proofErr w:type="gramEnd"/>
      <w:r w:rsidRPr="00BA4EAA">
        <w:rPr>
          <w:rFonts w:asciiTheme="minorEastAsia" w:hAnsiTheme="minorEastAsia" w:hint="eastAsia"/>
          <w:szCs w:val="24"/>
        </w:rPr>
        <w:t>頂端來獲得最大的利潤，而中國的一些代工廠卻只能</w:t>
      </w:r>
      <w:proofErr w:type="gramStart"/>
      <w:r w:rsidRPr="00BA4EAA">
        <w:rPr>
          <w:rFonts w:asciiTheme="minorEastAsia" w:hAnsiTheme="minorEastAsia" w:hint="eastAsia"/>
          <w:szCs w:val="24"/>
        </w:rPr>
        <w:t>淪為低端的</w:t>
      </w:r>
      <w:proofErr w:type="gramEnd"/>
      <w:r w:rsidRPr="00BA4EAA">
        <w:rPr>
          <w:rFonts w:asciiTheme="minorEastAsia" w:hAnsiTheme="minorEastAsia" w:hint="eastAsia"/>
          <w:szCs w:val="24"/>
        </w:rPr>
        <w:t>加工者。因此，知識產權的價值不僅僅在</w:t>
      </w:r>
      <w:proofErr w:type="gramStart"/>
      <w:r w:rsidRPr="00BA4EAA">
        <w:rPr>
          <w:rFonts w:asciiTheme="minorEastAsia" w:hAnsiTheme="minorEastAsia" w:hint="eastAsia"/>
          <w:szCs w:val="24"/>
        </w:rPr>
        <w:t>于</w:t>
      </w:r>
      <w:proofErr w:type="gramEnd"/>
      <w:r w:rsidRPr="00BA4EAA">
        <w:rPr>
          <w:rFonts w:asciiTheme="minorEastAsia" w:hAnsiTheme="minorEastAsia" w:hint="eastAsia"/>
          <w:szCs w:val="24"/>
        </w:rPr>
        <w:t>自身可以賣多少錢，更重要的是對企業內部競爭力和盈利能力的提升。對</w:t>
      </w:r>
      <w:proofErr w:type="gramStart"/>
      <w:r w:rsidRPr="00BA4EAA">
        <w:rPr>
          <w:rFonts w:asciiTheme="minorEastAsia" w:hAnsiTheme="minorEastAsia" w:hint="eastAsia"/>
          <w:szCs w:val="24"/>
        </w:rPr>
        <w:t>于</w:t>
      </w:r>
      <w:proofErr w:type="gramEnd"/>
      <w:r w:rsidRPr="00BA4EAA">
        <w:rPr>
          <w:rFonts w:asciiTheme="minorEastAsia" w:hAnsiTheme="minorEastAsia" w:hint="eastAsia"/>
          <w:szCs w:val="24"/>
        </w:rPr>
        <w:t>企業而言，知識產權的商業價值最終還是要靠企業的發掘。要獲得一個發明專利授權對企業來說</w:t>
      </w:r>
      <w:proofErr w:type="gramStart"/>
      <w:r w:rsidRPr="00BA4EAA">
        <w:rPr>
          <w:rFonts w:asciiTheme="minorEastAsia" w:hAnsiTheme="minorEastAsia" w:hint="eastAsia"/>
          <w:szCs w:val="24"/>
        </w:rPr>
        <w:t>并</w:t>
      </w:r>
      <w:proofErr w:type="gramEnd"/>
      <w:r w:rsidRPr="00BA4EAA">
        <w:rPr>
          <w:rFonts w:asciiTheme="minorEastAsia" w:hAnsiTheme="minorEastAsia" w:hint="eastAsia"/>
          <w:szCs w:val="24"/>
        </w:rPr>
        <w:t>非一件難事，但是如何運用好知識產權、運用好專利，卻不是一件容易的事情。因此，如何將知識產權等無形資產提升為現代企業的核心資產，是當今企業管理最為重要的議題。</w:t>
      </w:r>
    </w:p>
    <w:sectPr w:rsidR="009E54FB" w:rsidRPr="00BA4E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C6"/>
    <w:rsid w:val="004B5BC6"/>
    <w:rsid w:val="009E54FB"/>
    <w:rsid w:val="00BA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918</Characters>
  <Application>Microsoft Office Word</Application>
  <DocSecurity>0</DocSecurity>
  <Lines>7</Lines>
  <Paragraphs>2</Paragraphs>
  <ScaleCrop>false</ScaleCrop>
  <Company>Home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1</cp:revision>
  <dcterms:created xsi:type="dcterms:W3CDTF">2013-01-06T09:40:00Z</dcterms:created>
  <dcterms:modified xsi:type="dcterms:W3CDTF">2013-01-06T10:10:00Z</dcterms:modified>
</cp:coreProperties>
</file>