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B6" w:rsidRDefault="00C9432A">
      <w:pPr>
        <w:rPr>
          <w:rFonts w:ascii="微軟正黑體" w:eastAsia="微軟正黑體" w:hAnsi="微軟正黑體" w:cs="Arial" w:hint="eastAsia"/>
          <w:b/>
          <w:bCs/>
          <w:sz w:val="32"/>
          <w:szCs w:val="32"/>
        </w:rPr>
      </w:pPr>
      <w:r w:rsidRPr="00C9432A">
        <w:rPr>
          <w:rFonts w:ascii="微軟正黑體" w:eastAsia="微軟正黑體" w:hAnsi="微軟正黑體" w:cs="Arial" w:hint="eastAsia"/>
          <w:b/>
          <w:bCs/>
          <w:sz w:val="32"/>
          <w:szCs w:val="32"/>
        </w:rPr>
        <w:t>議題</w:t>
      </w:r>
      <w:proofErr w:type="gramStart"/>
      <w:r w:rsidRPr="00C9432A">
        <w:rPr>
          <w:rFonts w:ascii="微軟正黑體" w:eastAsia="微軟正黑體" w:hAnsi="微軟正黑體" w:cs="Arial" w:hint="eastAsia"/>
          <w:b/>
          <w:bCs/>
          <w:sz w:val="32"/>
          <w:szCs w:val="32"/>
        </w:rPr>
        <w:t>三</w:t>
      </w:r>
      <w:proofErr w:type="gramEnd"/>
      <w:r w:rsidRPr="00C9432A">
        <w:rPr>
          <w:rFonts w:ascii="微軟正黑體" w:eastAsia="微軟正黑體" w:hAnsi="微軟正黑體" w:cs="Arial" w:hint="eastAsia"/>
          <w:b/>
          <w:bCs/>
          <w:sz w:val="32"/>
          <w:szCs w:val="32"/>
        </w:rPr>
        <w:t>：</w:t>
      </w:r>
      <w:r w:rsidRPr="00C9432A">
        <w:rPr>
          <w:rFonts w:ascii="微軟正黑體" w:eastAsia="微軟正黑體" w:hAnsi="微軟正黑體" w:cs="Arial" w:hint="eastAsia"/>
          <w:b/>
          <w:bCs/>
          <w:sz w:val="32"/>
          <w:szCs w:val="32"/>
        </w:rPr>
        <w:t>以設計工程師角度，如何規劃台灣的發電系統？</w:t>
      </w:r>
    </w:p>
    <w:p w:rsidR="00C9432A" w:rsidRDefault="00C9432A">
      <w:pPr>
        <w:rPr>
          <w:rFonts w:ascii="微軟正黑體" w:eastAsia="微軟正黑體" w:hAnsi="微軟正黑體" w:cs="Arial" w:hint="eastAsia"/>
          <w:b/>
          <w:bCs/>
          <w:sz w:val="32"/>
          <w:szCs w:val="32"/>
        </w:rPr>
      </w:pPr>
    </w:p>
    <w:p w:rsidR="00C9432A" w:rsidRDefault="00C9432A">
      <w:pPr>
        <w:rPr>
          <w:rFonts w:ascii="微軟正黑體" w:eastAsia="微軟正黑體" w:hAnsi="微軟正黑體" w:cs="Arial" w:hint="eastAsia"/>
          <w:b/>
          <w:bCs/>
          <w:sz w:val="32"/>
          <w:szCs w:val="32"/>
        </w:rPr>
      </w:pPr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近代環保意識的高漲，使得傳統的火力發電廠與核能發電廠受到嚴格的批評。</w:t>
      </w:r>
    </w:p>
    <w:p w:rsidR="00C9432A" w:rsidRDefault="00C9432A">
      <w:pPr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</w:pPr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如果我們加以追根究底，我們現今所謂的發電廠，除了核能發電廠</w:t>
      </w:r>
      <w:proofErr w:type="gramStart"/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以外，</w:t>
      </w:r>
      <w:proofErr w:type="gramEnd"/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都可以</w:t>
      </w:r>
      <w:proofErr w:type="gramStart"/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看做</w:t>
      </w:r>
      <w:proofErr w:type="gramEnd"/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是將既有的太陽能轉換出來而已。如火力發電廠，其所需的石化燃料，便可以</w:t>
      </w:r>
      <w:proofErr w:type="gramStart"/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看做</w:t>
      </w:r>
      <w:proofErr w:type="gramEnd"/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是上古時代經年累積下來的太陽能。</w:t>
      </w:r>
    </w:p>
    <w:p w:rsidR="00C9432A" w:rsidRDefault="00C9432A">
      <w:pPr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</w:pPr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水力</w:t>
      </w:r>
      <w:r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發電是藉由將山中湖水的位能加以轉換為推動渦輪發電機的動能</w:t>
      </w:r>
      <w:r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，</w:t>
      </w:r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水之所以會存在於山上，便是藉由降雨的機制而產生的，而降雨即是氣象變化的一種，地球上的氣象變化便是由太陽的能源產生的。</w:t>
      </w:r>
    </w:p>
    <w:p w:rsidR="00C9432A" w:rsidRDefault="00C9432A">
      <w:pPr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</w:pPr>
      <w:r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風，</w:t>
      </w:r>
      <w:r w:rsidRPr="002E3334"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本質都是由太陽能源所引發的，當太陽將熱能傳遞到地球時，由於地表吸收熱能的效益不同，因此會產生溫度上的差異。而溫度上的差異隨即造</w:t>
      </w:r>
      <w:r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成了壓力上的差異，而風就依靠著大氣中地區</w:t>
      </w:r>
      <w:proofErr w:type="gramStart"/>
      <w:r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上壓差</w:t>
      </w:r>
      <w:proofErr w:type="gramEnd"/>
      <w:r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的</w:t>
      </w:r>
      <w:proofErr w:type="gramStart"/>
      <w:r>
        <w:rPr>
          <w:rFonts w:ascii="微軟正黑體" w:eastAsia="微軟正黑體" w:hAnsi="微軟正黑體"/>
          <w:color w:val="000000"/>
          <w:szCs w:val="24"/>
          <w:shd w:val="clear" w:color="auto" w:fill="FFFFFF"/>
        </w:rPr>
        <w:t>不同而吹起</w:t>
      </w:r>
      <w:proofErr w:type="gramEnd"/>
      <w:r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。</w:t>
      </w:r>
    </w:p>
    <w:p w:rsidR="00C9432A" w:rsidRDefault="00C9432A">
      <w:pPr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 w:hint="eastAsia"/>
          <w:szCs w:val="24"/>
        </w:rPr>
        <w:t>大部分所被利用的</w:t>
      </w:r>
      <w:r>
        <w:rPr>
          <w:rFonts w:ascii="微軟正黑體" w:eastAsia="微軟正黑體" w:hAnsi="微軟正黑體" w:hint="eastAsia"/>
          <w:szCs w:val="24"/>
        </w:rPr>
        <w:t>再生能源若追溯至最原始的話為太陽能，而太陽能也是最容易取得的資源</w:t>
      </w:r>
      <w:r>
        <w:rPr>
          <w:rFonts w:ascii="微軟正黑體" w:eastAsia="微軟正黑體" w:hAnsi="微軟正黑體" w:hint="eastAsia"/>
          <w:szCs w:val="24"/>
        </w:rPr>
        <w:t>且能普及的能源</w:t>
      </w:r>
      <w:r>
        <w:rPr>
          <w:rFonts w:ascii="微軟正黑體" w:eastAsia="微軟正黑體" w:hAnsi="微軟正黑體" w:hint="eastAsia"/>
          <w:szCs w:val="24"/>
        </w:rPr>
        <w:t>，而以下將以太陽能規劃台灣的發電系統為主要的方向。</w:t>
      </w:r>
    </w:p>
    <w:p w:rsidR="00C9432A" w:rsidRDefault="00C9432A">
      <w:pPr>
        <w:rPr>
          <w:rFonts w:ascii="微軟正黑體" w:eastAsia="微軟正黑體" w:hAnsi="微軟正黑體" w:hint="eastAsia"/>
          <w:szCs w:val="24"/>
        </w:rPr>
      </w:pPr>
    </w:p>
    <w:p w:rsidR="00C9432A" w:rsidRPr="004372DF" w:rsidRDefault="00C9432A" w:rsidP="00C9432A">
      <w:pPr>
        <w:rPr>
          <w:rFonts w:ascii="微軟正黑體" w:eastAsia="微軟正黑體" w:hAnsi="微軟正黑體"/>
          <w:b/>
          <w:sz w:val="32"/>
          <w:szCs w:val="32"/>
        </w:rPr>
      </w:pPr>
      <w:r w:rsidRPr="004372DF">
        <w:rPr>
          <w:rFonts w:ascii="微軟正黑體" w:eastAsia="微軟正黑體" w:hAnsi="微軟正黑體" w:hint="eastAsia"/>
          <w:b/>
          <w:sz w:val="32"/>
          <w:szCs w:val="32"/>
        </w:rPr>
        <w:t>短期內的規劃：</w:t>
      </w:r>
    </w:p>
    <w:p w:rsidR="00C9432A" w:rsidRDefault="00C9432A" w:rsidP="00C9432A">
      <w:pPr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 w:hint="eastAsia"/>
          <w:szCs w:val="24"/>
        </w:rPr>
        <w:t>目前太陽能發電效率使太陽能相關設施的建造專案投資尚須透過</w:t>
      </w:r>
      <w:proofErr w:type="gramStart"/>
      <w:r>
        <w:rPr>
          <w:rFonts w:ascii="微軟正黑體" w:eastAsia="微軟正黑體" w:hAnsi="微軟正黑體" w:hint="eastAsia"/>
          <w:szCs w:val="24"/>
        </w:rPr>
        <w:t>其發如</w:t>
      </w:r>
      <w:proofErr w:type="gramEnd"/>
      <w:r>
        <w:rPr>
          <w:rFonts w:ascii="微軟正黑體" w:eastAsia="微軟正黑體" w:hAnsi="微軟正黑體" w:hint="eastAsia"/>
          <w:szCs w:val="24"/>
        </w:rPr>
        <w:t>政策補助、政府宣傳推廣等幫助下才有其可行性，故應該先注重鼓勵太陽能技術的研發</w:t>
      </w:r>
      <w:r>
        <w:rPr>
          <w:rFonts w:ascii="微軟正黑體" w:eastAsia="微軟正黑體" w:hAnsi="微軟正黑體" w:hint="eastAsia"/>
          <w:szCs w:val="24"/>
        </w:rPr>
        <w:lastRenderedPageBreak/>
        <w:t>與民眾對綠色環保意識的宣傳。政府對於再生能源的發展政策與相關措施執行的消息，並未主動讓民眾得知，使許多民眾對於相關的訊息與知識缺乏。若發展太陽能城，應主動向市民宣傳、推廣太陽能發電系統的好處與相關太陽能發電系統的政策說明、補助辦法等，使民眾得以了解相關訊息，增加太陽能發電系統的安裝用戶，另外，政府可先行在政府機關或是公共設施上先採用太陽能發電系統，如市政府大樓、地方行政辦公室、各級學校等，以公家機關作為第一波使用太陽能發電系統的單位，在更進一步推廣到全市民。</w:t>
      </w:r>
    </w:p>
    <w:p w:rsidR="00C9432A" w:rsidRPr="00FD08B6" w:rsidRDefault="00C9432A" w:rsidP="00C9432A">
      <w:pPr>
        <w:rPr>
          <w:rFonts w:ascii="微軟正黑體" w:eastAsia="微軟正黑體" w:hAnsi="微軟正黑體"/>
          <w:szCs w:val="24"/>
        </w:rPr>
      </w:pPr>
    </w:p>
    <w:p w:rsidR="00C9432A" w:rsidRDefault="00C9432A" w:rsidP="00C9432A">
      <w:pPr>
        <w:rPr>
          <w:rFonts w:ascii="微軟正黑體" w:eastAsia="微軟正黑體" w:hAnsi="微軟正黑體" w:hint="eastAsia"/>
          <w:b/>
          <w:sz w:val="32"/>
          <w:szCs w:val="32"/>
        </w:rPr>
      </w:pPr>
      <w:r w:rsidRPr="004372DF">
        <w:rPr>
          <w:rFonts w:ascii="微軟正黑體" w:eastAsia="微軟正黑體" w:hAnsi="微軟正黑體"/>
          <w:b/>
          <w:sz w:val="32"/>
          <w:szCs w:val="32"/>
        </w:rPr>
        <w:t>長期的規劃：</w:t>
      </w:r>
    </w:p>
    <w:p w:rsidR="00C9432A" w:rsidRPr="000F158C" w:rsidRDefault="000F158C" w:rsidP="00C9432A">
      <w:pPr>
        <w:rPr>
          <w:sz w:val="32"/>
          <w:szCs w:val="32"/>
        </w:rPr>
      </w:pPr>
      <w:r w:rsidRPr="007D3EB9">
        <w:rPr>
          <w:rFonts w:ascii="微軟正黑體" w:eastAsia="微軟正黑體" w:hAnsi="微軟正黑體" w:hint="eastAsia"/>
          <w:szCs w:val="24"/>
        </w:rPr>
        <w:t>台灣的太陽能產業具備國際級水準，且擁有完整的半導體產業聚落，對於太陽能的整理發展是有利的，雖然目前的太陽能發電成本尚高且台灣缺乏太陽能生展原料等缺陷，使台灣太陽能產業發展加上了許多不確定因素，故政府須提出對於太陽能發展的相關政策，這些政策將決定太陽能產業未來的發展。</w:t>
      </w:r>
      <w:bookmarkStart w:id="0" w:name="_GoBack"/>
      <w:bookmarkEnd w:id="0"/>
      <w:r w:rsidR="00C9432A">
        <w:rPr>
          <w:rFonts w:ascii="微軟正黑體" w:eastAsia="微軟正黑體" w:hAnsi="微軟正黑體" w:hint="eastAsia"/>
          <w:szCs w:val="24"/>
        </w:rPr>
        <w:t>應先注重鼓勵太陽能的相關技術研發，以突破目前的太陽能電力轉換效率的技術限制，使太陽能得以普及應用，設立產業聚落來吸引太陽能產業廠商入駐，並與學術機構緊密合作，強化研發能力與產業的競爭力，此方式不僅能帶動城市經濟發展，也是為太陽能城的建立而鋪路。</w:t>
      </w:r>
    </w:p>
    <w:p w:rsidR="00C9432A" w:rsidRPr="00C9432A" w:rsidRDefault="00C9432A">
      <w:pPr>
        <w:rPr>
          <w:sz w:val="32"/>
          <w:szCs w:val="32"/>
        </w:rPr>
      </w:pPr>
    </w:p>
    <w:sectPr w:rsidR="00C9432A" w:rsidRPr="00C943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2A"/>
    <w:rsid w:val="000F158C"/>
    <w:rsid w:val="00417AB6"/>
    <w:rsid w:val="00C9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3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839</Characters>
  <Application>Microsoft Office Word</Application>
  <DocSecurity>0</DocSecurity>
  <Lines>6</Lines>
  <Paragraphs>1</Paragraphs>
  <ScaleCrop>false</ScaleCrop>
  <Company>Home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1</cp:revision>
  <dcterms:created xsi:type="dcterms:W3CDTF">2013-01-11T23:29:00Z</dcterms:created>
  <dcterms:modified xsi:type="dcterms:W3CDTF">2013-01-11T23:42:00Z</dcterms:modified>
</cp:coreProperties>
</file>