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BD" w:rsidRPr="00451273" w:rsidRDefault="009373BD" w:rsidP="009373BD">
      <w:pPr>
        <w:jc w:val="center"/>
        <w:rPr>
          <w:rFonts w:ascii="標楷體" w:eastAsia="標楷體" w:hAnsi="標楷體"/>
          <w:b/>
          <w:sz w:val="72"/>
        </w:rPr>
      </w:pPr>
      <w:r w:rsidRPr="00451273">
        <w:rPr>
          <w:rFonts w:ascii="標楷體" w:eastAsia="標楷體" w:hAnsi="標楷體" w:hint="eastAsia"/>
          <w:b/>
          <w:sz w:val="72"/>
        </w:rPr>
        <w:t>工程與社會專題(能源)</w:t>
      </w:r>
    </w:p>
    <w:p w:rsidR="009373BD" w:rsidRDefault="009373BD" w:rsidP="009373BD">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9373BD" w:rsidRDefault="009373BD" w:rsidP="009373BD">
      <w:pPr>
        <w:jc w:val="center"/>
        <w:rPr>
          <w:rFonts w:ascii="標楷體" w:eastAsia="標楷體" w:hAnsi="標楷體"/>
          <w:b/>
          <w:sz w:val="72"/>
        </w:rPr>
      </w:pPr>
    </w:p>
    <w:p w:rsidR="009373BD" w:rsidRPr="005516B0" w:rsidRDefault="009373BD" w:rsidP="009373BD">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9373BD" w:rsidRDefault="009373BD" w:rsidP="009373BD">
      <w:pPr>
        <w:jc w:val="center"/>
        <w:rPr>
          <w:rFonts w:ascii="標楷體" w:eastAsia="標楷體" w:hAnsi="標楷體"/>
          <w:b/>
          <w:sz w:val="36"/>
        </w:rPr>
      </w:pPr>
    </w:p>
    <w:p w:rsidR="009373BD" w:rsidRDefault="009373BD" w:rsidP="009373BD">
      <w:pPr>
        <w:jc w:val="center"/>
        <w:rPr>
          <w:rFonts w:ascii="標楷體" w:eastAsia="標楷體" w:hAnsi="標楷體"/>
          <w:b/>
          <w:sz w:val="36"/>
        </w:rPr>
      </w:pPr>
    </w:p>
    <w:p w:rsidR="009373BD" w:rsidRPr="00AB38AD" w:rsidRDefault="009373BD" w:rsidP="009373BD">
      <w:pPr>
        <w:jc w:val="center"/>
        <w:rPr>
          <w:rFonts w:ascii="標楷體" w:eastAsia="標楷體" w:hAnsi="標楷體"/>
          <w:b/>
          <w:sz w:val="36"/>
        </w:rPr>
      </w:pPr>
    </w:p>
    <w:tbl>
      <w:tblPr>
        <w:tblW w:w="0" w:type="auto"/>
        <w:tblInd w:w="1963" w:type="dxa"/>
        <w:tblLook w:val="04A0"/>
      </w:tblPr>
      <w:tblGrid>
        <w:gridCol w:w="2018"/>
        <w:gridCol w:w="3924"/>
      </w:tblGrid>
      <w:tr w:rsidR="009373BD" w:rsidRPr="00D018B9" w:rsidTr="00E52667">
        <w:tc>
          <w:tcPr>
            <w:tcW w:w="2018" w:type="dxa"/>
          </w:tcPr>
          <w:p w:rsidR="009373BD" w:rsidRPr="00D018B9" w:rsidRDefault="009373BD" w:rsidP="00E52667">
            <w:pPr>
              <w:jc w:val="right"/>
              <w:rPr>
                <w:rFonts w:ascii="標楷體" w:eastAsia="標楷體" w:hAnsi="標楷體"/>
                <w:b/>
                <w:sz w:val="40"/>
              </w:rPr>
            </w:pPr>
            <w:r w:rsidRPr="00D018B9">
              <w:rPr>
                <w:rFonts w:ascii="標楷體" w:eastAsia="標楷體" w:hAnsi="標楷體" w:hint="eastAsia"/>
                <w:b/>
                <w:sz w:val="40"/>
              </w:rPr>
              <w:t>姓名:</w:t>
            </w:r>
          </w:p>
        </w:tc>
        <w:tc>
          <w:tcPr>
            <w:tcW w:w="3924" w:type="dxa"/>
          </w:tcPr>
          <w:p w:rsidR="009373BD" w:rsidRPr="00D018B9" w:rsidRDefault="009373BD" w:rsidP="00E52667">
            <w:pPr>
              <w:rPr>
                <w:rFonts w:ascii="標楷體" w:eastAsia="標楷體" w:hAnsi="標楷體"/>
                <w:b/>
                <w:sz w:val="40"/>
              </w:rPr>
            </w:pPr>
            <w:proofErr w:type="gramStart"/>
            <w:r>
              <w:rPr>
                <w:rFonts w:ascii="標楷體" w:eastAsia="標楷體" w:hAnsi="標楷體" w:hint="eastAsia"/>
                <w:b/>
                <w:sz w:val="40"/>
              </w:rPr>
              <w:t>黃羽駿</w:t>
            </w:r>
            <w:proofErr w:type="gramEnd"/>
          </w:p>
        </w:tc>
      </w:tr>
      <w:tr w:rsidR="009373BD" w:rsidRPr="00D018B9" w:rsidTr="00E52667">
        <w:tc>
          <w:tcPr>
            <w:tcW w:w="2018" w:type="dxa"/>
          </w:tcPr>
          <w:p w:rsidR="009373BD" w:rsidRPr="00D018B9" w:rsidRDefault="009373BD" w:rsidP="00E52667">
            <w:pPr>
              <w:jc w:val="right"/>
              <w:rPr>
                <w:rFonts w:ascii="標楷體" w:eastAsia="標楷體" w:hAnsi="標楷體"/>
                <w:b/>
                <w:sz w:val="40"/>
              </w:rPr>
            </w:pPr>
            <w:r w:rsidRPr="00D018B9">
              <w:rPr>
                <w:rFonts w:ascii="標楷體" w:eastAsia="標楷體" w:hAnsi="標楷體" w:hint="eastAsia"/>
                <w:b/>
                <w:sz w:val="40"/>
              </w:rPr>
              <w:t>班級:</w:t>
            </w:r>
          </w:p>
        </w:tc>
        <w:tc>
          <w:tcPr>
            <w:tcW w:w="3924" w:type="dxa"/>
          </w:tcPr>
          <w:p w:rsidR="009373BD" w:rsidRPr="00D018B9" w:rsidRDefault="009373BD" w:rsidP="00E52667">
            <w:pPr>
              <w:rPr>
                <w:rFonts w:ascii="標楷體" w:eastAsia="標楷體" w:hAnsi="標楷體"/>
                <w:b/>
                <w:sz w:val="40"/>
              </w:rPr>
            </w:pPr>
            <w:r>
              <w:rPr>
                <w:rFonts w:ascii="標楷體" w:eastAsia="標楷體" w:hAnsi="標楷體" w:hint="eastAsia"/>
                <w:b/>
                <w:sz w:val="40"/>
              </w:rPr>
              <w:t>自控</w:t>
            </w:r>
            <w:r w:rsidRPr="00D018B9">
              <w:rPr>
                <w:rFonts w:ascii="標楷體" w:eastAsia="標楷體" w:hAnsi="標楷體" w:hint="eastAsia"/>
                <w:b/>
                <w:sz w:val="40"/>
              </w:rPr>
              <w:t>三甲</w:t>
            </w:r>
          </w:p>
        </w:tc>
      </w:tr>
      <w:tr w:rsidR="009373BD" w:rsidRPr="00D018B9" w:rsidTr="00E52667">
        <w:tc>
          <w:tcPr>
            <w:tcW w:w="2018" w:type="dxa"/>
          </w:tcPr>
          <w:p w:rsidR="009373BD" w:rsidRPr="00D018B9" w:rsidRDefault="009373BD" w:rsidP="00E52667">
            <w:pPr>
              <w:jc w:val="right"/>
              <w:rPr>
                <w:rFonts w:ascii="標楷體" w:eastAsia="標楷體" w:hAnsi="標楷體"/>
                <w:b/>
                <w:sz w:val="40"/>
              </w:rPr>
            </w:pPr>
            <w:r w:rsidRPr="00D018B9">
              <w:rPr>
                <w:rFonts w:ascii="標楷體" w:eastAsia="標楷體" w:hAnsi="標楷體" w:hint="eastAsia"/>
                <w:b/>
                <w:sz w:val="40"/>
              </w:rPr>
              <w:t>學號:</w:t>
            </w:r>
          </w:p>
        </w:tc>
        <w:tc>
          <w:tcPr>
            <w:tcW w:w="3924" w:type="dxa"/>
          </w:tcPr>
          <w:p w:rsidR="009373BD" w:rsidRPr="00D018B9" w:rsidRDefault="009373BD" w:rsidP="00E52667">
            <w:pPr>
              <w:rPr>
                <w:rFonts w:ascii="標楷體" w:eastAsia="標楷體" w:hAnsi="標楷體"/>
                <w:b/>
                <w:sz w:val="40"/>
              </w:rPr>
            </w:pPr>
            <w:r w:rsidRPr="00D018B9">
              <w:rPr>
                <w:rFonts w:ascii="標楷體" w:eastAsia="標楷體" w:hAnsi="標楷體"/>
                <w:b/>
                <w:sz w:val="40"/>
              </w:rPr>
              <w:t>4991</w:t>
            </w:r>
            <w:r>
              <w:rPr>
                <w:rFonts w:ascii="標楷體" w:eastAsia="標楷體" w:hAnsi="標楷體" w:hint="eastAsia"/>
                <w:b/>
                <w:sz w:val="40"/>
              </w:rPr>
              <w:t>2026</w:t>
            </w:r>
          </w:p>
        </w:tc>
      </w:tr>
    </w:tbl>
    <w:p w:rsidR="00BA68C3" w:rsidRDefault="00BA68C3"/>
    <w:p w:rsidR="00DF4333" w:rsidRDefault="00DF4333"/>
    <w:p w:rsidR="00DF4333" w:rsidRDefault="00DF4333"/>
    <w:p w:rsidR="00DF4333" w:rsidRDefault="00DF4333"/>
    <w:p w:rsidR="00DF4333" w:rsidRDefault="00DF4333"/>
    <w:p w:rsidR="00DF4333" w:rsidRDefault="00DF4333"/>
    <w:p w:rsidR="00DF4333" w:rsidRDefault="00DF4333"/>
    <w:p w:rsidR="00DF4333" w:rsidRDefault="00DF4333"/>
    <w:p w:rsidR="00DF4333" w:rsidRDefault="00DF4333"/>
    <w:p w:rsidR="00DF4333" w:rsidRDefault="00DF4333"/>
    <w:p w:rsidR="00DF4333" w:rsidRDefault="00DF4333"/>
    <w:p w:rsidR="00DF4333" w:rsidRPr="00DF4333" w:rsidRDefault="00DF4333">
      <w:pPr>
        <w:rPr>
          <w:sz w:val="36"/>
          <w:szCs w:val="36"/>
        </w:rPr>
      </w:pPr>
    </w:p>
    <w:p w:rsidR="00DF4333" w:rsidRPr="00DF4333" w:rsidRDefault="00DF4333">
      <w:pPr>
        <w:rPr>
          <w:sz w:val="36"/>
          <w:szCs w:val="36"/>
        </w:rPr>
      </w:pPr>
    </w:p>
    <w:p w:rsidR="00DF4333" w:rsidRPr="00DF4333" w:rsidRDefault="00DF4333" w:rsidP="00DF4333">
      <w:pPr>
        <w:jc w:val="center"/>
        <w:rPr>
          <w:rFonts w:ascii="標楷體" w:eastAsia="標楷體" w:hAnsi="標楷體"/>
          <w:b/>
          <w:sz w:val="36"/>
          <w:szCs w:val="36"/>
        </w:rPr>
      </w:pPr>
      <w:r w:rsidRPr="00DF4333">
        <w:rPr>
          <w:rFonts w:ascii="標楷體" w:eastAsia="標楷體" w:hAnsi="標楷體" w:hint="eastAsia"/>
          <w:b/>
          <w:sz w:val="36"/>
          <w:szCs w:val="36"/>
        </w:rPr>
        <w:t>目錄</w:t>
      </w:r>
    </w:p>
    <w:p w:rsidR="00DF4333" w:rsidRPr="00DF4333" w:rsidRDefault="00DF4333" w:rsidP="00DF4333">
      <w:pPr>
        <w:rPr>
          <w:rFonts w:ascii="標楷體" w:eastAsia="標楷體" w:hAnsi="標楷體"/>
          <w:b/>
          <w:sz w:val="36"/>
          <w:szCs w:val="36"/>
        </w:rPr>
      </w:pPr>
    </w:p>
    <w:p w:rsidR="00DF4333" w:rsidRPr="00DF4333" w:rsidRDefault="00DF4333" w:rsidP="00DF4333">
      <w:pPr>
        <w:rPr>
          <w:rFonts w:ascii="標楷體" w:eastAsia="標楷體" w:hAnsi="標楷體"/>
          <w:b/>
          <w:sz w:val="36"/>
          <w:szCs w:val="36"/>
        </w:rPr>
      </w:pPr>
      <w:r w:rsidRPr="00DF4333">
        <w:rPr>
          <w:rFonts w:ascii="標楷體" w:eastAsia="標楷體" w:hAnsi="標楷體" w:hint="eastAsia"/>
          <w:b/>
          <w:sz w:val="36"/>
          <w:szCs w:val="36"/>
        </w:rPr>
        <w:t>1前言      -----------------------------  P3</w:t>
      </w:r>
    </w:p>
    <w:p w:rsidR="00DF4333" w:rsidRPr="00DF4333" w:rsidRDefault="00DF4333" w:rsidP="00DF4333">
      <w:pPr>
        <w:rPr>
          <w:rFonts w:ascii="標楷體" w:eastAsia="標楷體" w:hAnsi="標楷體"/>
          <w:b/>
          <w:sz w:val="36"/>
          <w:szCs w:val="36"/>
        </w:rPr>
      </w:pPr>
    </w:p>
    <w:p w:rsidR="00DF4333" w:rsidRPr="00DF4333" w:rsidRDefault="00DF4333" w:rsidP="00DF4333">
      <w:pPr>
        <w:rPr>
          <w:rFonts w:ascii="標楷體" w:eastAsia="標楷體" w:hAnsi="標楷體"/>
          <w:b/>
          <w:sz w:val="36"/>
          <w:szCs w:val="36"/>
        </w:rPr>
      </w:pPr>
      <w:r w:rsidRPr="00DF4333">
        <w:rPr>
          <w:rFonts w:ascii="標楷體" w:eastAsia="標楷體" w:hAnsi="標楷體" w:hint="eastAsia"/>
          <w:b/>
          <w:sz w:val="36"/>
          <w:szCs w:val="36"/>
        </w:rPr>
        <w:t>2議題</w:t>
      </w:r>
      <w:proofErr w:type="gramStart"/>
      <w:r w:rsidRPr="00DF4333">
        <w:rPr>
          <w:rFonts w:ascii="標楷體" w:eastAsia="標楷體" w:hAnsi="標楷體" w:hint="eastAsia"/>
          <w:b/>
          <w:sz w:val="36"/>
          <w:szCs w:val="36"/>
        </w:rPr>
        <w:t>一</w:t>
      </w:r>
      <w:proofErr w:type="gramEnd"/>
      <w:r w:rsidRPr="00DF4333">
        <w:rPr>
          <w:rFonts w:ascii="標楷體" w:eastAsia="標楷體" w:hAnsi="標楷體" w:hint="eastAsia"/>
          <w:b/>
          <w:sz w:val="36"/>
          <w:szCs w:val="36"/>
        </w:rPr>
        <w:t xml:space="preserve">    -----------------------------  P4</w:t>
      </w:r>
    </w:p>
    <w:p w:rsidR="00DF4333" w:rsidRPr="00DF4333" w:rsidRDefault="00DF4333" w:rsidP="00DF4333">
      <w:pPr>
        <w:rPr>
          <w:rFonts w:ascii="標楷體" w:eastAsia="標楷體" w:hAnsi="標楷體"/>
          <w:b/>
          <w:sz w:val="36"/>
          <w:szCs w:val="36"/>
        </w:rPr>
      </w:pPr>
    </w:p>
    <w:p w:rsidR="00DF4333" w:rsidRPr="00DF4333" w:rsidRDefault="00DF4333" w:rsidP="00DF4333">
      <w:pPr>
        <w:rPr>
          <w:rFonts w:ascii="標楷體" w:eastAsia="標楷體" w:hAnsi="標楷體"/>
          <w:b/>
          <w:sz w:val="36"/>
          <w:szCs w:val="36"/>
        </w:rPr>
      </w:pPr>
      <w:r w:rsidRPr="00DF4333">
        <w:rPr>
          <w:rFonts w:ascii="標楷體" w:eastAsia="標楷體" w:hAnsi="標楷體" w:hint="eastAsia"/>
          <w:b/>
          <w:sz w:val="36"/>
          <w:szCs w:val="36"/>
        </w:rPr>
        <w:t xml:space="preserve">3議題二    -----------------------------  </w:t>
      </w:r>
      <w:r w:rsidR="0064555E">
        <w:rPr>
          <w:rFonts w:ascii="標楷體" w:eastAsia="標楷體" w:hAnsi="標楷體" w:hint="eastAsia"/>
          <w:b/>
          <w:sz w:val="36"/>
          <w:szCs w:val="36"/>
        </w:rPr>
        <w:t>P8</w:t>
      </w:r>
    </w:p>
    <w:p w:rsidR="00DF4333" w:rsidRPr="00DF4333" w:rsidRDefault="00DF4333" w:rsidP="00DF4333">
      <w:pPr>
        <w:rPr>
          <w:rFonts w:ascii="標楷體" w:eastAsia="標楷體" w:hAnsi="標楷體"/>
          <w:b/>
          <w:sz w:val="36"/>
          <w:szCs w:val="36"/>
        </w:rPr>
      </w:pPr>
    </w:p>
    <w:p w:rsidR="00DF4333" w:rsidRPr="00DF4333" w:rsidRDefault="00DF4333" w:rsidP="00DF4333">
      <w:pPr>
        <w:rPr>
          <w:rFonts w:ascii="標楷體" w:eastAsia="標楷體" w:hAnsi="標楷體"/>
          <w:b/>
          <w:sz w:val="36"/>
          <w:szCs w:val="36"/>
        </w:rPr>
      </w:pPr>
      <w:r w:rsidRPr="00DF4333">
        <w:rPr>
          <w:rFonts w:ascii="標楷體" w:eastAsia="標楷體" w:hAnsi="標楷體" w:hint="eastAsia"/>
          <w:b/>
          <w:sz w:val="36"/>
          <w:szCs w:val="36"/>
        </w:rPr>
        <w:t>4結論      -----------------------------  P</w:t>
      </w:r>
      <w:r w:rsidR="0064555E">
        <w:rPr>
          <w:rFonts w:ascii="標楷體" w:eastAsia="標楷體" w:hAnsi="標楷體" w:hint="eastAsia"/>
          <w:b/>
          <w:sz w:val="36"/>
          <w:szCs w:val="36"/>
        </w:rPr>
        <w:t>9</w:t>
      </w:r>
    </w:p>
    <w:p w:rsidR="00DF4333" w:rsidRP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Default="00DF4333">
      <w:pPr>
        <w:rPr>
          <w:rFonts w:ascii="標楷體" w:eastAsia="標楷體" w:hAnsi="標楷體"/>
        </w:rPr>
      </w:pPr>
    </w:p>
    <w:p w:rsidR="00DF4333" w:rsidRPr="0064555E" w:rsidRDefault="00DF4333" w:rsidP="00DF4333">
      <w:pPr>
        <w:jc w:val="center"/>
        <w:rPr>
          <w:rFonts w:ascii="標楷體" w:eastAsia="標楷體" w:hAnsi="標楷體" w:cs="新細明體"/>
          <w:b/>
          <w:kern w:val="0"/>
          <w:sz w:val="40"/>
          <w:szCs w:val="40"/>
        </w:rPr>
      </w:pPr>
      <w:r w:rsidRPr="0064555E">
        <w:rPr>
          <w:rFonts w:ascii="標楷體" w:eastAsia="標楷體" w:hAnsi="標楷體" w:cs="新細明體" w:hint="eastAsia"/>
          <w:b/>
          <w:kern w:val="0"/>
          <w:sz w:val="40"/>
          <w:szCs w:val="40"/>
        </w:rPr>
        <w:lastRenderedPageBreak/>
        <w:t>前言</w:t>
      </w:r>
    </w:p>
    <w:p w:rsidR="00CB6443" w:rsidRPr="0064555E" w:rsidRDefault="00CB6443">
      <w:pPr>
        <w:rPr>
          <w:rFonts w:ascii="標楷體" w:eastAsia="標楷體" w:hAnsi="標楷體"/>
          <w:szCs w:val="24"/>
        </w:rPr>
      </w:pPr>
    </w:p>
    <w:p w:rsidR="00CB6443" w:rsidRPr="0064555E" w:rsidRDefault="00CB6443">
      <w:pPr>
        <w:rPr>
          <w:rFonts w:ascii="標楷體" w:eastAsia="標楷體" w:hAnsi="標楷體"/>
          <w:szCs w:val="24"/>
        </w:rPr>
      </w:pPr>
    </w:p>
    <w:p w:rsidR="00DF4333" w:rsidRPr="0064555E" w:rsidRDefault="00DF4333">
      <w:pPr>
        <w:rPr>
          <w:rFonts w:ascii="標楷體" w:eastAsia="標楷體" w:hAnsi="標楷體"/>
          <w:szCs w:val="24"/>
        </w:rPr>
      </w:pPr>
      <w:r w:rsidRPr="0064555E">
        <w:rPr>
          <w:rFonts w:ascii="標楷體" w:eastAsia="標楷體" w:hAnsi="標楷體" w:hint="eastAsia"/>
          <w:szCs w:val="24"/>
        </w:rPr>
        <w:t>隨著科技越來越進步,人們使用著各種方法製造以及迫切開的開發新能源,來取代將被使用完的能原以及較無汙染</w:t>
      </w:r>
      <w:proofErr w:type="gramStart"/>
      <w:r w:rsidRPr="0064555E">
        <w:rPr>
          <w:rFonts w:ascii="標楷體" w:eastAsia="標楷體" w:hAnsi="標楷體" w:hint="eastAsia"/>
          <w:szCs w:val="24"/>
        </w:rPr>
        <w:t>的綠能</w:t>
      </w:r>
      <w:proofErr w:type="gramEnd"/>
      <w:r w:rsidRPr="0064555E">
        <w:rPr>
          <w:rFonts w:ascii="標楷體" w:eastAsia="標楷體" w:hAnsi="標楷體" w:hint="eastAsia"/>
          <w:szCs w:val="24"/>
        </w:rPr>
        <w:t>,究竟這些能源</w:t>
      </w:r>
      <w:r w:rsidR="008A46C0" w:rsidRPr="0064555E">
        <w:rPr>
          <w:rFonts w:ascii="標楷體" w:eastAsia="標楷體" w:hAnsi="標楷體" w:hint="eastAsia"/>
          <w:szCs w:val="24"/>
        </w:rPr>
        <w:t>對於台灣本島來說</w:t>
      </w:r>
      <w:r w:rsidRPr="0064555E">
        <w:rPr>
          <w:rFonts w:ascii="標楷體" w:eastAsia="標楷體" w:hAnsi="標楷體" w:hint="eastAsia"/>
          <w:szCs w:val="24"/>
        </w:rPr>
        <w:t>到底算不算是適當能源呢?我們將在文中來</w:t>
      </w:r>
      <w:r w:rsidR="008A46C0" w:rsidRPr="0064555E">
        <w:rPr>
          <w:rFonts w:ascii="標楷體" w:eastAsia="標楷體" w:hAnsi="標楷體" w:hint="eastAsia"/>
          <w:szCs w:val="24"/>
        </w:rPr>
        <w:t>一一來</w:t>
      </w:r>
      <w:r w:rsidRPr="0064555E">
        <w:rPr>
          <w:rFonts w:ascii="標楷體" w:eastAsia="標楷體" w:hAnsi="標楷體" w:hint="eastAsia"/>
          <w:szCs w:val="24"/>
        </w:rPr>
        <w:t>探討</w:t>
      </w:r>
      <w:r w:rsidR="008A46C0" w:rsidRPr="0064555E">
        <w:rPr>
          <w:rFonts w:ascii="標楷體" w:eastAsia="標楷體" w:hAnsi="標楷體" w:hint="eastAsia"/>
          <w:szCs w:val="24"/>
        </w:rPr>
        <w:t>。</w:t>
      </w: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8A46C0" w:rsidRPr="0064555E" w:rsidRDefault="008A46C0">
      <w:pPr>
        <w:rPr>
          <w:rFonts w:ascii="標楷體" w:eastAsia="標楷體" w:hAnsi="標楷體"/>
          <w:szCs w:val="24"/>
        </w:rPr>
      </w:pPr>
    </w:p>
    <w:p w:rsidR="00B633D8" w:rsidRPr="0064555E" w:rsidRDefault="008A46C0" w:rsidP="00B633D8">
      <w:pPr>
        <w:pStyle w:val="a7"/>
        <w:ind w:leftChars="0"/>
        <w:jc w:val="center"/>
        <w:rPr>
          <w:rFonts w:ascii="標楷體" w:eastAsia="標楷體" w:hAnsi="標楷體"/>
          <w:b/>
          <w:sz w:val="40"/>
          <w:szCs w:val="40"/>
        </w:rPr>
      </w:pPr>
      <w:r w:rsidRPr="0064555E">
        <w:rPr>
          <w:rFonts w:ascii="標楷體" w:eastAsia="標楷體" w:hAnsi="標楷體" w:hint="eastAsia"/>
          <w:b/>
          <w:sz w:val="40"/>
          <w:szCs w:val="40"/>
        </w:rPr>
        <w:lastRenderedPageBreak/>
        <w:t>議題</w:t>
      </w:r>
      <w:proofErr w:type="gramStart"/>
      <w:r w:rsidRPr="0064555E">
        <w:rPr>
          <w:rFonts w:ascii="標楷體" w:eastAsia="標楷體" w:hAnsi="標楷體" w:hint="eastAsia"/>
          <w:b/>
          <w:sz w:val="40"/>
          <w:szCs w:val="40"/>
        </w:rPr>
        <w:t>一</w:t>
      </w:r>
      <w:proofErr w:type="gramEnd"/>
      <w:r w:rsidRPr="0064555E">
        <w:rPr>
          <w:rFonts w:ascii="標楷體" w:eastAsia="標楷體" w:hAnsi="標楷體" w:hint="eastAsia"/>
          <w:b/>
          <w:sz w:val="40"/>
          <w:szCs w:val="40"/>
        </w:rPr>
        <w:t>：</w:t>
      </w:r>
    </w:p>
    <w:p w:rsidR="008A46C0" w:rsidRPr="0064555E" w:rsidRDefault="008A46C0" w:rsidP="00CB6443">
      <w:pPr>
        <w:pStyle w:val="a7"/>
        <w:ind w:leftChars="0"/>
        <w:rPr>
          <w:rFonts w:ascii="標楷體" w:eastAsia="標楷體" w:hAnsi="標楷體"/>
          <w:b/>
          <w:sz w:val="40"/>
          <w:szCs w:val="40"/>
        </w:rPr>
      </w:pPr>
      <w:r w:rsidRPr="0064555E">
        <w:rPr>
          <w:rFonts w:ascii="標楷體" w:eastAsia="標楷體" w:hAnsi="標楷體" w:hint="eastAsia"/>
          <w:b/>
          <w:szCs w:val="24"/>
        </w:rPr>
        <w:t>如何對台灣的</w:t>
      </w:r>
      <w:r w:rsidRPr="0064555E">
        <w:rPr>
          <w:rFonts w:ascii="標楷體" w:eastAsia="標楷體" w:hAnsi="標楷體"/>
          <w:b/>
          <w:szCs w:val="24"/>
        </w:rPr>
        <w:t>核能發電系統</w:t>
      </w:r>
      <w:r w:rsidRPr="0064555E">
        <w:rPr>
          <w:rFonts w:ascii="標楷體" w:eastAsia="標楷體" w:hAnsi="標楷體" w:hint="eastAsia"/>
          <w:b/>
          <w:szCs w:val="24"/>
        </w:rPr>
        <w:t>進行風險評估</w:t>
      </w:r>
      <w:bookmarkStart w:id="0" w:name="_GoBack"/>
      <w:bookmarkEnd w:id="0"/>
      <w:r w:rsidRPr="0064555E">
        <w:rPr>
          <w:rFonts w:ascii="標楷體" w:eastAsia="標楷體" w:hAnsi="標楷體" w:hint="eastAsia"/>
          <w:b/>
          <w:szCs w:val="24"/>
        </w:rPr>
        <w:t>、風險管理、以及風險溝通？</w:t>
      </w:r>
      <w:r w:rsidRPr="0064555E">
        <w:rPr>
          <w:rFonts w:ascii="標楷體" w:eastAsia="標楷體" w:hAnsi="標楷體"/>
          <w:b/>
          <w:sz w:val="40"/>
          <w:szCs w:val="40"/>
        </w:rPr>
        <w:t xml:space="preserve"> </w:t>
      </w:r>
    </w:p>
    <w:p w:rsidR="005F03E1" w:rsidRPr="0064555E" w:rsidRDefault="005F03E1" w:rsidP="005F03E1">
      <w:pPr>
        <w:jc w:val="both"/>
        <w:rPr>
          <w:rFonts w:ascii="標楷體" w:eastAsia="標楷體" w:hAnsi="標楷體" w:cs="Arial"/>
          <w:color w:val="000000" w:themeColor="text1"/>
          <w:szCs w:val="24"/>
          <w:shd w:val="clear" w:color="auto" w:fill="FFFFFF"/>
        </w:rPr>
      </w:pPr>
      <w:r w:rsidRPr="0064555E">
        <w:rPr>
          <w:rFonts w:ascii="標楷體" w:eastAsia="標楷體" w:hAnsi="標楷體" w:cs="Arial" w:hint="eastAsia"/>
          <w:color w:val="0070C0"/>
          <w:szCs w:val="24"/>
          <w:shd w:val="clear" w:color="auto" w:fill="FFFFFF"/>
        </w:rPr>
        <w:t>1</w:t>
      </w:r>
      <w:r w:rsidRPr="0064555E">
        <w:rPr>
          <w:rFonts w:ascii="標楷體" w:eastAsia="標楷體" w:hAnsi="標楷體" w:cs="Arial"/>
          <w:color w:val="0070C0"/>
          <w:szCs w:val="24"/>
          <w:shd w:val="clear" w:color="auto" w:fill="FFFFFF"/>
        </w:rPr>
        <w:t>核能發電的優缺點</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優點 :</w:t>
      </w:r>
      <w:r w:rsidRPr="0064555E">
        <w:rPr>
          <w:rStyle w:val="apple-converted-space"/>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1.</w:t>
      </w:r>
      <w:r w:rsidRPr="0064555E">
        <w:rPr>
          <w:rFonts w:ascii="標楷體" w:eastAsia="標楷體" w:hAnsi="標楷體" w:cs="Arial"/>
          <w:color w:val="000000" w:themeColor="text1"/>
          <w:szCs w:val="24"/>
          <w:shd w:val="clear" w:color="auto" w:fill="FFFFFF"/>
        </w:rPr>
        <w:t>核能發電不像化石燃料發電那樣排放巨量的污染物質到大氣中，因此核能發電不會造成空氣污染。</w:t>
      </w:r>
      <w:r w:rsidRPr="0064555E">
        <w:rPr>
          <w:rStyle w:val="apple-converted-space"/>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2.</w:t>
      </w:r>
      <w:r w:rsidRPr="0064555E">
        <w:rPr>
          <w:rFonts w:ascii="標楷體" w:eastAsia="標楷體" w:hAnsi="標楷體" w:cs="Arial"/>
          <w:color w:val="000000" w:themeColor="text1"/>
          <w:szCs w:val="24"/>
          <w:shd w:val="clear" w:color="auto" w:fill="FFFFFF"/>
        </w:rPr>
        <w:t>核能發電不會產生加重地球溫室效應的二氧化碳。</w:t>
      </w:r>
      <w:r w:rsidRPr="0064555E">
        <w:rPr>
          <w:rStyle w:val="apple-converted-space"/>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3.</w:t>
      </w:r>
      <w:r w:rsidRPr="0064555E">
        <w:rPr>
          <w:rFonts w:ascii="標楷體" w:eastAsia="標楷體" w:hAnsi="標楷體" w:cs="Arial"/>
          <w:color w:val="000000" w:themeColor="text1"/>
          <w:szCs w:val="24"/>
          <w:shd w:val="clear" w:color="auto" w:fill="FFFFFF"/>
        </w:rPr>
        <w:t>核能發電所使用的鈾燃料，除了發電外，沒有其他的用途。</w:t>
      </w:r>
      <w:r w:rsidRPr="0064555E">
        <w:rPr>
          <w:rStyle w:val="apple-converted-space"/>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缺點 :</w:t>
      </w:r>
      <w:r w:rsidRPr="0064555E">
        <w:rPr>
          <w:rStyle w:val="apple-converted-space"/>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1.</w:t>
      </w:r>
      <w:r w:rsidRPr="0064555E">
        <w:rPr>
          <w:rFonts w:ascii="標楷體" w:eastAsia="標楷體" w:hAnsi="標楷體" w:cs="Arial"/>
          <w:color w:val="000000" w:themeColor="text1"/>
          <w:szCs w:val="24"/>
          <w:shd w:val="clear" w:color="auto" w:fill="FFFFFF"/>
        </w:rPr>
        <w:t>核電廠的反應器內有大量的放射性物質，如果在事故中釋放到外界環境，會對生態及民眾造成傷害。</w:t>
      </w:r>
      <w:r w:rsidRPr="0064555E">
        <w:rPr>
          <w:rStyle w:val="apple-converted-space"/>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2.</w:t>
      </w:r>
      <w:r w:rsidRPr="0064555E">
        <w:rPr>
          <w:rFonts w:ascii="標楷體" w:eastAsia="標楷體" w:hAnsi="標楷體" w:cs="Arial"/>
          <w:color w:val="000000" w:themeColor="text1"/>
          <w:szCs w:val="24"/>
          <w:shd w:val="clear" w:color="auto" w:fill="FFFFFF"/>
        </w:rPr>
        <w:t>核能電廠會產生高低階放射性廢料，或者是使用過之核燃料，雖然所佔體積不大，但因具有放射線，故必須慎重處理，且需面對相當大的政治困擾。</w:t>
      </w:r>
      <w:r w:rsidRPr="0064555E">
        <w:rPr>
          <w:rStyle w:val="apple-converted-space"/>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3.</w:t>
      </w:r>
      <w:r w:rsidRPr="0064555E">
        <w:rPr>
          <w:rFonts w:ascii="標楷體" w:eastAsia="標楷體" w:hAnsi="標楷體" w:cs="Arial"/>
          <w:color w:val="000000" w:themeColor="text1"/>
          <w:szCs w:val="24"/>
          <w:shd w:val="clear" w:color="auto" w:fill="FFFFFF"/>
        </w:rPr>
        <w:t>核能發電廠熱效率較低，因而比一般化石燃料電廠排放更多廢熱到來源環境裏，故核能電廠的熱污染較嚴重。</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rPr>
        <w:br/>
      </w:r>
      <w:r w:rsidRPr="0064555E">
        <w:rPr>
          <w:rFonts w:ascii="標楷體" w:eastAsia="標楷體" w:hAnsi="標楷體" w:cs="Arial" w:hint="eastAsia"/>
          <w:color w:val="0070C0"/>
          <w:szCs w:val="24"/>
          <w:shd w:val="clear" w:color="auto" w:fill="FFFFFF"/>
        </w:rPr>
        <w:t>2</w:t>
      </w:r>
      <w:r w:rsidRPr="0064555E">
        <w:rPr>
          <w:rFonts w:ascii="標楷體" w:eastAsia="標楷體" w:hAnsi="標楷體" w:cs="Arial"/>
          <w:color w:val="0070C0"/>
          <w:szCs w:val="24"/>
          <w:shd w:val="clear" w:color="auto" w:fill="FFFFFF"/>
        </w:rPr>
        <w:t>水力發電的優點和缺點(水力發電)</w:t>
      </w:r>
      <w:r w:rsidRPr="0064555E">
        <w:rPr>
          <w:rFonts w:ascii="標楷體" w:eastAsia="標楷體" w:hAnsi="標楷體" w:cs="Arial"/>
          <w:color w:val="000000" w:themeColor="text1"/>
          <w:szCs w:val="24"/>
        </w:rPr>
        <w:br/>
      </w:r>
    </w:p>
    <w:p w:rsidR="005F03E1" w:rsidRPr="0064555E" w:rsidRDefault="005F03E1" w:rsidP="005F03E1">
      <w:pPr>
        <w:jc w:val="both"/>
        <w:rPr>
          <w:rFonts w:ascii="標楷體" w:eastAsia="標楷體" w:hAnsi="標楷體" w:cs="Arial"/>
          <w:color w:val="000000" w:themeColor="text1"/>
          <w:szCs w:val="24"/>
          <w:shd w:val="clear" w:color="auto" w:fill="FFFFFF"/>
        </w:rPr>
      </w:pPr>
      <w:r w:rsidRPr="0064555E">
        <w:rPr>
          <w:rFonts w:ascii="標楷體" w:eastAsia="標楷體" w:hAnsi="標楷體" w:cs="Arial"/>
          <w:color w:val="000000" w:themeColor="text1"/>
          <w:szCs w:val="24"/>
          <w:shd w:val="clear" w:color="auto" w:fill="FFFFFF"/>
        </w:rPr>
        <w:t>優點</w:t>
      </w:r>
      <w:r w:rsidRPr="0064555E">
        <w:rPr>
          <w:rFonts w:ascii="標楷體" w:eastAsia="標楷體" w:hAnsi="標楷體" w:cs="Arial" w:hint="eastAsia"/>
          <w:color w:val="000000" w:themeColor="text1"/>
          <w:szCs w:val="24"/>
          <w:shd w:val="clear" w:color="auto" w:fill="FFFFFF"/>
        </w:rPr>
        <w:t>:</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1. 清潔：水能為可再生能源，基本無污染。</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2. 運營成本低，效率高，技術成熟；</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 xml:space="preserve">3. </w:t>
      </w:r>
      <w:proofErr w:type="gramStart"/>
      <w:r w:rsidRPr="0064555E">
        <w:rPr>
          <w:rFonts w:ascii="標楷體" w:eastAsia="標楷體" w:hAnsi="標楷體" w:cs="Arial"/>
          <w:color w:val="000000" w:themeColor="text1"/>
          <w:szCs w:val="24"/>
          <w:shd w:val="clear" w:color="auto" w:fill="FFFFFF"/>
        </w:rPr>
        <w:t>可按需供電</w:t>
      </w:r>
      <w:proofErr w:type="gramEnd"/>
      <w:r w:rsidRPr="0064555E">
        <w:rPr>
          <w:rFonts w:ascii="標楷體" w:eastAsia="標楷體" w:hAnsi="標楷體" w:cs="Arial"/>
          <w:color w:val="000000" w:themeColor="text1"/>
          <w:szCs w:val="24"/>
          <w:shd w:val="clear" w:color="auto" w:fill="FFFFFF"/>
        </w:rPr>
        <w:t>；</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4. 取之不盡、用之不竭、可再生</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5. 控制洪水氾濫</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6. 提供灌溉用水</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7. 改善河流航運</w:t>
      </w:r>
    </w:p>
    <w:p w:rsidR="005F03E1" w:rsidRPr="0064555E" w:rsidRDefault="005F03E1" w:rsidP="005F03E1">
      <w:pPr>
        <w:jc w:val="both"/>
        <w:rPr>
          <w:rFonts w:ascii="標楷體" w:eastAsia="標楷體" w:hAnsi="標楷體" w:cs="Arial"/>
          <w:color w:val="000000" w:themeColor="text1"/>
          <w:szCs w:val="24"/>
          <w:shd w:val="clear" w:color="auto" w:fill="FFFFFF"/>
        </w:rPr>
      </w:pPr>
    </w:p>
    <w:p w:rsidR="005F03E1" w:rsidRPr="0064555E" w:rsidRDefault="005F03E1" w:rsidP="005F03E1">
      <w:pPr>
        <w:jc w:val="both"/>
        <w:rPr>
          <w:rFonts w:ascii="標楷體" w:eastAsia="標楷體" w:hAnsi="標楷體" w:cs="Arial"/>
          <w:color w:val="000000" w:themeColor="text1"/>
          <w:szCs w:val="24"/>
          <w:shd w:val="clear" w:color="auto" w:fill="FFFFFF"/>
        </w:rPr>
      </w:pPr>
      <w:r w:rsidRPr="0064555E">
        <w:rPr>
          <w:rFonts w:ascii="標楷體" w:eastAsia="標楷體" w:hAnsi="標楷體" w:cs="Arial"/>
          <w:color w:val="000000" w:themeColor="text1"/>
          <w:szCs w:val="24"/>
          <w:shd w:val="clear" w:color="auto" w:fill="FFFFFF"/>
        </w:rPr>
        <w:t>缺點</w:t>
      </w:r>
      <w:r w:rsidRPr="0064555E">
        <w:rPr>
          <w:rFonts w:ascii="標楷體" w:eastAsia="標楷體" w:hAnsi="標楷體" w:cs="Arial" w:hint="eastAsia"/>
          <w:color w:val="000000" w:themeColor="text1"/>
          <w:szCs w:val="24"/>
          <w:shd w:val="clear" w:color="auto" w:fill="FFFFFF"/>
        </w:rPr>
        <w:t>:</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1. 生態破壞：大壩以下水流侵蝕加劇，河流的變化及對動植物的影響等。不過，這些負面影響是可預見並減小的。如水庫效應</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 xml:space="preserve">2. </w:t>
      </w:r>
      <w:proofErr w:type="gramStart"/>
      <w:r w:rsidRPr="0064555E">
        <w:rPr>
          <w:rFonts w:ascii="標楷體" w:eastAsia="標楷體" w:hAnsi="標楷體" w:cs="Arial"/>
          <w:color w:val="000000" w:themeColor="text1"/>
          <w:szCs w:val="24"/>
          <w:shd w:val="clear" w:color="auto" w:fill="FFFFFF"/>
        </w:rPr>
        <w:t>需築壩</w:t>
      </w:r>
      <w:proofErr w:type="gramEnd"/>
      <w:r w:rsidRPr="0064555E">
        <w:rPr>
          <w:rFonts w:ascii="標楷體" w:eastAsia="標楷體" w:hAnsi="標楷體" w:cs="Arial"/>
          <w:color w:val="000000" w:themeColor="text1"/>
          <w:szCs w:val="24"/>
          <w:shd w:val="clear" w:color="auto" w:fill="FFFFFF"/>
        </w:rPr>
        <w:t>移民等，基礎建設投資大</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3. 降水季節變化大的地區，少</w:t>
      </w:r>
      <w:proofErr w:type="gramStart"/>
      <w:r w:rsidRPr="0064555E">
        <w:rPr>
          <w:rFonts w:ascii="標楷體" w:eastAsia="標楷體" w:hAnsi="標楷體" w:cs="Arial"/>
          <w:color w:val="000000" w:themeColor="text1"/>
          <w:szCs w:val="24"/>
          <w:shd w:val="clear" w:color="auto" w:fill="FFFFFF"/>
        </w:rPr>
        <w:t>雨季節發電量</w:t>
      </w:r>
      <w:proofErr w:type="gramEnd"/>
      <w:r w:rsidRPr="0064555E">
        <w:rPr>
          <w:rFonts w:ascii="標楷體" w:eastAsia="標楷體" w:hAnsi="標楷體" w:cs="Arial"/>
          <w:color w:val="000000" w:themeColor="text1"/>
          <w:szCs w:val="24"/>
          <w:shd w:val="clear" w:color="auto" w:fill="FFFFFF"/>
        </w:rPr>
        <w:t>少甚至停發電</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rPr>
        <w:br/>
      </w:r>
    </w:p>
    <w:p w:rsidR="005F03E1" w:rsidRPr="0064555E" w:rsidRDefault="005F03E1" w:rsidP="005F03E1">
      <w:pPr>
        <w:jc w:val="both"/>
        <w:rPr>
          <w:rFonts w:ascii="標楷體" w:eastAsia="標楷體" w:hAnsi="標楷體" w:cs="Arial"/>
          <w:color w:val="000000" w:themeColor="text1"/>
          <w:szCs w:val="24"/>
          <w:shd w:val="clear" w:color="auto" w:fill="FFFFFF"/>
        </w:rPr>
      </w:pPr>
      <w:r w:rsidRPr="0064555E">
        <w:rPr>
          <w:rFonts w:ascii="標楷體" w:eastAsia="標楷體" w:hAnsi="標楷體" w:cs="Arial" w:hint="eastAsia"/>
          <w:color w:val="0070C0"/>
          <w:szCs w:val="24"/>
          <w:shd w:val="clear" w:color="auto" w:fill="FFFFFF"/>
        </w:rPr>
        <w:lastRenderedPageBreak/>
        <w:t>3</w:t>
      </w:r>
      <w:r w:rsidRPr="0064555E">
        <w:rPr>
          <w:rFonts w:ascii="標楷體" w:eastAsia="標楷體" w:hAnsi="標楷體" w:cs="Arial"/>
          <w:color w:val="0070C0"/>
          <w:szCs w:val="24"/>
          <w:shd w:val="clear" w:color="auto" w:fill="FFFFFF"/>
        </w:rPr>
        <w:t>火力發電之優缺點</w:t>
      </w:r>
      <w:r w:rsidRPr="0064555E">
        <w:rPr>
          <w:rFonts w:ascii="標楷體" w:eastAsia="標楷體" w:hAnsi="標楷體" w:cs="Arial"/>
          <w:color w:val="000000" w:themeColor="text1"/>
          <w:szCs w:val="24"/>
        </w:rPr>
        <w:br/>
      </w:r>
    </w:p>
    <w:p w:rsidR="00847144" w:rsidRDefault="005F03E1" w:rsidP="005F03E1">
      <w:pPr>
        <w:rPr>
          <w:rFonts w:ascii="標楷體" w:eastAsia="標楷體" w:hAnsi="標楷體" w:cs="Arial" w:hint="eastAsia"/>
          <w:color w:val="0070C0"/>
          <w:szCs w:val="24"/>
          <w:shd w:val="clear" w:color="auto" w:fill="FFFFFF"/>
        </w:rPr>
      </w:pPr>
      <w:r w:rsidRPr="0064555E">
        <w:rPr>
          <w:rFonts w:ascii="標楷體" w:eastAsia="標楷體" w:hAnsi="標楷體" w:cs="Arial"/>
          <w:color w:val="000000" w:themeColor="text1"/>
          <w:szCs w:val="24"/>
          <w:shd w:val="clear" w:color="auto" w:fill="FFFFFF"/>
        </w:rPr>
        <w:t>優點</w:t>
      </w:r>
      <w:r w:rsidRPr="0064555E">
        <w:rPr>
          <w:rFonts w:ascii="標楷體" w:eastAsia="標楷體" w:hAnsi="標楷體" w:cs="Arial" w:hint="eastAsia"/>
          <w:color w:val="000000" w:themeColor="text1"/>
          <w:szCs w:val="24"/>
          <w:shd w:val="clear" w:color="auto" w:fill="FFFFFF"/>
        </w:rPr>
        <w:t>:</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1.</w:t>
      </w:r>
      <w:r w:rsidRPr="0064555E">
        <w:rPr>
          <w:rFonts w:ascii="標楷體" w:eastAsia="標楷體" w:hAnsi="標楷體" w:cs="Arial"/>
          <w:color w:val="000000" w:themeColor="text1"/>
          <w:szCs w:val="24"/>
          <w:shd w:val="clear" w:color="auto" w:fill="FFFFFF"/>
        </w:rPr>
        <w:t>火力發電只要在海岸地帶即可建造。</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2.</w:t>
      </w:r>
      <w:r w:rsidRPr="0064555E">
        <w:rPr>
          <w:rFonts w:ascii="標楷體" w:eastAsia="標楷體" w:hAnsi="標楷體" w:cs="Arial"/>
          <w:color w:val="000000" w:themeColor="text1"/>
          <w:szCs w:val="24"/>
          <w:shd w:val="clear" w:color="auto" w:fill="FFFFFF"/>
        </w:rPr>
        <w:t>如在廠地上無問題時，可設置任意容量且距負載地點較近。</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3.</w:t>
      </w:r>
      <w:r w:rsidRPr="0064555E">
        <w:rPr>
          <w:rFonts w:ascii="標楷體" w:eastAsia="標楷體" w:hAnsi="標楷體" w:cs="Arial"/>
          <w:color w:val="000000" w:themeColor="text1"/>
          <w:szCs w:val="24"/>
          <w:shd w:val="clear" w:color="auto" w:fill="FFFFFF"/>
        </w:rPr>
        <w:t>建設費用低廉，</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4.</w:t>
      </w:r>
      <w:r w:rsidRPr="0064555E">
        <w:rPr>
          <w:rFonts w:ascii="標楷體" w:eastAsia="標楷體" w:hAnsi="標楷體" w:cs="Arial"/>
          <w:color w:val="000000" w:themeColor="text1"/>
          <w:szCs w:val="24"/>
          <w:shd w:val="clear" w:color="auto" w:fill="FFFFFF"/>
        </w:rPr>
        <w:t>因有儲藏燃料，可以連續作額定輸出運轉。</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5.</w:t>
      </w:r>
      <w:r w:rsidRPr="0064555E">
        <w:rPr>
          <w:rFonts w:ascii="標楷體" w:eastAsia="標楷體" w:hAnsi="標楷體" w:cs="Arial"/>
          <w:color w:val="000000" w:themeColor="text1"/>
          <w:szCs w:val="24"/>
          <w:shd w:val="clear" w:color="auto" w:fill="FFFFFF"/>
        </w:rPr>
        <w:t>隨著火力技術的進步，可製造大容量的發電機器，能因應</w:t>
      </w:r>
      <w:proofErr w:type="gramStart"/>
      <w:r w:rsidRPr="0064555E">
        <w:rPr>
          <w:rFonts w:ascii="標楷體" w:eastAsia="標楷體" w:hAnsi="標楷體" w:cs="Arial"/>
          <w:color w:val="000000" w:themeColor="text1"/>
          <w:szCs w:val="24"/>
          <w:shd w:val="clear" w:color="auto" w:fill="FFFFFF"/>
        </w:rPr>
        <w:t>電力需球之</w:t>
      </w:r>
      <w:proofErr w:type="gramEnd"/>
      <w:r w:rsidRPr="0064555E">
        <w:rPr>
          <w:rFonts w:ascii="標楷體" w:eastAsia="標楷體" w:hAnsi="標楷體" w:cs="Arial"/>
          <w:color w:val="000000" w:themeColor="text1"/>
          <w:szCs w:val="24"/>
          <w:shd w:val="clear" w:color="auto" w:fill="FFFFFF"/>
        </w:rPr>
        <w:t>增大。</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缺點</w:t>
      </w:r>
      <w:r w:rsidRPr="0064555E">
        <w:rPr>
          <w:rFonts w:ascii="標楷體" w:eastAsia="標楷體" w:hAnsi="標楷體" w:cs="Arial" w:hint="eastAsia"/>
          <w:color w:val="000000" w:themeColor="text1"/>
          <w:szCs w:val="24"/>
          <w:shd w:val="clear" w:color="auto" w:fill="FFFFFF"/>
        </w:rPr>
        <w:t>:</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1.</w:t>
      </w:r>
      <w:r w:rsidRPr="0064555E">
        <w:rPr>
          <w:rFonts w:ascii="標楷體" w:eastAsia="標楷體" w:hAnsi="標楷體" w:cs="Arial"/>
          <w:color w:val="000000" w:themeColor="text1"/>
          <w:szCs w:val="24"/>
          <w:shd w:val="clear" w:color="auto" w:fill="FFFFFF"/>
        </w:rPr>
        <w:t>火力發電由高溫、高壓、及高速的設備所構成，其運轉與維護較難。</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2.</w:t>
      </w:r>
      <w:r w:rsidRPr="0064555E">
        <w:rPr>
          <w:rFonts w:ascii="標楷體" w:eastAsia="標楷體" w:hAnsi="標楷體" w:cs="Arial"/>
          <w:color w:val="000000" w:themeColor="text1"/>
          <w:szCs w:val="24"/>
          <w:shd w:val="clear" w:color="auto" w:fill="FFFFFF"/>
        </w:rPr>
        <w:t>火力發電在用水、燃料輸送、環境保護等有其限制。</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3.</w:t>
      </w:r>
      <w:r w:rsidRPr="0064555E">
        <w:rPr>
          <w:rFonts w:ascii="標楷體" w:eastAsia="標楷體" w:hAnsi="標楷體" w:cs="Arial"/>
          <w:color w:val="000000" w:themeColor="text1"/>
          <w:szCs w:val="24"/>
          <w:shd w:val="clear" w:color="auto" w:fill="FFFFFF"/>
        </w:rPr>
        <w:t>火力用於高溫、高壓的蒸氣，有機器上之熱能限制，因此，運用的融通性較低。</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4.</w:t>
      </w:r>
      <w:r w:rsidRPr="0064555E">
        <w:rPr>
          <w:rFonts w:ascii="標楷體" w:eastAsia="標楷體" w:hAnsi="標楷體" w:cs="Arial"/>
          <w:color w:val="000000" w:themeColor="text1"/>
          <w:szCs w:val="24"/>
          <w:shd w:val="clear" w:color="auto" w:fill="FFFFFF"/>
        </w:rPr>
        <w:t>輸出變化速度，因鍋爐有燃燒不安、汽輪機熱應力的限制，所以變化極慢。</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5.</w:t>
      </w:r>
      <w:r w:rsidRPr="0064555E">
        <w:rPr>
          <w:rFonts w:ascii="標楷體" w:eastAsia="標楷體" w:hAnsi="標楷體" w:cs="Arial"/>
          <w:color w:val="000000" w:themeColor="text1"/>
          <w:szCs w:val="24"/>
          <w:shd w:val="clear" w:color="auto" w:fill="FFFFFF"/>
        </w:rPr>
        <w:t>起動和停止由於熱應力的限制，需較長時間（停止30小時需要2~3小時）。</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6.</w:t>
      </w:r>
      <w:r w:rsidRPr="0064555E">
        <w:rPr>
          <w:rFonts w:ascii="標楷體" w:eastAsia="標楷體" w:hAnsi="標楷體" w:cs="Arial"/>
          <w:color w:val="000000" w:themeColor="text1"/>
          <w:szCs w:val="24"/>
          <w:shd w:val="clear" w:color="auto" w:fill="FFFFFF"/>
        </w:rPr>
        <w:t>因使用燃料，故運轉成本較高。</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7.</w:t>
      </w:r>
      <w:r w:rsidRPr="0064555E">
        <w:rPr>
          <w:rFonts w:ascii="標楷體" w:eastAsia="標楷體" w:hAnsi="標楷體" w:cs="Arial"/>
          <w:color w:val="000000" w:themeColor="text1"/>
          <w:szCs w:val="24"/>
          <w:shd w:val="clear" w:color="auto" w:fill="FFFFFF"/>
        </w:rPr>
        <w:t>需要大氣污染、溫排水、噪音等保護環境</w:t>
      </w:r>
      <w:proofErr w:type="gramStart"/>
      <w:r w:rsidRPr="0064555E">
        <w:rPr>
          <w:rFonts w:ascii="標楷體" w:eastAsia="標楷體" w:hAnsi="標楷體" w:cs="Arial"/>
          <w:color w:val="000000" w:themeColor="text1"/>
          <w:szCs w:val="24"/>
          <w:shd w:val="clear" w:color="auto" w:fill="FFFFFF"/>
        </w:rPr>
        <w:t>不</w:t>
      </w:r>
      <w:proofErr w:type="gramEnd"/>
      <w:r w:rsidRPr="0064555E">
        <w:rPr>
          <w:rFonts w:ascii="標楷體" w:eastAsia="標楷體" w:hAnsi="標楷體" w:cs="Arial"/>
          <w:color w:val="000000" w:themeColor="text1"/>
          <w:szCs w:val="24"/>
          <w:shd w:val="clear" w:color="auto" w:fill="FFFFFF"/>
        </w:rPr>
        <w:t>受過多污染的對策。</w:t>
      </w:r>
      <w:r w:rsidRPr="0064555E">
        <w:rPr>
          <w:rFonts w:ascii="標楷體" w:eastAsia="標楷體" w:hAnsi="標楷體" w:cs="Arial"/>
          <w:color w:val="000000" w:themeColor="text1"/>
          <w:szCs w:val="24"/>
        </w:rPr>
        <w:br/>
      </w:r>
      <w:r w:rsidRPr="0064555E">
        <w:rPr>
          <w:rFonts w:ascii="標楷體" w:eastAsia="標楷體" w:hAnsi="標楷體" w:cs="Arial" w:hint="eastAsia"/>
          <w:color w:val="000000" w:themeColor="text1"/>
          <w:szCs w:val="24"/>
          <w:shd w:val="clear" w:color="auto" w:fill="FFFFFF"/>
        </w:rPr>
        <w:t>8.</w:t>
      </w:r>
      <w:r w:rsidRPr="0064555E">
        <w:rPr>
          <w:rFonts w:ascii="標楷體" w:eastAsia="標楷體" w:hAnsi="標楷體" w:cs="Arial"/>
          <w:color w:val="000000" w:themeColor="text1"/>
          <w:szCs w:val="24"/>
          <w:shd w:val="clear" w:color="auto" w:fill="FFFFFF"/>
        </w:rPr>
        <w:t>效率對額定輸出而言，輸出愈低即其效率降低愈顯著。</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rPr>
        <w:br/>
      </w:r>
      <w:r w:rsidRPr="0064555E">
        <w:rPr>
          <w:rFonts w:ascii="標楷體" w:eastAsia="標楷體" w:hAnsi="標楷體" w:cs="Arial"/>
          <w:color w:val="0070C0"/>
          <w:szCs w:val="24"/>
          <w:shd w:val="clear" w:color="auto" w:fill="FFFFFF"/>
        </w:rPr>
        <w:t> </w:t>
      </w:r>
      <w:r w:rsidRPr="0064555E">
        <w:rPr>
          <w:rFonts w:ascii="標楷體" w:eastAsia="標楷體" w:hAnsi="標楷體" w:cs="Arial" w:hint="eastAsia"/>
          <w:color w:val="0070C0"/>
          <w:szCs w:val="24"/>
          <w:shd w:val="clear" w:color="auto" w:fill="FFFFFF"/>
        </w:rPr>
        <w:t>4</w:t>
      </w:r>
      <w:r w:rsidRPr="0064555E">
        <w:rPr>
          <w:rFonts w:ascii="標楷體" w:eastAsia="標楷體" w:hAnsi="標楷體" w:cs="Arial"/>
          <w:color w:val="0070C0"/>
          <w:szCs w:val="24"/>
          <w:shd w:val="clear" w:color="auto" w:fill="FFFFFF"/>
        </w:rPr>
        <w:t>風能的優點及缺點</w:t>
      </w:r>
      <w:r w:rsidRPr="0064555E">
        <w:rPr>
          <w:rFonts w:ascii="標楷體" w:eastAsia="標楷體" w:hAnsi="標楷體" w:cs="Arial"/>
          <w:color w:val="0070C0"/>
          <w:szCs w:val="24"/>
        </w:rPr>
        <w:br/>
      </w:r>
      <w:r w:rsidRPr="0064555E">
        <w:rPr>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優點</w:t>
      </w:r>
      <w:r w:rsidRPr="0064555E">
        <w:rPr>
          <w:rFonts w:ascii="標楷體" w:eastAsia="標楷體" w:hAnsi="標楷體" w:cs="Arial" w:hint="eastAsia"/>
          <w:color w:val="000000" w:themeColor="text1"/>
          <w:szCs w:val="24"/>
          <w:shd w:val="clear" w:color="auto" w:fill="FFFFFF"/>
        </w:rPr>
        <w:t>:</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1. 風力發電沒有燃料問題，也不會產生輻射或空氣污染。</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2. 風力儀器比太陽能儀器便宜九成多。</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3. 風能和陽光一樣，是取之不盡，用之不竭的再生能源。</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4. 風力分佈廣泛，</w:t>
      </w:r>
      <w:proofErr w:type="gramStart"/>
      <w:r w:rsidRPr="0064555E">
        <w:rPr>
          <w:rFonts w:ascii="標楷體" w:eastAsia="標楷體" w:hAnsi="標楷體" w:cs="Arial"/>
          <w:color w:val="000000" w:themeColor="text1"/>
          <w:szCs w:val="24"/>
          <w:shd w:val="clear" w:color="auto" w:fill="FFFFFF"/>
        </w:rPr>
        <w:t>蘊</w:t>
      </w:r>
      <w:proofErr w:type="gramEnd"/>
      <w:r w:rsidRPr="0064555E">
        <w:rPr>
          <w:rFonts w:ascii="標楷體" w:eastAsia="標楷體" w:hAnsi="標楷體" w:cs="Arial"/>
          <w:color w:val="000000" w:themeColor="text1"/>
          <w:szCs w:val="24"/>
          <w:shd w:val="clear" w:color="auto" w:fill="FFFFFF"/>
        </w:rPr>
        <w:t>量巨大。</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缺點</w:t>
      </w:r>
      <w:r w:rsidRPr="0064555E">
        <w:rPr>
          <w:rFonts w:ascii="標楷體" w:eastAsia="標楷體" w:hAnsi="標楷體" w:cs="Arial" w:hint="eastAsia"/>
          <w:color w:val="000000" w:themeColor="text1"/>
          <w:szCs w:val="24"/>
          <w:shd w:val="clear" w:color="auto" w:fill="FFFFFF"/>
        </w:rPr>
        <w:t>:</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1. 由於風能來源於空氣的流動，而空氣的密度是很小的，因此風力的能量密度也很小，只有水力的1／816。</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2. 由於氣流瞬息萬變，因此風的脈動、日變化、季變化</w:t>
      </w:r>
      <w:proofErr w:type="gramStart"/>
      <w:r w:rsidRPr="0064555E">
        <w:rPr>
          <w:rFonts w:ascii="標楷體" w:eastAsia="標楷體" w:hAnsi="標楷體" w:cs="Arial"/>
          <w:color w:val="000000" w:themeColor="text1"/>
          <w:szCs w:val="24"/>
          <w:shd w:val="clear" w:color="auto" w:fill="FFFFFF"/>
        </w:rPr>
        <w:t>以至年際的</w:t>
      </w:r>
      <w:proofErr w:type="gramEnd"/>
      <w:r w:rsidRPr="0064555E">
        <w:rPr>
          <w:rFonts w:ascii="標楷體" w:eastAsia="標楷體" w:hAnsi="標楷體" w:cs="Arial"/>
          <w:color w:val="000000" w:themeColor="text1"/>
          <w:szCs w:val="24"/>
          <w:shd w:val="clear" w:color="auto" w:fill="FFFFFF"/>
        </w:rPr>
        <w:t>變化都十分明顯，波動很大，極不穩定。</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3. 由於地形的影響，風力的地區差異非常明顯。一個鄰近的區域，有利地形下的風力，往往是不利地形下的幾倍甚至幾十</w:t>
      </w:r>
      <w:proofErr w:type="gramStart"/>
      <w:r w:rsidRPr="0064555E">
        <w:rPr>
          <w:rFonts w:ascii="標楷體" w:eastAsia="標楷體" w:hAnsi="標楷體" w:cs="Arial"/>
          <w:color w:val="000000" w:themeColor="text1"/>
          <w:szCs w:val="24"/>
          <w:shd w:val="clear" w:color="auto" w:fill="FFFFFF"/>
        </w:rPr>
        <w:t>倍</w:t>
      </w:r>
      <w:proofErr w:type="gramEnd"/>
      <w:r w:rsidRPr="0064555E">
        <w:rPr>
          <w:rFonts w:ascii="標楷體" w:eastAsia="標楷體" w:hAnsi="標楷體" w:cs="Arial"/>
          <w:color w:val="000000" w:themeColor="text1"/>
          <w:szCs w:val="24"/>
          <w:shd w:val="clear" w:color="auto" w:fill="FFFFFF"/>
        </w:rPr>
        <w:t>。</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 </w:t>
      </w:r>
      <w:r w:rsidRPr="0064555E">
        <w:rPr>
          <w:rFonts w:ascii="標楷體" w:eastAsia="標楷體" w:hAnsi="標楷體" w:cs="Arial"/>
          <w:color w:val="000000" w:themeColor="text1"/>
          <w:szCs w:val="24"/>
        </w:rPr>
        <w:br/>
      </w:r>
    </w:p>
    <w:p w:rsidR="005F03E1" w:rsidRPr="0064555E" w:rsidRDefault="005F03E1" w:rsidP="005F03E1">
      <w:pPr>
        <w:rPr>
          <w:rFonts w:ascii="標楷體" w:eastAsia="標楷體" w:hAnsi="標楷體" w:cs="Arial"/>
          <w:color w:val="000000" w:themeColor="text1"/>
          <w:szCs w:val="24"/>
          <w:shd w:val="clear" w:color="auto" w:fill="FFFFFF"/>
        </w:rPr>
      </w:pPr>
      <w:r w:rsidRPr="0064555E">
        <w:rPr>
          <w:rFonts w:ascii="標楷體" w:eastAsia="標楷體" w:hAnsi="標楷體" w:cs="Arial" w:hint="eastAsia"/>
          <w:color w:val="0070C0"/>
          <w:szCs w:val="24"/>
          <w:shd w:val="clear" w:color="auto" w:fill="FFFFFF"/>
        </w:rPr>
        <w:lastRenderedPageBreak/>
        <w:t>5</w:t>
      </w:r>
      <w:r w:rsidRPr="0064555E">
        <w:rPr>
          <w:rFonts w:ascii="標楷體" w:eastAsia="標楷體" w:hAnsi="標楷體" w:cs="Arial"/>
          <w:color w:val="0070C0"/>
          <w:szCs w:val="24"/>
          <w:shd w:val="clear" w:color="auto" w:fill="FFFFFF"/>
        </w:rPr>
        <w:t>太陽能的優點及缺點</w:t>
      </w:r>
      <w:r w:rsidRPr="0064555E">
        <w:rPr>
          <w:rFonts w:ascii="標楷體" w:eastAsia="標楷體" w:hAnsi="標楷體" w:cs="Arial"/>
          <w:color w:val="0070C0"/>
          <w:szCs w:val="24"/>
        </w:rPr>
        <w:br/>
      </w:r>
    </w:p>
    <w:p w:rsidR="008A46C0" w:rsidRPr="0064555E" w:rsidRDefault="005F03E1" w:rsidP="005F03E1">
      <w:pPr>
        <w:rPr>
          <w:rFonts w:ascii="標楷體" w:eastAsia="標楷體" w:hAnsi="標楷體"/>
          <w:color w:val="000000" w:themeColor="text1"/>
          <w:szCs w:val="24"/>
        </w:rPr>
      </w:pPr>
      <w:r w:rsidRPr="0064555E">
        <w:rPr>
          <w:rFonts w:ascii="標楷體" w:eastAsia="標楷體" w:hAnsi="標楷體" w:cs="Arial"/>
          <w:color w:val="000000" w:themeColor="text1"/>
          <w:szCs w:val="24"/>
          <w:shd w:val="clear" w:color="auto" w:fill="FFFFFF"/>
        </w:rPr>
        <w:t>優點</w:t>
      </w:r>
      <w:r w:rsidRPr="0064555E">
        <w:rPr>
          <w:rFonts w:ascii="標楷體" w:eastAsia="標楷體" w:hAnsi="標楷體" w:cs="Arial" w:hint="eastAsia"/>
          <w:color w:val="000000" w:themeColor="text1"/>
          <w:szCs w:val="24"/>
          <w:shd w:val="clear" w:color="auto" w:fill="FFFFFF"/>
        </w:rPr>
        <w:t>:</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1.太陽能是人類可以利用的最豐富的能源。</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據估計，在過去漫長的十一億年當中，太陽只消耗了它本身能量的２％，今後數十億年太陽也不會發生明顯的變化，所以太陽可以作為人類永久性的能源，取之不盡、用之不竭。它給地面照射１５分鐘的能量，就足夠全世界使用一年。</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2.太陽能是到處都有的，不需要運輸。</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一般認為，處於南北緯５０～６０度以內的地區，都有豐富的太陽能可以利用，只要最初花一定的代價，投一筆資金，造好太陽能利用裝置，能量就會源源不斷地自己送上門來，「免費」供應。</w:t>
      </w:r>
      <w:proofErr w:type="gramStart"/>
      <w:r w:rsidRPr="0064555E">
        <w:rPr>
          <w:rFonts w:ascii="標楷體" w:eastAsia="標楷體" w:hAnsi="標楷體" w:cs="Arial"/>
          <w:color w:val="000000" w:themeColor="text1"/>
          <w:szCs w:val="24"/>
          <w:shd w:val="clear" w:color="auto" w:fill="FFFFFF"/>
        </w:rPr>
        <w:t>期間枝</w:t>
      </w:r>
      <w:proofErr w:type="gramEnd"/>
      <w:r w:rsidRPr="0064555E">
        <w:rPr>
          <w:rFonts w:ascii="標楷體" w:eastAsia="標楷體" w:hAnsi="標楷體" w:cs="Arial"/>
          <w:color w:val="000000" w:themeColor="text1"/>
          <w:szCs w:val="24"/>
          <w:shd w:val="clear" w:color="auto" w:fill="FFFFFF"/>
        </w:rPr>
        <w:t>需要花很少一筆設備維修費。</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3.太陽能是一種清潔的能源。</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煤炭、石油等礦物燃料產生的有害氣體和廢渣，而使用太陽能時不會帶來污染，不會排放出任何對環境不良影響的物質，是一種清潔的能源。當然，大量使用太陽能之後，由於太陽能的充分利用，結果會使環境的溫度稍微升高，但這</w:t>
      </w:r>
      <w:proofErr w:type="gramStart"/>
      <w:r w:rsidRPr="0064555E">
        <w:rPr>
          <w:rFonts w:ascii="標楷體" w:eastAsia="標楷體" w:hAnsi="標楷體" w:cs="Arial"/>
          <w:color w:val="000000" w:themeColor="text1"/>
          <w:szCs w:val="24"/>
          <w:shd w:val="clear" w:color="auto" w:fill="FFFFFF"/>
        </w:rPr>
        <w:t>種溫升</w:t>
      </w:r>
      <w:proofErr w:type="gramEnd"/>
      <w:r w:rsidRPr="0064555E">
        <w:rPr>
          <w:rFonts w:ascii="標楷體" w:eastAsia="標楷體" w:hAnsi="標楷體" w:cs="Arial"/>
          <w:color w:val="000000" w:themeColor="text1"/>
          <w:szCs w:val="24"/>
          <w:shd w:val="clear" w:color="auto" w:fill="FFFFFF"/>
        </w:rPr>
        <w:t>，不致對環境造成不良影響。</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4.太陽能的系統又稱作「</w:t>
      </w:r>
      <w:proofErr w:type="gramStart"/>
      <w:r w:rsidRPr="0064555E">
        <w:rPr>
          <w:rFonts w:ascii="標楷體" w:eastAsia="標楷體" w:hAnsi="標楷體" w:cs="Arial"/>
          <w:color w:val="000000" w:themeColor="text1"/>
          <w:szCs w:val="24"/>
          <w:shd w:val="clear" w:color="auto" w:fill="FFFFFF"/>
        </w:rPr>
        <w:t>無變量的</w:t>
      </w:r>
      <w:proofErr w:type="gramEnd"/>
      <w:r w:rsidRPr="0064555E">
        <w:rPr>
          <w:rFonts w:ascii="標楷體" w:eastAsia="標楷體" w:hAnsi="標楷體" w:cs="Arial"/>
          <w:color w:val="000000" w:themeColor="text1"/>
          <w:szCs w:val="24"/>
          <w:shd w:val="clear" w:color="auto" w:fill="FFFFFF"/>
        </w:rPr>
        <w:t>能源系統」。</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太陽能對於地球不增加熱載荷，這是太陽能特別重要的優點，所以利用太陽能的系統又稱作「</w:t>
      </w:r>
      <w:proofErr w:type="gramStart"/>
      <w:r w:rsidRPr="0064555E">
        <w:rPr>
          <w:rFonts w:ascii="標楷體" w:eastAsia="標楷體" w:hAnsi="標楷體" w:cs="Arial"/>
          <w:color w:val="000000" w:themeColor="text1"/>
          <w:szCs w:val="24"/>
          <w:shd w:val="clear" w:color="auto" w:fill="FFFFFF"/>
        </w:rPr>
        <w:t>無變量的</w:t>
      </w:r>
      <w:proofErr w:type="gramEnd"/>
      <w:r w:rsidRPr="0064555E">
        <w:rPr>
          <w:rFonts w:ascii="標楷體" w:eastAsia="標楷體" w:hAnsi="標楷體" w:cs="Arial"/>
          <w:color w:val="000000" w:themeColor="text1"/>
          <w:szCs w:val="24"/>
          <w:shd w:val="clear" w:color="auto" w:fill="FFFFFF"/>
        </w:rPr>
        <w:t>能源系統」。因為我們用太陽能</w:t>
      </w:r>
      <w:proofErr w:type="gramStart"/>
      <w:r w:rsidRPr="0064555E">
        <w:rPr>
          <w:rFonts w:ascii="標楷體" w:eastAsia="標楷體" w:hAnsi="標楷體" w:cs="Arial"/>
          <w:color w:val="000000" w:themeColor="text1"/>
          <w:szCs w:val="24"/>
          <w:shd w:val="clear" w:color="auto" w:fill="FFFFFF"/>
        </w:rPr>
        <w:t>作功</w:t>
      </w:r>
      <w:proofErr w:type="gramEnd"/>
      <w:r w:rsidRPr="0064555E">
        <w:rPr>
          <w:rFonts w:ascii="標楷體" w:eastAsia="標楷體" w:hAnsi="標楷體" w:cs="Arial"/>
          <w:color w:val="000000" w:themeColor="text1"/>
          <w:szCs w:val="24"/>
          <w:shd w:val="clear" w:color="auto" w:fill="FFFFFF"/>
        </w:rPr>
        <w:t>，雖然最終是變為熱，但是如果我們不用</w:t>
      </w:r>
      <w:proofErr w:type="gramStart"/>
      <w:r w:rsidRPr="0064555E">
        <w:rPr>
          <w:rFonts w:ascii="標楷體" w:eastAsia="標楷體" w:hAnsi="標楷體" w:cs="Arial"/>
          <w:color w:val="000000" w:themeColor="text1"/>
          <w:szCs w:val="24"/>
          <w:shd w:val="clear" w:color="auto" w:fill="FFFFFF"/>
        </w:rPr>
        <w:t>它做功的話</w:t>
      </w:r>
      <w:proofErr w:type="gramEnd"/>
      <w:r w:rsidRPr="0064555E">
        <w:rPr>
          <w:rFonts w:ascii="標楷體" w:eastAsia="標楷體" w:hAnsi="標楷體" w:cs="Arial"/>
          <w:color w:val="000000" w:themeColor="text1"/>
          <w:szCs w:val="24"/>
          <w:shd w:val="clear" w:color="auto" w:fill="FFFFFF"/>
        </w:rPr>
        <w:t>，最終也是變為熱。另一方面，我們用煤、石油、鈾分裂、核聚變，似乎也不過是最終變為熱，但是如果我們不開採出來用的話，那就不會產生熱了。所以</w:t>
      </w:r>
      <w:proofErr w:type="gramStart"/>
      <w:r w:rsidRPr="0064555E">
        <w:rPr>
          <w:rFonts w:ascii="標楷體" w:eastAsia="標楷體" w:hAnsi="標楷體" w:cs="Arial"/>
          <w:color w:val="000000" w:themeColor="text1"/>
          <w:szCs w:val="24"/>
          <w:shd w:val="clear" w:color="auto" w:fill="FFFFFF"/>
        </w:rPr>
        <w:t>這一份熱是</w:t>
      </w:r>
      <w:proofErr w:type="gramEnd"/>
      <w:r w:rsidRPr="0064555E">
        <w:rPr>
          <w:rFonts w:ascii="標楷體" w:eastAsia="標楷體" w:hAnsi="標楷體" w:cs="Arial"/>
          <w:color w:val="000000" w:themeColor="text1"/>
          <w:szCs w:val="24"/>
          <w:shd w:val="clear" w:color="auto" w:fill="FFFFFF"/>
        </w:rPr>
        <w:t>另加在地球上的熱載荷。地球為了散去這另加的熱載荷，就得普遍的增高溫度。</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5.太陽能安全可性</w:t>
      </w:r>
      <w:r w:rsidRPr="0064555E">
        <w:rPr>
          <w:rFonts w:ascii="標楷體" w:eastAsia="標楷體" w:hAnsi="標楷體" w:cs="Arial"/>
          <w:color w:val="000000" w:themeColor="text1"/>
          <w:szCs w:val="24"/>
        </w:rPr>
        <w:br/>
      </w:r>
      <w:r w:rsidRPr="0064555E">
        <w:rPr>
          <w:rFonts w:ascii="標楷體" w:eastAsia="標楷體" w:hAnsi="標楷體" w:cs="Arial"/>
          <w:color w:val="000000" w:themeColor="text1"/>
          <w:szCs w:val="24"/>
          <w:shd w:val="clear" w:color="auto" w:fill="FFFFFF"/>
        </w:rPr>
        <w:t>核能發電會有核洩漏的危險，一旦核洩漏了便會造成極大的生態危機，而太陽能絕對沒有這種情況，是十分可靠的。</w:t>
      </w:r>
    </w:p>
    <w:p w:rsidR="008A46C0" w:rsidRPr="0064555E" w:rsidRDefault="008A46C0">
      <w:pPr>
        <w:rPr>
          <w:rFonts w:ascii="標楷體" w:eastAsia="標楷體" w:hAnsi="標楷體"/>
          <w:color w:val="000000" w:themeColor="text1"/>
          <w:szCs w:val="24"/>
        </w:rPr>
      </w:pPr>
    </w:p>
    <w:p w:rsidR="005F03E1" w:rsidRPr="0064555E" w:rsidRDefault="005F03E1">
      <w:pPr>
        <w:rPr>
          <w:rFonts w:ascii="標楷體" w:eastAsia="標楷體" w:hAnsi="標楷體"/>
          <w:color w:val="000000" w:themeColor="text1"/>
          <w:szCs w:val="24"/>
        </w:rPr>
      </w:pPr>
      <w:r w:rsidRPr="0064555E">
        <w:rPr>
          <w:rFonts w:ascii="標楷體" w:eastAsia="標楷體" w:hAnsi="標楷體" w:hint="eastAsia"/>
          <w:color w:val="000000" w:themeColor="text1"/>
          <w:szCs w:val="24"/>
        </w:rPr>
        <w:t>缺點:</w:t>
      </w:r>
    </w:p>
    <w:p w:rsidR="005F03E1" w:rsidRPr="0064555E" w:rsidRDefault="005F03E1" w:rsidP="005F03E1">
      <w:pPr>
        <w:pStyle w:val="a7"/>
        <w:numPr>
          <w:ilvl w:val="0"/>
          <w:numId w:val="2"/>
        </w:numPr>
        <w:ind w:leftChars="0"/>
        <w:rPr>
          <w:rFonts w:ascii="標楷體" w:eastAsia="標楷體" w:hAnsi="標楷體" w:cs="Arial"/>
          <w:szCs w:val="24"/>
          <w:shd w:val="clear" w:color="auto" w:fill="FFFFFF"/>
        </w:rPr>
      </w:pPr>
      <w:r w:rsidRPr="0064555E">
        <w:rPr>
          <w:rFonts w:ascii="標楷體" w:eastAsia="標楷體" w:hAnsi="標楷體" w:cs="Arial"/>
          <w:szCs w:val="24"/>
          <w:shd w:val="clear" w:color="auto" w:fill="FFFFFF"/>
        </w:rPr>
        <w:t>目前利用太陽能的各種技術都具有成本很高的缺點，因此首期</w:t>
      </w:r>
      <w:r w:rsidRPr="0064555E">
        <w:rPr>
          <w:rFonts w:ascii="標楷體" w:eastAsia="標楷體" w:hAnsi="標楷體" w:cs="Arial" w:hint="eastAsia"/>
          <w:szCs w:val="24"/>
          <w:shd w:val="clear" w:color="auto" w:fill="FFFFFF"/>
        </w:rPr>
        <w:t>資本投資</w:t>
      </w:r>
      <w:r w:rsidRPr="0064555E">
        <w:rPr>
          <w:rFonts w:ascii="標楷體" w:eastAsia="標楷體" w:hAnsi="標楷體" w:cs="Arial"/>
          <w:szCs w:val="24"/>
          <w:shd w:val="clear" w:color="auto" w:fill="FFFFFF"/>
        </w:rPr>
        <w:t>不菲</w:t>
      </w:r>
    </w:p>
    <w:p w:rsidR="005F03E1" w:rsidRPr="0064555E" w:rsidRDefault="005F03E1" w:rsidP="005F03E1">
      <w:pPr>
        <w:pStyle w:val="a7"/>
        <w:numPr>
          <w:ilvl w:val="0"/>
          <w:numId w:val="2"/>
        </w:numPr>
        <w:ind w:leftChars="0"/>
        <w:rPr>
          <w:rFonts w:ascii="標楷體" w:eastAsia="標楷體" w:hAnsi="標楷體"/>
          <w:szCs w:val="24"/>
        </w:rPr>
      </w:pPr>
      <w:r w:rsidRPr="0064555E">
        <w:rPr>
          <w:rFonts w:ascii="標楷體" w:eastAsia="標楷體" w:hAnsi="標楷體" w:cs="Arial"/>
          <w:szCs w:val="24"/>
          <w:shd w:val="clear" w:color="auto" w:fill="FFFFFF"/>
        </w:rPr>
        <w:t>許多</w:t>
      </w:r>
      <w:hyperlink r:id="rId7" w:tooltip="陰雨 (頁面不存在)" w:history="1">
        <w:r w:rsidRPr="0064555E">
          <w:rPr>
            <w:rStyle w:val="a8"/>
            <w:rFonts w:ascii="標楷體" w:eastAsia="標楷體" w:hAnsi="標楷體" w:cs="Arial"/>
            <w:color w:val="auto"/>
            <w:szCs w:val="24"/>
            <w:u w:val="none"/>
            <w:shd w:val="clear" w:color="auto" w:fill="FFFFFF"/>
          </w:rPr>
          <w:t>陰雨</w:t>
        </w:r>
      </w:hyperlink>
      <w:r w:rsidRPr="0064555E">
        <w:rPr>
          <w:rFonts w:ascii="標楷體" w:eastAsia="標楷體" w:hAnsi="標楷體" w:cs="Arial"/>
          <w:szCs w:val="24"/>
          <w:shd w:val="clear" w:color="auto" w:fill="FFFFFF"/>
        </w:rPr>
        <w:t>綿綿或是</w:t>
      </w:r>
      <w:r w:rsidRPr="0064555E">
        <w:rPr>
          <w:rFonts w:ascii="標楷體" w:eastAsia="標楷體" w:hAnsi="標楷體" w:hint="eastAsia"/>
          <w:szCs w:val="24"/>
        </w:rPr>
        <w:t>日照</w:t>
      </w:r>
      <w:r w:rsidRPr="0064555E">
        <w:rPr>
          <w:rFonts w:ascii="標楷體" w:eastAsia="標楷體" w:hAnsi="標楷體" w:cs="Arial"/>
          <w:szCs w:val="24"/>
          <w:shd w:val="clear" w:color="auto" w:fill="FFFFFF"/>
        </w:rPr>
        <w:t>短的</w:t>
      </w:r>
      <w:proofErr w:type="gramStart"/>
      <w:r w:rsidRPr="0064555E">
        <w:rPr>
          <w:rFonts w:ascii="標楷體" w:eastAsia="標楷體" w:hAnsi="標楷體" w:cs="Arial"/>
          <w:szCs w:val="24"/>
          <w:shd w:val="clear" w:color="auto" w:fill="FFFFFF"/>
        </w:rPr>
        <w:t>的</w:t>
      </w:r>
      <w:proofErr w:type="gramEnd"/>
      <w:r w:rsidRPr="0064555E">
        <w:rPr>
          <w:rFonts w:ascii="標楷體" w:eastAsia="標楷體" w:hAnsi="標楷體" w:cs="Arial"/>
          <w:szCs w:val="24"/>
          <w:shd w:val="clear" w:color="auto" w:fill="FFFFFF"/>
        </w:rPr>
        <w:t>地區，很難完全靠太陽能供應，</w:t>
      </w:r>
      <w:hyperlink r:id="rId8" w:tooltip="投資報酬率" w:history="1">
        <w:r w:rsidRPr="0064555E">
          <w:rPr>
            <w:rStyle w:val="a8"/>
            <w:rFonts w:ascii="標楷體" w:eastAsia="標楷體" w:hAnsi="標楷體" w:cs="Arial" w:hint="eastAsia"/>
            <w:color w:val="auto"/>
            <w:szCs w:val="24"/>
            <w:u w:val="none"/>
            <w:shd w:val="clear" w:color="auto" w:fill="FFFFFF"/>
          </w:rPr>
          <w:t>投資報酬</w:t>
        </w:r>
        <w:r w:rsidRPr="0064555E">
          <w:rPr>
            <w:rStyle w:val="a8"/>
            <w:rFonts w:ascii="標楷體" w:eastAsia="標楷體" w:hAnsi="標楷體" w:cs="Arial"/>
            <w:color w:val="auto"/>
            <w:szCs w:val="24"/>
            <w:u w:val="none"/>
            <w:shd w:val="clear" w:color="auto" w:fill="FFFFFF"/>
          </w:rPr>
          <w:t>率</w:t>
        </w:r>
      </w:hyperlink>
      <w:r w:rsidRPr="0064555E">
        <w:rPr>
          <w:rFonts w:ascii="標楷體" w:eastAsia="標楷體" w:hAnsi="標楷體" w:cs="Arial"/>
          <w:szCs w:val="24"/>
          <w:shd w:val="clear" w:color="auto" w:fill="FFFFFF"/>
        </w:rPr>
        <w:t>較低。另外，除非有大量的太陽能板或更成熟的太陽能技術，不然目前仍然難以產生大量電源供給使用</w:t>
      </w:r>
    </w:p>
    <w:p w:rsidR="005F03E1" w:rsidRPr="0064555E" w:rsidRDefault="005F03E1" w:rsidP="005F03E1">
      <w:pPr>
        <w:pStyle w:val="a7"/>
        <w:numPr>
          <w:ilvl w:val="0"/>
          <w:numId w:val="2"/>
        </w:numPr>
        <w:ind w:leftChars="0"/>
        <w:rPr>
          <w:rFonts w:ascii="標楷體" w:eastAsia="標楷體" w:hAnsi="標楷體"/>
          <w:szCs w:val="24"/>
        </w:rPr>
      </w:pPr>
      <w:r w:rsidRPr="0064555E">
        <w:rPr>
          <w:rFonts w:ascii="標楷體" w:eastAsia="標楷體" w:hAnsi="標楷體" w:cs="Arial"/>
          <w:szCs w:val="24"/>
          <w:shd w:val="clear" w:color="auto" w:fill="FFFFFF"/>
        </w:rPr>
        <w:t>太陽能板壽命有限。大約是10-30年。</w:t>
      </w:r>
      <w:r w:rsidRPr="0064555E">
        <w:rPr>
          <w:rFonts w:ascii="標楷體" w:eastAsia="標楷體" w:hAnsi="標楷體"/>
          <w:szCs w:val="24"/>
        </w:rPr>
        <w:t>而製作時所需使用的大量</w:t>
      </w:r>
      <w:hyperlink r:id="rId9" w:tooltip="矽" w:history="1">
        <w:r w:rsidRPr="0064555E">
          <w:rPr>
            <w:rStyle w:val="a8"/>
            <w:rFonts w:ascii="標楷體" w:eastAsia="標楷體" w:hAnsi="標楷體"/>
            <w:color w:val="auto"/>
            <w:szCs w:val="24"/>
          </w:rPr>
          <w:t>矽</w:t>
        </w:r>
      </w:hyperlink>
      <w:r w:rsidRPr="0064555E">
        <w:rPr>
          <w:rFonts w:ascii="標楷體" w:eastAsia="標楷體" w:hAnsi="標楷體"/>
          <w:szCs w:val="24"/>
        </w:rPr>
        <w:t>、</w:t>
      </w:r>
      <w:hyperlink r:id="rId10" w:tooltip="鍺" w:history="1">
        <w:r w:rsidRPr="0064555E">
          <w:rPr>
            <w:rStyle w:val="a8"/>
            <w:rFonts w:ascii="標楷體" w:eastAsia="標楷體" w:hAnsi="標楷體"/>
            <w:color w:val="auto"/>
            <w:szCs w:val="24"/>
          </w:rPr>
          <w:t>鍺</w:t>
        </w:r>
      </w:hyperlink>
      <w:r w:rsidRPr="0064555E">
        <w:rPr>
          <w:rFonts w:ascii="標楷體" w:eastAsia="標楷體" w:hAnsi="標楷體"/>
          <w:szCs w:val="24"/>
        </w:rPr>
        <w:t>、</w:t>
      </w:r>
      <w:hyperlink r:id="rId11" w:tooltip="硼" w:history="1">
        <w:r w:rsidRPr="0064555E">
          <w:rPr>
            <w:rStyle w:val="a8"/>
            <w:rFonts w:ascii="標楷體" w:eastAsia="標楷體" w:hAnsi="標楷體"/>
            <w:color w:val="auto"/>
            <w:szCs w:val="24"/>
          </w:rPr>
          <w:t>硼</w:t>
        </w:r>
      </w:hyperlink>
      <w:r w:rsidRPr="0064555E">
        <w:rPr>
          <w:rFonts w:ascii="標楷體" w:eastAsia="標楷體" w:hAnsi="標楷體"/>
          <w:szCs w:val="24"/>
        </w:rPr>
        <w:t>可能會造成其他方面的</w:t>
      </w:r>
      <w:hyperlink r:id="rId12" w:tooltip="污染" w:history="1">
        <w:r w:rsidRPr="0064555E">
          <w:rPr>
            <w:rStyle w:val="a8"/>
            <w:rFonts w:ascii="標楷體" w:eastAsia="標楷體" w:hAnsi="標楷體"/>
            <w:color w:val="auto"/>
            <w:szCs w:val="24"/>
            <w:u w:val="none"/>
          </w:rPr>
          <w:t>污染</w:t>
        </w:r>
      </w:hyperlink>
      <w:r w:rsidRPr="0064555E">
        <w:rPr>
          <w:rFonts w:ascii="標楷體" w:eastAsia="標楷體" w:hAnsi="標楷體"/>
          <w:szCs w:val="24"/>
        </w:rPr>
        <w:t>，得先做好事先的管控處理。</w:t>
      </w:r>
    </w:p>
    <w:p w:rsidR="005F03E1" w:rsidRPr="0064555E" w:rsidRDefault="005F03E1">
      <w:pPr>
        <w:rPr>
          <w:rFonts w:ascii="標楷體" w:eastAsia="標楷體" w:hAnsi="標楷體"/>
          <w:szCs w:val="24"/>
        </w:rPr>
      </w:pPr>
    </w:p>
    <w:p w:rsidR="008A46C0" w:rsidRPr="0064555E" w:rsidRDefault="008A46C0">
      <w:pPr>
        <w:rPr>
          <w:rFonts w:ascii="標楷體" w:eastAsia="標楷體" w:hAnsi="標楷體"/>
          <w:color w:val="000000" w:themeColor="text1"/>
          <w:szCs w:val="24"/>
        </w:rPr>
      </w:pPr>
    </w:p>
    <w:p w:rsidR="008A46C0" w:rsidRPr="0064555E" w:rsidRDefault="008A46C0">
      <w:pPr>
        <w:rPr>
          <w:rFonts w:ascii="標楷體" w:eastAsia="標楷體" w:hAnsi="標楷體"/>
          <w:color w:val="000000" w:themeColor="text1"/>
          <w:szCs w:val="24"/>
        </w:rPr>
      </w:pPr>
    </w:p>
    <w:p w:rsidR="007B6320" w:rsidRPr="0064555E" w:rsidRDefault="007B6320">
      <w:pPr>
        <w:rPr>
          <w:rFonts w:ascii="標楷體" w:eastAsia="標楷體" w:hAnsi="標楷體"/>
          <w:color w:val="000000" w:themeColor="text1"/>
          <w:szCs w:val="24"/>
        </w:rPr>
      </w:pPr>
    </w:p>
    <w:p w:rsidR="007B6320" w:rsidRPr="0064555E" w:rsidRDefault="007B6320">
      <w:pPr>
        <w:rPr>
          <w:rFonts w:ascii="標楷體" w:eastAsia="標楷體" w:hAnsi="標楷體"/>
          <w:color w:val="000000" w:themeColor="text1"/>
          <w:szCs w:val="24"/>
        </w:rPr>
      </w:pPr>
    </w:p>
    <w:p w:rsidR="008A46C0" w:rsidRPr="0064555E" w:rsidRDefault="001B63CF">
      <w:pPr>
        <w:rPr>
          <w:rFonts w:ascii="標楷體" w:eastAsia="標楷體" w:hAnsi="標楷體"/>
          <w:color w:val="000000" w:themeColor="text1"/>
          <w:szCs w:val="24"/>
        </w:rPr>
      </w:pPr>
      <w:r w:rsidRPr="0064555E">
        <w:rPr>
          <w:rFonts w:ascii="標楷體" w:eastAsia="標楷體" w:hAnsi="標楷體" w:hint="eastAsia"/>
          <w:color w:val="000000" w:themeColor="text1"/>
          <w:szCs w:val="24"/>
        </w:rPr>
        <w:t>下表中和以上發電的優缺點:</w:t>
      </w:r>
    </w:p>
    <w:p w:rsidR="008A46C0" w:rsidRPr="0064555E" w:rsidRDefault="008A46C0">
      <w:pPr>
        <w:rPr>
          <w:rFonts w:ascii="標楷體" w:eastAsia="標楷體" w:hAnsi="標楷體"/>
          <w:color w:val="000000" w:themeColor="text1"/>
          <w:szCs w:val="24"/>
        </w:rPr>
      </w:pPr>
    </w:p>
    <w:p w:rsidR="008A46C0" w:rsidRPr="0064555E" w:rsidRDefault="008A46C0">
      <w:pPr>
        <w:rPr>
          <w:rFonts w:ascii="標楷體" w:eastAsia="標楷體" w:hAnsi="標楷體"/>
          <w:color w:val="000000" w:themeColor="text1"/>
          <w:szCs w:val="24"/>
        </w:rPr>
      </w:pPr>
    </w:p>
    <w:tbl>
      <w:tblPr>
        <w:tblStyle w:val="a9"/>
        <w:tblW w:w="11520" w:type="dxa"/>
        <w:tblInd w:w="-1512" w:type="dxa"/>
        <w:tblLook w:val="01E0"/>
      </w:tblPr>
      <w:tblGrid>
        <w:gridCol w:w="2741"/>
        <w:gridCol w:w="1939"/>
        <w:gridCol w:w="1980"/>
        <w:gridCol w:w="1440"/>
        <w:gridCol w:w="1980"/>
        <w:gridCol w:w="1440"/>
      </w:tblGrid>
      <w:tr w:rsidR="005F03E1" w:rsidRPr="0064555E" w:rsidTr="00DE1110">
        <w:trPr>
          <w:trHeight w:val="535"/>
        </w:trPr>
        <w:tc>
          <w:tcPr>
            <w:tcW w:w="2741" w:type="dxa"/>
          </w:tcPr>
          <w:p w:rsidR="005F03E1" w:rsidRPr="0064555E" w:rsidRDefault="005F03E1" w:rsidP="00DE1110">
            <w:pPr>
              <w:jc w:val="center"/>
              <w:rPr>
                <w:rFonts w:ascii="標楷體" w:eastAsia="標楷體" w:hAnsi="標楷體"/>
                <w:sz w:val="24"/>
                <w:szCs w:val="24"/>
              </w:rPr>
            </w:pPr>
          </w:p>
        </w:tc>
        <w:tc>
          <w:tcPr>
            <w:tcW w:w="1939" w:type="dxa"/>
          </w:tcPr>
          <w:p w:rsidR="005F03E1" w:rsidRPr="0064555E" w:rsidRDefault="005F03E1" w:rsidP="00DE1110">
            <w:pPr>
              <w:pStyle w:val="1"/>
              <w:ind w:leftChars="0" w:left="0"/>
              <w:jc w:val="center"/>
              <w:rPr>
                <w:rFonts w:ascii="標楷體" w:eastAsia="標楷體" w:hAnsi="標楷體"/>
                <w:sz w:val="24"/>
                <w:szCs w:val="24"/>
              </w:rPr>
            </w:pPr>
            <w:r w:rsidRPr="0064555E">
              <w:rPr>
                <w:rFonts w:ascii="標楷體" w:eastAsia="標楷體" w:hAnsi="標楷體" w:cs="新細明體" w:hint="eastAsia"/>
                <w:sz w:val="24"/>
                <w:szCs w:val="24"/>
              </w:rPr>
              <w:t>火力</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核能</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水力</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風力</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太陽能</w:t>
            </w:r>
          </w:p>
        </w:tc>
      </w:tr>
      <w:tr w:rsidR="005F03E1" w:rsidRPr="0064555E" w:rsidTr="00DE1110">
        <w:trPr>
          <w:trHeight w:val="513"/>
        </w:trPr>
        <w:tc>
          <w:tcPr>
            <w:tcW w:w="2741"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環境汙染</w:t>
            </w:r>
          </w:p>
        </w:tc>
        <w:tc>
          <w:tcPr>
            <w:tcW w:w="1939"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汙染</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汙染</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無汙染</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無汙染</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無汙染</w:t>
            </w:r>
          </w:p>
        </w:tc>
      </w:tr>
      <w:tr w:rsidR="005F03E1" w:rsidRPr="0064555E" w:rsidTr="00DE1110">
        <w:trPr>
          <w:trHeight w:val="505"/>
        </w:trPr>
        <w:tc>
          <w:tcPr>
            <w:tcW w:w="2741"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維修</w:t>
            </w:r>
          </w:p>
        </w:tc>
        <w:tc>
          <w:tcPr>
            <w:tcW w:w="1939"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困難</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困難</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簡單</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困難</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困難</w:t>
            </w:r>
          </w:p>
        </w:tc>
      </w:tr>
      <w:tr w:rsidR="005F03E1" w:rsidRPr="0064555E" w:rsidTr="00DE1110">
        <w:trPr>
          <w:trHeight w:val="496"/>
        </w:trPr>
        <w:tc>
          <w:tcPr>
            <w:tcW w:w="2741"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成本</w:t>
            </w:r>
          </w:p>
        </w:tc>
        <w:tc>
          <w:tcPr>
            <w:tcW w:w="1939"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漸高</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較高</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最低</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過高</w:t>
            </w:r>
          </w:p>
        </w:tc>
        <w:tc>
          <w:tcPr>
            <w:tcW w:w="1440" w:type="dxa"/>
          </w:tcPr>
          <w:p w:rsidR="005F03E1" w:rsidRPr="0064555E" w:rsidRDefault="005F03E1" w:rsidP="00DE1110">
            <w:pPr>
              <w:jc w:val="center"/>
              <w:rPr>
                <w:rFonts w:ascii="標楷體" w:eastAsia="標楷體" w:hAnsi="標楷體"/>
                <w:sz w:val="24"/>
                <w:szCs w:val="24"/>
              </w:rPr>
            </w:pPr>
            <w:proofErr w:type="gramStart"/>
            <w:r w:rsidRPr="0064555E">
              <w:rPr>
                <w:rFonts w:ascii="標楷體" w:eastAsia="標楷體" w:hAnsi="標楷體" w:hint="eastAsia"/>
                <w:sz w:val="24"/>
                <w:szCs w:val="24"/>
              </w:rPr>
              <w:t>漸低</w:t>
            </w:r>
            <w:proofErr w:type="gramEnd"/>
          </w:p>
        </w:tc>
      </w:tr>
      <w:tr w:rsidR="005F03E1" w:rsidRPr="0064555E" w:rsidTr="00DE1110">
        <w:trPr>
          <w:trHeight w:val="459"/>
        </w:trPr>
        <w:tc>
          <w:tcPr>
            <w:tcW w:w="2741" w:type="dxa"/>
          </w:tcPr>
          <w:p w:rsidR="005F03E1" w:rsidRPr="0064555E" w:rsidRDefault="005F03E1" w:rsidP="00DE1110">
            <w:pPr>
              <w:jc w:val="center"/>
              <w:rPr>
                <w:rFonts w:ascii="標楷體" w:eastAsia="標楷體" w:hAnsi="標楷體"/>
                <w:sz w:val="24"/>
                <w:szCs w:val="24"/>
              </w:rPr>
            </w:pPr>
            <w:proofErr w:type="gramStart"/>
            <w:r w:rsidRPr="0064555E">
              <w:rPr>
                <w:rFonts w:ascii="標楷體" w:eastAsia="標楷體" w:hAnsi="標楷體" w:hint="eastAsia"/>
                <w:sz w:val="24"/>
                <w:szCs w:val="24"/>
              </w:rPr>
              <w:t>佔</w:t>
            </w:r>
            <w:proofErr w:type="gramEnd"/>
            <w:r w:rsidRPr="0064555E">
              <w:rPr>
                <w:rFonts w:ascii="標楷體" w:eastAsia="標楷體" w:hAnsi="標楷體" w:hint="eastAsia"/>
                <w:sz w:val="24"/>
                <w:szCs w:val="24"/>
              </w:rPr>
              <w:t>台灣發電量比例</w:t>
            </w:r>
          </w:p>
        </w:tc>
        <w:tc>
          <w:tcPr>
            <w:tcW w:w="1939"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sz w:val="24"/>
                <w:szCs w:val="24"/>
              </w:rPr>
              <w:t>75.92%</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sz w:val="24"/>
                <w:szCs w:val="24"/>
              </w:rPr>
              <w:t>17.13%</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sz w:val="24"/>
                <w:szCs w:val="24"/>
              </w:rPr>
              <w:t>3.26%</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sz w:val="24"/>
                <w:szCs w:val="24"/>
              </w:rPr>
              <w:t>0.4225%</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sz w:val="24"/>
                <w:szCs w:val="24"/>
              </w:rPr>
              <w:t>0.4225%</w:t>
            </w:r>
          </w:p>
        </w:tc>
      </w:tr>
      <w:tr w:rsidR="005F03E1" w:rsidRPr="0064555E" w:rsidTr="001B63CF">
        <w:trPr>
          <w:trHeight w:val="877"/>
        </w:trPr>
        <w:tc>
          <w:tcPr>
            <w:tcW w:w="2741"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建造問題</w:t>
            </w:r>
          </w:p>
        </w:tc>
        <w:tc>
          <w:tcPr>
            <w:tcW w:w="1939"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容易</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考慮輻射線問題</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地形限制</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地形及風向限制</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安裝複雜</w:t>
            </w:r>
          </w:p>
        </w:tc>
      </w:tr>
      <w:tr w:rsidR="005F03E1" w:rsidRPr="0064555E" w:rsidTr="00DE1110">
        <w:trPr>
          <w:trHeight w:val="3375"/>
        </w:trPr>
        <w:tc>
          <w:tcPr>
            <w:tcW w:w="2741"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經濟性</w:t>
            </w:r>
          </w:p>
        </w:tc>
        <w:tc>
          <w:tcPr>
            <w:tcW w:w="1939" w:type="dxa"/>
          </w:tcPr>
          <w:p w:rsidR="005F03E1" w:rsidRPr="0064555E" w:rsidRDefault="005F03E1" w:rsidP="00DE1110">
            <w:pPr>
              <w:jc w:val="both"/>
              <w:rPr>
                <w:rFonts w:ascii="標楷體" w:eastAsia="標楷體" w:hAnsi="標楷體"/>
                <w:sz w:val="24"/>
                <w:szCs w:val="24"/>
              </w:rPr>
            </w:pPr>
            <w:r w:rsidRPr="0064555E">
              <w:rPr>
                <w:rFonts w:ascii="標楷體" w:eastAsia="標楷體" w:hAnsi="標楷體" w:cs="ARStdSongB5-Light" w:hint="eastAsia"/>
                <w:sz w:val="24"/>
                <w:szCs w:val="24"/>
              </w:rPr>
              <w:t>設備初投資和回收年限，以及設備使用壽命</w:t>
            </w:r>
            <w:r w:rsidR="001B63CF" w:rsidRPr="0064555E">
              <w:rPr>
                <w:rFonts w:ascii="標楷體" w:eastAsia="標楷體" w:hAnsi="標楷體" w:cs="ARStdSongB5-Light" w:hint="eastAsia"/>
                <w:sz w:val="24"/>
                <w:szCs w:val="24"/>
              </w:rPr>
              <w:t>及維修不易</w:t>
            </w:r>
          </w:p>
        </w:tc>
        <w:tc>
          <w:tcPr>
            <w:tcW w:w="1980" w:type="dxa"/>
          </w:tcPr>
          <w:p w:rsidR="005F03E1" w:rsidRPr="0064555E" w:rsidRDefault="005F03E1" w:rsidP="00DE1110">
            <w:pPr>
              <w:jc w:val="both"/>
              <w:rPr>
                <w:rFonts w:ascii="標楷體" w:eastAsia="標楷體" w:hAnsi="標楷體"/>
                <w:sz w:val="24"/>
                <w:szCs w:val="24"/>
              </w:rPr>
            </w:pPr>
            <w:r w:rsidRPr="0064555E">
              <w:rPr>
                <w:rFonts w:ascii="標楷體" w:eastAsia="標楷體" w:hAnsi="標楷體"/>
                <w:sz w:val="24"/>
                <w:szCs w:val="24"/>
                <w:shd w:val="clear" w:color="auto" w:fill="FFFFFF"/>
              </w:rPr>
              <w:t>發電成本低，</w:t>
            </w:r>
            <w:r w:rsidR="001B63CF" w:rsidRPr="0064555E">
              <w:rPr>
                <w:rFonts w:ascii="標楷體" w:eastAsia="標楷體" w:hAnsi="標楷體" w:hint="eastAsia"/>
                <w:sz w:val="24"/>
                <w:szCs w:val="24"/>
                <w:shd w:val="clear" w:color="auto" w:fill="FFFFFF"/>
              </w:rPr>
              <w:t>投資報酬率高,</w:t>
            </w:r>
            <w:r w:rsidRPr="0064555E">
              <w:rPr>
                <w:rFonts w:ascii="標楷體" w:eastAsia="標楷體" w:hAnsi="標楷體"/>
                <w:sz w:val="24"/>
                <w:szCs w:val="24"/>
                <w:shd w:val="clear" w:color="auto" w:fill="FFFFFF"/>
              </w:rPr>
              <w:t>並有多重的安全設計</w:t>
            </w:r>
          </w:p>
        </w:tc>
        <w:tc>
          <w:tcPr>
            <w:tcW w:w="1440" w:type="dxa"/>
          </w:tcPr>
          <w:p w:rsidR="005F03E1" w:rsidRPr="0064555E" w:rsidRDefault="001B63CF" w:rsidP="00DE1110">
            <w:pPr>
              <w:jc w:val="both"/>
              <w:rPr>
                <w:rFonts w:ascii="標楷體" w:eastAsia="標楷體" w:hAnsi="標楷體"/>
                <w:sz w:val="24"/>
                <w:szCs w:val="24"/>
              </w:rPr>
            </w:pPr>
            <w:r w:rsidRPr="0064555E">
              <w:rPr>
                <w:rFonts w:ascii="標楷體" w:eastAsia="標楷體" w:hAnsi="標楷體" w:cs="Arial" w:hint="eastAsia"/>
                <w:color w:val="000000" w:themeColor="text1"/>
                <w:sz w:val="24"/>
                <w:szCs w:val="24"/>
                <w:shd w:val="clear" w:color="auto" w:fill="FFFFFF"/>
              </w:rPr>
              <w:t>建廠期間長,建造費用高,</w:t>
            </w:r>
            <w:r w:rsidRPr="0064555E">
              <w:rPr>
                <w:rFonts w:ascii="標楷體" w:eastAsia="標楷體" w:hAnsi="標楷體" w:cs="Arial"/>
                <w:color w:val="000000" w:themeColor="text1"/>
                <w:sz w:val="24"/>
                <w:szCs w:val="24"/>
                <w:shd w:val="clear" w:color="auto" w:fill="FFFFFF"/>
              </w:rPr>
              <w:t>少</w:t>
            </w:r>
            <w:proofErr w:type="gramStart"/>
            <w:r w:rsidRPr="0064555E">
              <w:rPr>
                <w:rFonts w:ascii="標楷體" w:eastAsia="標楷體" w:hAnsi="標楷體" w:cs="Arial"/>
                <w:color w:val="000000" w:themeColor="text1"/>
                <w:sz w:val="24"/>
                <w:szCs w:val="24"/>
                <w:shd w:val="clear" w:color="auto" w:fill="FFFFFF"/>
              </w:rPr>
              <w:t>雨季節發電量</w:t>
            </w:r>
            <w:proofErr w:type="gramEnd"/>
            <w:r w:rsidRPr="0064555E">
              <w:rPr>
                <w:rFonts w:ascii="標楷體" w:eastAsia="標楷體" w:hAnsi="標楷體" w:cs="Arial"/>
                <w:color w:val="000000" w:themeColor="text1"/>
                <w:sz w:val="24"/>
                <w:szCs w:val="24"/>
                <w:shd w:val="clear" w:color="auto" w:fill="FFFFFF"/>
              </w:rPr>
              <w:t>少甚至停發電</w:t>
            </w:r>
          </w:p>
        </w:tc>
        <w:tc>
          <w:tcPr>
            <w:tcW w:w="1980" w:type="dxa"/>
          </w:tcPr>
          <w:p w:rsidR="005F03E1" w:rsidRPr="0064555E" w:rsidRDefault="005F03E1" w:rsidP="00DE1110">
            <w:pPr>
              <w:jc w:val="both"/>
              <w:rPr>
                <w:rFonts w:ascii="標楷體" w:eastAsia="標楷體" w:hAnsi="標楷體"/>
                <w:sz w:val="24"/>
                <w:szCs w:val="24"/>
              </w:rPr>
            </w:pPr>
            <w:r w:rsidRPr="0064555E">
              <w:rPr>
                <w:rFonts w:ascii="標楷體" w:eastAsia="標楷體" w:hAnsi="標楷體" w:hint="eastAsia"/>
                <w:sz w:val="24"/>
                <w:szCs w:val="24"/>
              </w:rPr>
              <w:t>發電成本高回收慢且發電效率不佳，維修費用高</w:t>
            </w:r>
          </w:p>
        </w:tc>
        <w:tc>
          <w:tcPr>
            <w:tcW w:w="1440" w:type="dxa"/>
          </w:tcPr>
          <w:p w:rsidR="005F03E1" w:rsidRPr="0064555E" w:rsidRDefault="005F03E1" w:rsidP="00DE1110">
            <w:pPr>
              <w:autoSpaceDE w:val="0"/>
              <w:autoSpaceDN w:val="0"/>
              <w:adjustRightInd w:val="0"/>
              <w:jc w:val="both"/>
              <w:rPr>
                <w:rFonts w:ascii="標楷體" w:eastAsia="標楷體" w:hAnsi="標楷體" w:cs="新細明體"/>
                <w:sz w:val="24"/>
                <w:szCs w:val="24"/>
              </w:rPr>
            </w:pPr>
            <w:r w:rsidRPr="0064555E">
              <w:rPr>
                <w:rFonts w:ascii="標楷體" w:eastAsia="標楷體" w:hAnsi="標楷體" w:hint="eastAsia"/>
                <w:sz w:val="24"/>
                <w:szCs w:val="24"/>
              </w:rPr>
              <w:t>發電成本高回收慢且發電效率不佳，維修費用高</w:t>
            </w:r>
          </w:p>
        </w:tc>
      </w:tr>
      <w:tr w:rsidR="005F03E1" w:rsidRPr="0064555E" w:rsidTr="00DE1110">
        <w:trPr>
          <w:trHeight w:val="2658"/>
        </w:trPr>
        <w:tc>
          <w:tcPr>
            <w:tcW w:w="2741"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自主性</w:t>
            </w:r>
          </w:p>
        </w:tc>
        <w:tc>
          <w:tcPr>
            <w:tcW w:w="1939" w:type="dxa"/>
          </w:tcPr>
          <w:p w:rsidR="005F03E1" w:rsidRPr="0064555E" w:rsidRDefault="005F03E1" w:rsidP="00DE1110">
            <w:pPr>
              <w:jc w:val="both"/>
              <w:rPr>
                <w:rFonts w:ascii="標楷體" w:eastAsia="標楷體" w:hAnsi="標楷體"/>
                <w:sz w:val="24"/>
                <w:szCs w:val="24"/>
              </w:rPr>
            </w:pPr>
            <w:r w:rsidRPr="0064555E">
              <w:rPr>
                <w:rFonts w:ascii="標楷體" w:eastAsia="標楷體" w:hAnsi="標楷體" w:cs="Arial"/>
                <w:sz w:val="24"/>
                <w:szCs w:val="24"/>
                <w:shd w:val="clear" w:color="auto" w:fill="FFFFFF"/>
              </w:rPr>
              <w:t>缺乏自主能源，99%的能源都必須靠進口</w:t>
            </w:r>
          </w:p>
        </w:tc>
        <w:tc>
          <w:tcPr>
            <w:tcW w:w="1980" w:type="dxa"/>
          </w:tcPr>
          <w:p w:rsidR="005F03E1" w:rsidRPr="0064555E" w:rsidRDefault="005F03E1" w:rsidP="00DE1110">
            <w:pPr>
              <w:jc w:val="both"/>
              <w:rPr>
                <w:rFonts w:ascii="標楷體" w:eastAsia="標楷體" w:hAnsi="標楷體"/>
                <w:sz w:val="24"/>
                <w:szCs w:val="24"/>
              </w:rPr>
            </w:pPr>
            <w:r w:rsidRPr="0064555E">
              <w:rPr>
                <w:rFonts w:ascii="標楷體" w:eastAsia="標楷體" w:hAnsi="標楷體" w:cs="Arial"/>
                <w:sz w:val="24"/>
                <w:szCs w:val="24"/>
                <w:shd w:val="clear" w:color="auto" w:fill="FFFFFF"/>
              </w:rPr>
              <w:t>缺乏自主能源，99%的能源都必須靠進口</w:t>
            </w:r>
            <w:r w:rsidRPr="0064555E">
              <w:rPr>
                <w:rFonts w:ascii="標楷體" w:eastAsia="標楷體" w:hAnsi="標楷體" w:hint="eastAsia"/>
                <w:sz w:val="24"/>
                <w:szCs w:val="24"/>
              </w:rPr>
              <w:t xml:space="preserve"> </w:t>
            </w:r>
          </w:p>
        </w:tc>
        <w:tc>
          <w:tcPr>
            <w:tcW w:w="1440" w:type="dxa"/>
          </w:tcPr>
          <w:p w:rsidR="005F03E1" w:rsidRPr="0064555E" w:rsidRDefault="005F03E1" w:rsidP="00DE1110">
            <w:pPr>
              <w:jc w:val="both"/>
              <w:rPr>
                <w:rFonts w:ascii="標楷體" w:eastAsia="標楷體" w:hAnsi="標楷體"/>
                <w:sz w:val="24"/>
                <w:szCs w:val="24"/>
              </w:rPr>
            </w:pPr>
            <w:r w:rsidRPr="0064555E">
              <w:rPr>
                <w:rFonts w:ascii="標楷體" w:eastAsia="標楷體" w:hAnsi="標楷體" w:hint="eastAsia"/>
                <w:sz w:val="24"/>
                <w:szCs w:val="24"/>
              </w:rPr>
              <w:t>水庫及</w:t>
            </w:r>
            <w:proofErr w:type="gramStart"/>
            <w:r w:rsidRPr="0064555E">
              <w:rPr>
                <w:rFonts w:ascii="標楷體" w:eastAsia="標楷體" w:hAnsi="標楷體" w:hint="eastAsia"/>
                <w:sz w:val="24"/>
                <w:szCs w:val="24"/>
              </w:rPr>
              <w:t>靠海性優勢</w:t>
            </w:r>
            <w:proofErr w:type="gramEnd"/>
            <w:r w:rsidRPr="0064555E">
              <w:rPr>
                <w:rFonts w:ascii="標楷體" w:eastAsia="標楷體" w:hAnsi="標楷體" w:hint="eastAsia"/>
                <w:sz w:val="24"/>
                <w:szCs w:val="24"/>
              </w:rPr>
              <w:t>，有機會發展</w:t>
            </w:r>
          </w:p>
        </w:tc>
        <w:tc>
          <w:tcPr>
            <w:tcW w:w="1980" w:type="dxa"/>
          </w:tcPr>
          <w:p w:rsidR="005F03E1" w:rsidRPr="0064555E" w:rsidRDefault="005F03E1" w:rsidP="00DE1110">
            <w:pPr>
              <w:jc w:val="both"/>
              <w:rPr>
                <w:rFonts w:ascii="標楷體" w:eastAsia="標楷體" w:hAnsi="標楷體"/>
                <w:sz w:val="24"/>
                <w:szCs w:val="24"/>
              </w:rPr>
            </w:pPr>
            <w:r w:rsidRPr="0064555E">
              <w:rPr>
                <w:rFonts w:ascii="標楷體" w:eastAsia="標楷體" w:hAnsi="標楷體" w:hint="eastAsia"/>
                <w:sz w:val="24"/>
                <w:szCs w:val="24"/>
              </w:rPr>
              <w:t>豐富的季風優勢但仍需經濟考量</w:t>
            </w:r>
          </w:p>
        </w:tc>
        <w:tc>
          <w:tcPr>
            <w:tcW w:w="1440" w:type="dxa"/>
          </w:tcPr>
          <w:p w:rsidR="005F03E1" w:rsidRPr="0064555E" w:rsidRDefault="005F03E1" w:rsidP="00DE1110">
            <w:pPr>
              <w:autoSpaceDE w:val="0"/>
              <w:autoSpaceDN w:val="0"/>
              <w:adjustRightInd w:val="0"/>
              <w:jc w:val="both"/>
              <w:rPr>
                <w:rFonts w:ascii="標楷體" w:eastAsia="標楷體" w:hAnsi="標楷體" w:cs="新細明體"/>
                <w:sz w:val="24"/>
                <w:szCs w:val="24"/>
              </w:rPr>
            </w:pPr>
            <w:r w:rsidRPr="0064555E">
              <w:rPr>
                <w:rFonts w:ascii="標楷體" w:eastAsia="標楷體" w:hAnsi="標楷體" w:cs="新細明體" w:hint="eastAsia"/>
                <w:sz w:val="24"/>
                <w:szCs w:val="24"/>
              </w:rPr>
              <w:t>製作太陽能板技術仍須向外國學習技術</w:t>
            </w:r>
          </w:p>
        </w:tc>
      </w:tr>
      <w:tr w:rsidR="005F03E1" w:rsidRPr="0064555E" w:rsidTr="00DE1110">
        <w:trPr>
          <w:trHeight w:val="1522"/>
        </w:trPr>
        <w:tc>
          <w:tcPr>
            <w:tcW w:w="2741"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永續性</w:t>
            </w:r>
          </w:p>
        </w:tc>
        <w:tc>
          <w:tcPr>
            <w:tcW w:w="1939"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不佳</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不佳</w:t>
            </w:r>
          </w:p>
        </w:tc>
        <w:tc>
          <w:tcPr>
            <w:tcW w:w="144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佳</w:t>
            </w:r>
          </w:p>
        </w:tc>
        <w:tc>
          <w:tcPr>
            <w:tcW w:w="1980" w:type="dxa"/>
          </w:tcPr>
          <w:p w:rsidR="005F03E1" w:rsidRPr="0064555E" w:rsidRDefault="005F03E1" w:rsidP="00DE1110">
            <w:pPr>
              <w:jc w:val="center"/>
              <w:rPr>
                <w:rFonts w:ascii="標楷體" w:eastAsia="標楷體" w:hAnsi="標楷體"/>
                <w:sz w:val="24"/>
                <w:szCs w:val="24"/>
              </w:rPr>
            </w:pPr>
            <w:r w:rsidRPr="0064555E">
              <w:rPr>
                <w:rFonts w:ascii="標楷體" w:eastAsia="標楷體" w:hAnsi="標楷體" w:hint="eastAsia"/>
                <w:sz w:val="24"/>
                <w:szCs w:val="24"/>
              </w:rPr>
              <w:t>佳</w:t>
            </w:r>
          </w:p>
        </w:tc>
        <w:tc>
          <w:tcPr>
            <w:tcW w:w="1440" w:type="dxa"/>
          </w:tcPr>
          <w:p w:rsidR="005F03E1" w:rsidRPr="0064555E" w:rsidRDefault="005F03E1" w:rsidP="00DE1110">
            <w:pPr>
              <w:pStyle w:val="1"/>
              <w:ind w:leftChars="-75" w:left="-180"/>
              <w:jc w:val="center"/>
              <w:rPr>
                <w:rFonts w:ascii="標楷體" w:eastAsia="標楷體" w:hAnsi="標楷體" w:cs="新細明體"/>
                <w:sz w:val="24"/>
                <w:szCs w:val="24"/>
              </w:rPr>
            </w:pPr>
            <w:r w:rsidRPr="0064555E">
              <w:rPr>
                <w:rFonts w:ascii="標楷體" w:eastAsia="標楷體" w:hAnsi="標楷體" w:cs="新細明體" w:hint="eastAsia"/>
                <w:sz w:val="24"/>
                <w:szCs w:val="24"/>
              </w:rPr>
              <w:t>佳</w:t>
            </w:r>
          </w:p>
        </w:tc>
      </w:tr>
    </w:tbl>
    <w:p w:rsidR="008A46C0" w:rsidRPr="0064555E" w:rsidRDefault="008A46C0">
      <w:pPr>
        <w:rPr>
          <w:rFonts w:ascii="標楷體" w:eastAsia="標楷體" w:hAnsi="標楷體"/>
          <w:color w:val="000000" w:themeColor="text1"/>
          <w:szCs w:val="24"/>
        </w:rPr>
      </w:pPr>
    </w:p>
    <w:p w:rsidR="001B63CF" w:rsidRPr="0064555E" w:rsidRDefault="001B63CF">
      <w:pPr>
        <w:rPr>
          <w:rFonts w:ascii="標楷體" w:eastAsia="標楷體" w:hAnsi="標楷體"/>
          <w:color w:val="000000" w:themeColor="text1"/>
          <w:szCs w:val="24"/>
        </w:rPr>
      </w:pPr>
    </w:p>
    <w:p w:rsidR="001B63CF" w:rsidRPr="0064555E" w:rsidRDefault="001B63CF">
      <w:pPr>
        <w:rPr>
          <w:rFonts w:ascii="標楷體" w:eastAsia="標楷體" w:hAnsi="標楷體"/>
          <w:color w:val="000000" w:themeColor="text1"/>
          <w:szCs w:val="24"/>
        </w:rPr>
      </w:pPr>
    </w:p>
    <w:p w:rsidR="001B63CF" w:rsidRPr="0064555E" w:rsidRDefault="001B63CF">
      <w:pPr>
        <w:rPr>
          <w:rFonts w:ascii="標楷體" w:eastAsia="標楷體" w:hAnsi="標楷體"/>
          <w:color w:val="000000" w:themeColor="text1"/>
          <w:szCs w:val="24"/>
        </w:rPr>
      </w:pPr>
    </w:p>
    <w:p w:rsidR="001B63CF" w:rsidRPr="0064555E" w:rsidRDefault="001B63CF">
      <w:pPr>
        <w:rPr>
          <w:rFonts w:ascii="標楷體" w:eastAsia="標楷體" w:hAnsi="標楷體"/>
          <w:color w:val="000000" w:themeColor="text1"/>
          <w:szCs w:val="24"/>
        </w:rPr>
      </w:pPr>
    </w:p>
    <w:p w:rsidR="00B633D8" w:rsidRPr="0064555E" w:rsidRDefault="00B633D8" w:rsidP="001B63CF">
      <w:pPr>
        <w:ind w:left="567"/>
        <w:jc w:val="both"/>
        <w:rPr>
          <w:rFonts w:ascii="標楷體" w:eastAsia="標楷體" w:hAnsi="標楷體"/>
          <w:b/>
          <w:sz w:val="40"/>
          <w:szCs w:val="40"/>
        </w:rPr>
      </w:pPr>
    </w:p>
    <w:p w:rsidR="00B633D8" w:rsidRPr="0064555E" w:rsidRDefault="001B63CF" w:rsidP="00B633D8">
      <w:pPr>
        <w:ind w:left="567"/>
        <w:jc w:val="center"/>
        <w:rPr>
          <w:rFonts w:ascii="標楷體" w:eastAsia="標楷體" w:hAnsi="標楷體"/>
          <w:b/>
          <w:sz w:val="40"/>
          <w:szCs w:val="40"/>
        </w:rPr>
      </w:pPr>
      <w:r w:rsidRPr="0064555E">
        <w:rPr>
          <w:rFonts w:ascii="標楷體" w:eastAsia="標楷體" w:hAnsi="標楷體" w:hint="eastAsia"/>
          <w:b/>
          <w:sz w:val="40"/>
          <w:szCs w:val="40"/>
        </w:rPr>
        <w:t>議題二：</w:t>
      </w:r>
    </w:p>
    <w:p w:rsidR="001B63CF" w:rsidRPr="0064555E" w:rsidRDefault="001B63CF" w:rsidP="001B63CF">
      <w:pPr>
        <w:ind w:left="567"/>
        <w:jc w:val="both"/>
        <w:rPr>
          <w:rFonts w:ascii="標楷體" w:eastAsia="標楷體" w:hAnsi="標楷體"/>
          <w:b/>
          <w:szCs w:val="24"/>
        </w:rPr>
      </w:pPr>
      <w:r w:rsidRPr="0064555E">
        <w:rPr>
          <w:rFonts w:ascii="標楷體" w:eastAsia="標楷體" w:hAnsi="標楷體"/>
          <w:b/>
          <w:szCs w:val="24"/>
        </w:rPr>
        <w:t>以</w:t>
      </w:r>
      <w:r w:rsidRPr="0064555E">
        <w:rPr>
          <w:rFonts w:ascii="標楷體" w:eastAsia="標楷體" w:hAnsi="標楷體" w:hint="eastAsia"/>
          <w:b/>
          <w:szCs w:val="24"/>
        </w:rPr>
        <w:t>適當科技之經濟性、自主性、永續性的角度來看現代發電系統</w:t>
      </w:r>
    </w:p>
    <w:p w:rsidR="00B633D8" w:rsidRPr="0064555E" w:rsidRDefault="00B633D8" w:rsidP="00B633D8">
      <w:pPr>
        <w:pStyle w:val="a7"/>
        <w:ind w:leftChars="0"/>
        <w:rPr>
          <w:rFonts w:ascii="標楷體" w:eastAsia="標楷體" w:hAnsi="標楷體"/>
          <w:b/>
          <w:szCs w:val="24"/>
        </w:rPr>
      </w:pPr>
      <w:r w:rsidRPr="0064555E">
        <w:rPr>
          <w:rFonts w:ascii="標楷體" w:eastAsia="標楷體" w:hAnsi="標楷體" w:hint="eastAsia"/>
          <w:b/>
          <w:szCs w:val="24"/>
        </w:rPr>
        <w:t>（可以針對太陽能、風能、核能、或其它發電系統去論述與比較）</w:t>
      </w:r>
    </w:p>
    <w:p w:rsidR="00B633D8" w:rsidRPr="0064555E" w:rsidRDefault="00B633D8" w:rsidP="00B633D8">
      <w:pPr>
        <w:ind w:firstLineChars="200" w:firstLine="480"/>
        <w:rPr>
          <w:rFonts w:ascii="標楷體" w:eastAsia="標楷體" w:hAnsi="標楷體"/>
          <w:b/>
          <w:szCs w:val="24"/>
        </w:rPr>
      </w:pPr>
      <w:proofErr w:type="gramStart"/>
      <w:r w:rsidRPr="0064555E">
        <w:rPr>
          <w:rFonts w:ascii="標楷體" w:eastAsia="標楷體" w:hAnsi="標楷體" w:hint="eastAsia"/>
          <w:b/>
          <w:szCs w:val="24"/>
        </w:rPr>
        <w:t>（</w:t>
      </w:r>
      <w:proofErr w:type="gramEnd"/>
      <w:r w:rsidRPr="0064555E">
        <w:rPr>
          <w:rFonts w:ascii="標楷體" w:eastAsia="標楷體" w:hAnsi="標楷體" w:hint="eastAsia"/>
          <w:b/>
          <w:szCs w:val="24"/>
        </w:rPr>
        <w:t>也談您支持哪種發電系統在台灣發展?說明您的論點</w:t>
      </w:r>
      <w:proofErr w:type="gramStart"/>
      <w:r w:rsidRPr="0064555E">
        <w:rPr>
          <w:rFonts w:ascii="標楷體" w:eastAsia="標楷體" w:hAnsi="標楷體" w:hint="eastAsia"/>
          <w:b/>
          <w:szCs w:val="24"/>
        </w:rPr>
        <w:t>）</w:t>
      </w:r>
      <w:proofErr w:type="gramEnd"/>
    </w:p>
    <w:p w:rsidR="00B633D8" w:rsidRPr="0064555E" w:rsidRDefault="00B633D8" w:rsidP="00B633D8">
      <w:pPr>
        <w:ind w:firstLineChars="200" w:firstLine="480"/>
        <w:rPr>
          <w:rFonts w:ascii="標楷體" w:eastAsia="標楷體" w:hAnsi="標楷體"/>
          <w:b/>
          <w:szCs w:val="24"/>
        </w:rPr>
      </w:pPr>
    </w:p>
    <w:p w:rsidR="00B633D8" w:rsidRPr="0064555E" w:rsidRDefault="00B633D8" w:rsidP="001B63CF">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就經濟性而言:</w:t>
      </w:r>
    </w:p>
    <w:p w:rsidR="001B63CF" w:rsidRPr="0064555E" w:rsidRDefault="00B633D8" w:rsidP="001B63CF">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我認為發電量高且成本低的核能發電應當台灣主流發電的上上之選,與其他發電方式比較核能不受天氣地形影響,發電過程中也不會照成汙染或是破壞生態,唯一需要考慮的只有核廢料的處理。</w:t>
      </w:r>
    </w:p>
    <w:p w:rsidR="00B633D8" w:rsidRPr="0064555E" w:rsidRDefault="00B633D8" w:rsidP="001B63CF">
      <w:pPr>
        <w:jc w:val="both"/>
        <w:rPr>
          <w:rFonts w:ascii="標楷體" w:eastAsia="標楷體" w:hAnsi="標楷體"/>
          <w:color w:val="000000" w:themeColor="text1"/>
          <w:szCs w:val="24"/>
        </w:rPr>
      </w:pPr>
    </w:p>
    <w:p w:rsidR="00B633D8" w:rsidRPr="0064555E" w:rsidRDefault="00B633D8" w:rsidP="001B63CF">
      <w:pPr>
        <w:jc w:val="both"/>
        <w:rPr>
          <w:rFonts w:ascii="標楷體" w:eastAsia="標楷體" w:hAnsi="標楷體"/>
          <w:color w:val="000000" w:themeColor="text1"/>
          <w:szCs w:val="24"/>
        </w:rPr>
      </w:pPr>
    </w:p>
    <w:p w:rsidR="00B633D8" w:rsidRPr="0064555E" w:rsidRDefault="00B633D8" w:rsidP="00B633D8">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就自主性而言:</w:t>
      </w:r>
    </w:p>
    <w:p w:rsidR="00B633D8" w:rsidRPr="0064555E" w:rsidRDefault="00B633D8" w:rsidP="00B633D8">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台灣水庫多雨季也多且雨水充沛又四面臨海</w:t>
      </w:r>
      <w:r w:rsidR="007B6320" w:rsidRPr="0064555E">
        <w:rPr>
          <w:rFonts w:ascii="標楷體" w:eastAsia="標楷體" w:hAnsi="標楷體" w:hint="eastAsia"/>
          <w:color w:val="000000" w:themeColor="text1"/>
          <w:szCs w:val="24"/>
        </w:rPr>
        <w:t>,以台灣並沒有太多天然的媒,天然氣或是製造技術而言水力發電無疑是做好的選擇。</w:t>
      </w:r>
    </w:p>
    <w:p w:rsidR="00B633D8" w:rsidRPr="0064555E" w:rsidRDefault="00B633D8" w:rsidP="001B63CF">
      <w:pPr>
        <w:jc w:val="both"/>
        <w:rPr>
          <w:rFonts w:ascii="標楷體" w:eastAsia="標楷體" w:hAnsi="標楷體"/>
          <w:color w:val="000000" w:themeColor="text1"/>
          <w:szCs w:val="24"/>
        </w:rPr>
      </w:pPr>
    </w:p>
    <w:p w:rsidR="007B6320" w:rsidRPr="0064555E" w:rsidRDefault="007B6320" w:rsidP="001B63CF">
      <w:pPr>
        <w:jc w:val="both"/>
        <w:rPr>
          <w:rFonts w:ascii="標楷體" w:eastAsia="標楷體" w:hAnsi="標楷體"/>
          <w:color w:val="000000" w:themeColor="text1"/>
          <w:szCs w:val="24"/>
        </w:rPr>
      </w:pPr>
    </w:p>
    <w:p w:rsidR="007B6320" w:rsidRPr="0064555E" w:rsidRDefault="007B6320" w:rsidP="007B6320">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就永續而言:</w:t>
      </w:r>
    </w:p>
    <w:p w:rsidR="007B6320" w:rsidRPr="0064555E" w:rsidRDefault="007B6320" w:rsidP="007B6320">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相信太陽能以及風力發電皆是被大眾所能認同的無汙染能源。太陽、風等自然資源取之</w:t>
      </w:r>
      <w:proofErr w:type="gramStart"/>
      <w:r w:rsidRPr="0064555E">
        <w:rPr>
          <w:rFonts w:ascii="標楷體" w:eastAsia="標楷體" w:hAnsi="標楷體" w:hint="eastAsia"/>
          <w:color w:val="000000" w:themeColor="text1"/>
          <w:szCs w:val="24"/>
        </w:rPr>
        <w:t>不竭用之</w:t>
      </w:r>
      <w:proofErr w:type="gramEnd"/>
      <w:r w:rsidRPr="0064555E">
        <w:rPr>
          <w:rFonts w:ascii="標楷體" w:eastAsia="標楷體" w:hAnsi="標楷體" w:hint="eastAsia"/>
          <w:color w:val="000000" w:themeColor="text1"/>
          <w:szCs w:val="24"/>
        </w:rPr>
        <w:t>不盡。只需要時間就能回收成本且零汙染。</w:t>
      </w:r>
    </w:p>
    <w:p w:rsidR="007B6320" w:rsidRPr="0064555E" w:rsidRDefault="007B6320" w:rsidP="001B63CF">
      <w:pPr>
        <w:jc w:val="both"/>
        <w:rPr>
          <w:rFonts w:ascii="標楷體" w:eastAsia="標楷體" w:hAnsi="標楷體"/>
          <w:color w:val="000000" w:themeColor="text1"/>
          <w:szCs w:val="24"/>
        </w:rPr>
      </w:pPr>
    </w:p>
    <w:p w:rsidR="007B6320" w:rsidRPr="0064555E" w:rsidRDefault="007B6320" w:rsidP="001B63CF">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中和以上3種觀點:</w:t>
      </w:r>
    </w:p>
    <w:p w:rsidR="007B6320" w:rsidRPr="0064555E" w:rsidRDefault="007B6320" w:rsidP="001B63CF">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我認為</w:t>
      </w:r>
      <w:proofErr w:type="gramStart"/>
      <w:r w:rsidRPr="0064555E">
        <w:rPr>
          <w:rFonts w:ascii="標楷體" w:eastAsia="標楷體" w:hAnsi="標楷體" w:hint="eastAsia"/>
          <w:color w:val="000000" w:themeColor="text1"/>
          <w:szCs w:val="24"/>
        </w:rPr>
        <w:t>何能發電較適合</w:t>
      </w:r>
      <w:proofErr w:type="gramEnd"/>
      <w:r w:rsidRPr="0064555E">
        <w:rPr>
          <w:rFonts w:ascii="標楷體" w:eastAsia="標楷體" w:hAnsi="標楷體" w:hint="eastAsia"/>
          <w:color w:val="000000" w:themeColor="text1"/>
          <w:szCs w:val="24"/>
        </w:rPr>
        <w:t>成為台灣的主流發電,相較於其他的發電方式,</w:t>
      </w:r>
      <w:r w:rsidR="00F97BCF" w:rsidRPr="0064555E">
        <w:rPr>
          <w:rFonts w:ascii="標楷體" w:eastAsia="標楷體" w:hAnsi="標楷體" w:hint="eastAsia"/>
          <w:color w:val="000000" w:themeColor="text1"/>
          <w:szCs w:val="24"/>
        </w:rPr>
        <w:t>火力發電成本高、易造成</w:t>
      </w:r>
      <w:proofErr w:type="gramStart"/>
      <w:r w:rsidR="00F97BCF" w:rsidRPr="0064555E">
        <w:rPr>
          <w:rFonts w:ascii="標楷體" w:eastAsia="標楷體" w:hAnsi="標楷體" w:hint="eastAsia"/>
          <w:color w:val="000000" w:themeColor="text1"/>
          <w:szCs w:val="24"/>
        </w:rPr>
        <w:t>汙</w:t>
      </w:r>
      <w:proofErr w:type="gramEnd"/>
      <w:r w:rsidR="00F97BCF" w:rsidRPr="0064555E">
        <w:rPr>
          <w:rFonts w:ascii="標楷體" w:eastAsia="標楷體" w:hAnsi="標楷體" w:hint="eastAsia"/>
          <w:color w:val="000000" w:themeColor="text1"/>
          <w:szCs w:val="24"/>
        </w:rPr>
        <w:t>加上台灣缺乏媒、天然氣等自然資源需要仰賴進口。在此就不討論了。而</w:t>
      </w:r>
      <w:r w:rsidRPr="0064555E">
        <w:rPr>
          <w:rFonts w:ascii="標楷體" w:eastAsia="標楷體" w:hAnsi="標楷體" w:hint="eastAsia"/>
          <w:color w:val="000000" w:themeColor="text1"/>
          <w:szCs w:val="24"/>
        </w:rPr>
        <w:t>風力.水力</w:t>
      </w:r>
      <w:r w:rsidR="00F97BCF" w:rsidRPr="0064555E">
        <w:rPr>
          <w:rFonts w:ascii="標楷體" w:eastAsia="標楷體" w:hAnsi="標楷體" w:hint="eastAsia"/>
          <w:color w:val="000000" w:themeColor="text1"/>
          <w:szCs w:val="24"/>
        </w:rPr>
        <w:t>及太陽能雖說是無污染的能源但因為成本居高不下發電量低且受天氣、地形、日照等自然因素的影響無法穩定的提供大量的電原。所以我認為核能才是為台灣的適當發電系統。</w:t>
      </w:r>
    </w:p>
    <w:p w:rsidR="00F97BCF" w:rsidRPr="0064555E" w:rsidRDefault="00F97BCF" w:rsidP="001B63CF">
      <w:pPr>
        <w:jc w:val="both"/>
        <w:rPr>
          <w:rFonts w:ascii="標楷體" w:eastAsia="標楷體" w:hAnsi="標楷體"/>
          <w:color w:val="000000" w:themeColor="text1"/>
          <w:szCs w:val="24"/>
        </w:rPr>
      </w:pPr>
    </w:p>
    <w:p w:rsidR="00F97BCF" w:rsidRPr="0064555E" w:rsidRDefault="00F97BCF" w:rsidP="001B63CF">
      <w:pPr>
        <w:jc w:val="both"/>
        <w:rPr>
          <w:rFonts w:ascii="標楷體" w:eastAsia="標楷體" w:hAnsi="標楷體"/>
          <w:color w:val="000000" w:themeColor="text1"/>
          <w:szCs w:val="24"/>
        </w:rPr>
      </w:pPr>
    </w:p>
    <w:p w:rsidR="00F97BCF" w:rsidRPr="0064555E" w:rsidRDefault="00F97BCF" w:rsidP="001B63CF">
      <w:pPr>
        <w:jc w:val="both"/>
        <w:rPr>
          <w:rFonts w:ascii="標楷體" w:eastAsia="標楷體" w:hAnsi="標楷體"/>
          <w:color w:val="000000" w:themeColor="text1"/>
          <w:szCs w:val="24"/>
        </w:rPr>
      </w:pPr>
    </w:p>
    <w:p w:rsidR="00F97BCF" w:rsidRPr="0064555E" w:rsidRDefault="00F97BCF" w:rsidP="001B63CF">
      <w:pPr>
        <w:jc w:val="both"/>
        <w:rPr>
          <w:rFonts w:ascii="標楷體" w:eastAsia="標楷體" w:hAnsi="標楷體"/>
          <w:color w:val="000000" w:themeColor="text1"/>
          <w:szCs w:val="24"/>
        </w:rPr>
      </w:pPr>
    </w:p>
    <w:p w:rsidR="00F97BCF" w:rsidRPr="0064555E" w:rsidRDefault="00F97BCF" w:rsidP="001B63CF">
      <w:pPr>
        <w:jc w:val="both"/>
        <w:rPr>
          <w:rFonts w:ascii="標楷體" w:eastAsia="標楷體" w:hAnsi="標楷體"/>
          <w:color w:val="000000" w:themeColor="text1"/>
          <w:szCs w:val="24"/>
        </w:rPr>
      </w:pPr>
    </w:p>
    <w:p w:rsidR="00F97BCF" w:rsidRPr="0064555E" w:rsidRDefault="00F97BCF" w:rsidP="001B63CF">
      <w:pPr>
        <w:jc w:val="both"/>
        <w:rPr>
          <w:rFonts w:ascii="標楷體" w:eastAsia="標楷體" w:hAnsi="標楷體"/>
          <w:color w:val="000000" w:themeColor="text1"/>
          <w:szCs w:val="24"/>
        </w:rPr>
      </w:pPr>
    </w:p>
    <w:p w:rsidR="00F97BCF" w:rsidRPr="0064555E" w:rsidRDefault="00F97BCF" w:rsidP="001B63CF">
      <w:pPr>
        <w:jc w:val="both"/>
        <w:rPr>
          <w:rFonts w:ascii="標楷體" w:eastAsia="標楷體" w:hAnsi="標楷體"/>
          <w:color w:val="000000" w:themeColor="text1"/>
          <w:szCs w:val="24"/>
        </w:rPr>
      </w:pPr>
    </w:p>
    <w:p w:rsidR="00F97BCF" w:rsidRPr="0064555E" w:rsidRDefault="00F97BCF" w:rsidP="001B63CF">
      <w:pPr>
        <w:jc w:val="both"/>
        <w:rPr>
          <w:rFonts w:ascii="標楷體" w:eastAsia="標楷體" w:hAnsi="標楷體"/>
          <w:color w:val="000000" w:themeColor="text1"/>
          <w:szCs w:val="24"/>
        </w:rPr>
      </w:pPr>
    </w:p>
    <w:p w:rsidR="00F97BCF" w:rsidRPr="0064555E" w:rsidRDefault="00F97BCF" w:rsidP="001B63CF">
      <w:pPr>
        <w:jc w:val="both"/>
        <w:rPr>
          <w:rFonts w:ascii="標楷體" w:eastAsia="標楷體" w:hAnsi="標楷體"/>
          <w:color w:val="000000" w:themeColor="text1"/>
          <w:szCs w:val="24"/>
        </w:rPr>
      </w:pPr>
    </w:p>
    <w:p w:rsidR="00F97BCF" w:rsidRPr="0064555E" w:rsidRDefault="00F97BCF" w:rsidP="00F97BCF">
      <w:pPr>
        <w:jc w:val="center"/>
        <w:rPr>
          <w:rFonts w:ascii="標楷體" w:eastAsia="標楷體" w:hAnsi="標楷體"/>
          <w:b/>
        </w:rPr>
      </w:pPr>
      <w:r w:rsidRPr="0064555E">
        <w:rPr>
          <w:rFonts w:ascii="標楷體" w:eastAsia="標楷體" w:hAnsi="標楷體" w:hint="eastAsia"/>
          <w:b/>
          <w:color w:val="000000" w:themeColor="text1"/>
          <w:sz w:val="40"/>
          <w:szCs w:val="40"/>
        </w:rPr>
        <w:t>結論:</w:t>
      </w:r>
      <w:r w:rsidRPr="0064555E">
        <w:rPr>
          <w:rFonts w:ascii="標楷體" w:eastAsia="標楷體" w:hAnsi="標楷體"/>
          <w:b/>
        </w:rPr>
        <w:t xml:space="preserve"> </w:t>
      </w:r>
    </w:p>
    <w:p w:rsidR="00F97BCF" w:rsidRPr="0064555E" w:rsidRDefault="00F97BCF" w:rsidP="00F97BCF">
      <w:pPr>
        <w:jc w:val="center"/>
        <w:rPr>
          <w:rFonts w:ascii="標楷體" w:eastAsia="標楷體" w:hAnsi="標楷體"/>
          <w:b/>
        </w:rPr>
      </w:pPr>
      <w:r w:rsidRPr="0064555E">
        <w:rPr>
          <w:rFonts w:ascii="標楷體" w:eastAsia="標楷體" w:hAnsi="標楷體"/>
          <w:b/>
        </w:rPr>
        <w:t>以設計工程師角度，如何</w:t>
      </w:r>
      <w:r w:rsidRPr="0064555E">
        <w:rPr>
          <w:rFonts w:ascii="標楷體" w:eastAsia="標楷體" w:hAnsi="標楷體" w:hint="eastAsia"/>
          <w:b/>
        </w:rPr>
        <w:t>規劃</w:t>
      </w:r>
      <w:r w:rsidRPr="0064555E">
        <w:rPr>
          <w:rFonts w:ascii="標楷體" w:eastAsia="標楷體" w:hAnsi="標楷體"/>
          <w:b/>
        </w:rPr>
        <w:t>台灣</w:t>
      </w:r>
      <w:r w:rsidRPr="0064555E">
        <w:rPr>
          <w:rFonts w:ascii="標楷體" w:eastAsia="標楷體" w:hAnsi="標楷體" w:hint="eastAsia"/>
          <w:b/>
        </w:rPr>
        <w:t>的發電系統？</w:t>
      </w:r>
    </w:p>
    <w:p w:rsidR="00F97BCF" w:rsidRPr="0064555E" w:rsidRDefault="001C71F0" w:rsidP="001C71F0">
      <w:pPr>
        <w:rPr>
          <w:rFonts w:ascii="標楷體" w:eastAsia="標楷體" w:hAnsi="標楷體"/>
          <w:color w:val="000000" w:themeColor="text1"/>
          <w:sz w:val="40"/>
          <w:szCs w:val="40"/>
        </w:rPr>
      </w:pPr>
      <w:r w:rsidRPr="0064555E">
        <w:rPr>
          <w:rFonts w:ascii="標楷體" w:eastAsia="標楷體" w:hAnsi="標楷體" w:hint="eastAsia"/>
        </w:rPr>
        <w:t>台灣的地形氣候</w:t>
      </w:r>
      <w:r w:rsidR="00F97BCF" w:rsidRPr="0064555E">
        <w:rPr>
          <w:rFonts w:ascii="標楷體" w:eastAsia="標楷體" w:hAnsi="標楷體" w:hint="eastAsia"/>
        </w:rPr>
        <w:t>我認為台灣的發電系統應為多方位的發展並且「因地制宜</w:t>
      </w:r>
      <w:r w:rsidRPr="0064555E">
        <w:rPr>
          <w:rFonts w:ascii="標楷體" w:eastAsia="標楷體" w:hAnsi="標楷體" w:hint="eastAsia"/>
        </w:rPr>
        <w:t>」</w:t>
      </w:r>
    </w:p>
    <w:p w:rsidR="001C71F0" w:rsidRPr="0064555E" w:rsidRDefault="001C71F0" w:rsidP="001B63CF">
      <w:pPr>
        <w:jc w:val="both"/>
        <w:rPr>
          <w:rFonts w:ascii="標楷體" w:eastAsia="標楷體" w:hAnsi="標楷體"/>
          <w:spacing w:val="15"/>
          <w:szCs w:val="24"/>
          <w:shd w:val="clear" w:color="auto" w:fill="FFFFFF"/>
        </w:rPr>
      </w:pPr>
    </w:p>
    <w:p w:rsidR="00F97BCF" w:rsidRPr="0064555E" w:rsidRDefault="001C71F0" w:rsidP="001B63CF">
      <w:pPr>
        <w:jc w:val="both"/>
        <w:rPr>
          <w:rFonts w:ascii="標楷體" w:eastAsia="標楷體" w:hAnsi="標楷體"/>
          <w:szCs w:val="24"/>
        </w:rPr>
      </w:pPr>
      <w:r w:rsidRPr="0064555E">
        <w:rPr>
          <w:rFonts w:ascii="標楷體" w:eastAsia="標楷體" w:hAnsi="標楷體"/>
          <w:spacing w:val="15"/>
          <w:szCs w:val="24"/>
          <w:shd w:val="clear" w:color="auto" w:fill="FFFFFF"/>
        </w:rPr>
        <w:t>台灣雨量充沛，河川坡地陡峻，水力資源豐富，水力發電曾為台灣光復初期發電系統之主力。目前水力發電廠共十一所</w:t>
      </w:r>
      <w:r w:rsidRPr="0064555E">
        <w:rPr>
          <w:rFonts w:ascii="標楷體" w:eastAsia="標楷體" w:hAnsi="標楷體" w:hint="eastAsia"/>
          <w:spacing w:val="15"/>
          <w:szCs w:val="24"/>
          <w:shd w:val="clear" w:color="auto" w:fill="FFFFFF"/>
        </w:rPr>
        <w:t>。</w:t>
      </w:r>
      <w:r w:rsidRPr="0064555E">
        <w:rPr>
          <w:rFonts w:ascii="標楷體" w:eastAsia="標楷體" w:hAnsi="標楷體" w:hint="eastAsia"/>
          <w:szCs w:val="24"/>
        </w:rPr>
        <w:t xml:space="preserve"> </w:t>
      </w:r>
    </w:p>
    <w:p w:rsidR="00F97BCF" w:rsidRPr="0064555E" w:rsidRDefault="001C71F0" w:rsidP="001B63CF">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北部地區:</w:t>
      </w:r>
    </w:p>
    <w:p w:rsidR="0064555E" w:rsidRPr="0064555E" w:rsidRDefault="0064555E" w:rsidP="001B63CF">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北部地區</w:t>
      </w:r>
      <w:proofErr w:type="gramStart"/>
      <w:r w:rsidRPr="0064555E">
        <w:rPr>
          <w:rFonts w:ascii="標楷體" w:eastAsia="標楷體" w:hAnsi="標楷體" w:hint="eastAsia"/>
          <w:color w:val="000000" w:themeColor="text1"/>
          <w:szCs w:val="24"/>
        </w:rPr>
        <w:t>地稠人</w:t>
      </w:r>
      <w:proofErr w:type="gramEnd"/>
      <w:r w:rsidRPr="0064555E">
        <w:rPr>
          <w:rFonts w:ascii="標楷體" w:eastAsia="標楷體" w:hAnsi="標楷體" w:hint="eastAsia"/>
          <w:color w:val="000000" w:themeColor="text1"/>
          <w:szCs w:val="24"/>
        </w:rPr>
        <w:t>挾天氣</w:t>
      </w:r>
      <w:proofErr w:type="gramStart"/>
      <w:r w:rsidRPr="0064555E">
        <w:rPr>
          <w:rFonts w:ascii="標楷體" w:eastAsia="標楷體" w:hAnsi="標楷體" w:hint="eastAsia"/>
          <w:color w:val="000000" w:themeColor="text1"/>
          <w:szCs w:val="24"/>
        </w:rPr>
        <w:t>溼冷叫</w:t>
      </w:r>
      <w:proofErr w:type="gramEnd"/>
      <w:r w:rsidRPr="0064555E">
        <w:rPr>
          <w:rFonts w:ascii="標楷體" w:eastAsia="標楷體" w:hAnsi="標楷體" w:hint="eastAsia"/>
          <w:color w:val="000000" w:themeColor="text1"/>
          <w:szCs w:val="24"/>
        </w:rPr>
        <w:t>不適合發展太陽能及風能,人口密度高教適合發電量高且不受地形氣候影響的核能發電。</w:t>
      </w:r>
    </w:p>
    <w:p w:rsidR="001C71F0" w:rsidRPr="0064555E" w:rsidRDefault="001C71F0" w:rsidP="001B63CF">
      <w:pPr>
        <w:jc w:val="both"/>
        <w:rPr>
          <w:rFonts w:ascii="標楷體" w:eastAsia="標楷體" w:hAnsi="標楷體"/>
          <w:color w:val="000000" w:themeColor="text1"/>
          <w:szCs w:val="24"/>
        </w:rPr>
      </w:pPr>
    </w:p>
    <w:p w:rsidR="001C71F0" w:rsidRPr="0064555E" w:rsidRDefault="001C71F0" w:rsidP="001B63CF">
      <w:pPr>
        <w:jc w:val="both"/>
        <w:rPr>
          <w:rFonts w:ascii="標楷體" w:eastAsia="標楷體" w:hAnsi="標楷體"/>
          <w:color w:val="000000" w:themeColor="text1"/>
          <w:szCs w:val="24"/>
        </w:rPr>
      </w:pPr>
      <w:r w:rsidRPr="0064555E">
        <w:rPr>
          <w:rFonts w:ascii="標楷體" w:eastAsia="標楷體" w:hAnsi="標楷體" w:hint="eastAsia"/>
          <w:color w:val="000000" w:themeColor="text1"/>
          <w:szCs w:val="24"/>
        </w:rPr>
        <w:t>中部地區:</w:t>
      </w:r>
    </w:p>
    <w:p w:rsidR="001C71F0" w:rsidRPr="0064555E" w:rsidRDefault="001C71F0" w:rsidP="001B63CF">
      <w:pPr>
        <w:jc w:val="both"/>
        <w:rPr>
          <w:rFonts w:ascii="標楷體" w:eastAsia="標楷體" w:hAnsi="標楷體"/>
          <w:color w:val="000000" w:themeColor="text1"/>
          <w:szCs w:val="24"/>
        </w:rPr>
      </w:pPr>
      <w:r w:rsidRPr="0064555E">
        <w:rPr>
          <w:rFonts w:ascii="標楷體" w:eastAsia="標楷體" w:hAnsi="標楷體" w:cs="Arial"/>
          <w:color w:val="000000"/>
          <w:szCs w:val="24"/>
          <w:shd w:val="clear" w:color="auto" w:fill="FFFFFF"/>
        </w:rPr>
        <w:t>中苗栗沿海冬天強勁東北季風，著手在後龍、竹南等地設立風力發電機，其中後龍成立了大鵬風力發電場，建置21座風機，發電總裝置容量達4.2萬</w:t>
      </w:r>
      <w:proofErr w:type="gramStart"/>
      <w:r w:rsidRPr="0064555E">
        <w:rPr>
          <w:rFonts w:ascii="標楷體" w:eastAsia="標楷體" w:hAnsi="標楷體" w:cs="Arial"/>
          <w:color w:val="000000"/>
          <w:szCs w:val="24"/>
          <w:shd w:val="clear" w:color="auto" w:fill="FFFFFF"/>
        </w:rPr>
        <w:t>瓩</w:t>
      </w:r>
      <w:proofErr w:type="gramEnd"/>
      <w:r w:rsidRPr="0064555E">
        <w:rPr>
          <w:rFonts w:ascii="標楷體" w:eastAsia="標楷體" w:hAnsi="標楷體" w:cs="Arial"/>
          <w:color w:val="000000"/>
          <w:szCs w:val="24"/>
          <w:shd w:val="clear" w:color="auto" w:fill="FFFFFF"/>
        </w:rPr>
        <w:t>，是目前全台容量最大的風場</w:t>
      </w:r>
      <w:r w:rsidR="0064555E" w:rsidRPr="0064555E">
        <w:rPr>
          <w:rFonts w:ascii="標楷體" w:eastAsia="標楷體" w:hAnsi="標楷體" w:cs="Arial"/>
          <w:color w:val="000000"/>
          <w:szCs w:val="24"/>
          <w:shd w:val="clear" w:color="auto" w:fill="FFFFFF"/>
        </w:rPr>
        <w:t>。</w:t>
      </w:r>
    </w:p>
    <w:p w:rsidR="00F97BCF" w:rsidRPr="0064555E" w:rsidRDefault="00F97BCF" w:rsidP="001B63CF">
      <w:pPr>
        <w:jc w:val="both"/>
        <w:rPr>
          <w:rFonts w:ascii="標楷體" w:eastAsia="標楷體" w:hAnsi="標楷體"/>
          <w:color w:val="000000" w:themeColor="text1"/>
          <w:szCs w:val="24"/>
        </w:rPr>
      </w:pPr>
    </w:p>
    <w:p w:rsidR="001C71F0" w:rsidRPr="0064555E" w:rsidRDefault="001C71F0" w:rsidP="001C71F0">
      <w:pPr>
        <w:rPr>
          <w:rFonts w:ascii="標楷體" w:eastAsia="標楷體" w:hAnsi="標楷體"/>
          <w:color w:val="000000" w:themeColor="text1"/>
          <w:szCs w:val="24"/>
        </w:rPr>
      </w:pPr>
      <w:r w:rsidRPr="0064555E">
        <w:rPr>
          <w:rFonts w:ascii="標楷體" w:eastAsia="標楷體" w:hAnsi="標楷體" w:hint="eastAsia"/>
          <w:color w:val="000000" w:themeColor="text1"/>
          <w:szCs w:val="24"/>
        </w:rPr>
        <w:t>南部</w:t>
      </w:r>
      <w:r w:rsidR="0064555E" w:rsidRPr="0064555E">
        <w:rPr>
          <w:rFonts w:ascii="標楷體" w:eastAsia="標楷體" w:hAnsi="標楷體" w:hint="eastAsia"/>
          <w:color w:val="000000" w:themeColor="text1"/>
          <w:szCs w:val="24"/>
        </w:rPr>
        <w:t>地區:</w:t>
      </w:r>
    </w:p>
    <w:p w:rsidR="001C71F0" w:rsidRPr="0064555E" w:rsidRDefault="001C71F0" w:rsidP="001C71F0">
      <w:pPr>
        <w:rPr>
          <w:rFonts w:ascii="標楷體" w:eastAsia="標楷體" w:hAnsi="標楷體"/>
          <w:bCs/>
          <w:color w:val="0D0D0D"/>
          <w:szCs w:val="24"/>
        </w:rPr>
      </w:pPr>
      <w:r w:rsidRPr="0064555E">
        <w:rPr>
          <w:rStyle w:val="aa"/>
          <w:rFonts w:ascii="標楷體" w:eastAsia="標楷體" w:hAnsi="標楷體" w:hint="eastAsia"/>
          <w:b w:val="0"/>
          <w:color w:val="0D0D0D"/>
          <w:szCs w:val="24"/>
        </w:rPr>
        <w:t>雲嘉南一帶日照常，集中式的太陽能如果在南部發展，在回收利潤上，有相當的可看性，可惜現在政府補助的經費太少，使得人民心有餘而力不足。</w:t>
      </w:r>
    </w:p>
    <w:p w:rsidR="00F97BCF" w:rsidRPr="0064555E" w:rsidRDefault="00F97BCF" w:rsidP="001B63CF">
      <w:pPr>
        <w:jc w:val="both"/>
        <w:rPr>
          <w:rFonts w:ascii="標楷體" w:eastAsia="標楷體" w:hAnsi="標楷體"/>
          <w:color w:val="000000" w:themeColor="text1"/>
          <w:szCs w:val="24"/>
        </w:rPr>
      </w:pPr>
    </w:p>
    <w:sectPr w:rsidR="00F97BCF" w:rsidRPr="0064555E" w:rsidSect="00BA68C3">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4D6" w:rsidRDefault="007424D6" w:rsidP="00DF4333">
      <w:r>
        <w:separator/>
      </w:r>
    </w:p>
  </w:endnote>
  <w:endnote w:type="continuationSeparator" w:id="0">
    <w:p w:rsidR="007424D6" w:rsidRDefault="007424D6" w:rsidP="00DF433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ARStdSongB5-Light">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0720"/>
      <w:docPartObj>
        <w:docPartGallery w:val="Page Numbers (Bottom of Page)"/>
        <w:docPartUnique/>
      </w:docPartObj>
    </w:sdtPr>
    <w:sdtContent>
      <w:p w:rsidR="0064555E" w:rsidRDefault="008E15AF">
        <w:pPr>
          <w:pStyle w:val="a5"/>
          <w:jc w:val="center"/>
        </w:pPr>
        <w:fldSimple w:instr=" PAGE   \* MERGEFORMAT ">
          <w:r w:rsidR="00847144" w:rsidRPr="00847144">
            <w:rPr>
              <w:noProof/>
              <w:lang w:val="zh-TW"/>
            </w:rPr>
            <w:t>9</w:t>
          </w:r>
        </w:fldSimple>
      </w:p>
    </w:sdtContent>
  </w:sdt>
  <w:p w:rsidR="0064555E" w:rsidRDefault="006455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4D6" w:rsidRDefault="007424D6" w:rsidP="00DF4333">
      <w:r>
        <w:separator/>
      </w:r>
    </w:p>
  </w:footnote>
  <w:footnote w:type="continuationSeparator" w:id="0">
    <w:p w:rsidR="007424D6" w:rsidRDefault="007424D6" w:rsidP="00DF4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9271F"/>
    <w:multiLevelType w:val="hybridMultilevel"/>
    <w:tmpl w:val="4E1870CA"/>
    <w:lvl w:ilvl="0" w:tplc="04090015">
      <w:start w:val="1"/>
      <w:numFmt w:val="taiwaneseCountingThousand"/>
      <w:lvlText w:val="%1、"/>
      <w:lvlJc w:val="left"/>
      <w:pPr>
        <w:ind w:left="1047" w:hanging="480"/>
      </w:pPr>
    </w:lvl>
    <w:lvl w:ilvl="1" w:tplc="0409000F">
      <w:start w:val="1"/>
      <w:numFmt w:val="decim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71F923C3"/>
    <w:multiLevelType w:val="hybridMultilevel"/>
    <w:tmpl w:val="10865AD4"/>
    <w:lvl w:ilvl="0" w:tplc="A0E63D18">
      <w:start w:val="1"/>
      <w:numFmt w:val="decimal"/>
      <w:lvlText w:val="%1."/>
      <w:lvlJc w:val="left"/>
      <w:pPr>
        <w:ind w:left="360" w:hanging="360"/>
      </w:pPr>
      <w:rPr>
        <w:rFonts w:ascii="標楷體" w:eastAsia="標楷體" w:hAnsi="標楷體" w:cs="Times New Roman" w:hint="default"/>
        <w:color w:val="000000" w:themeColor="text1"/>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73BD"/>
    <w:rsid w:val="001B63CF"/>
    <w:rsid w:val="001C71F0"/>
    <w:rsid w:val="005F03E1"/>
    <w:rsid w:val="0064555E"/>
    <w:rsid w:val="007424D6"/>
    <w:rsid w:val="007B6320"/>
    <w:rsid w:val="00847144"/>
    <w:rsid w:val="008A46C0"/>
    <w:rsid w:val="008E15AF"/>
    <w:rsid w:val="009373BD"/>
    <w:rsid w:val="00A32739"/>
    <w:rsid w:val="00B633D8"/>
    <w:rsid w:val="00BA68C3"/>
    <w:rsid w:val="00CB6443"/>
    <w:rsid w:val="00DF4333"/>
    <w:rsid w:val="00F55421"/>
    <w:rsid w:val="00F97B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B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333"/>
    <w:pPr>
      <w:tabs>
        <w:tab w:val="center" w:pos="4153"/>
        <w:tab w:val="right" w:pos="8306"/>
      </w:tabs>
      <w:snapToGrid w:val="0"/>
    </w:pPr>
    <w:rPr>
      <w:sz w:val="20"/>
      <w:szCs w:val="20"/>
    </w:rPr>
  </w:style>
  <w:style w:type="character" w:customStyle="1" w:styleId="a4">
    <w:name w:val="頁首 字元"/>
    <w:basedOn w:val="a0"/>
    <w:link w:val="a3"/>
    <w:uiPriority w:val="99"/>
    <w:rsid w:val="00DF4333"/>
    <w:rPr>
      <w:rFonts w:ascii="Calibri" w:eastAsia="新細明體" w:hAnsi="Calibri" w:cs="Times New Roman"/>
      <w:sz w:val="20"/>
      <w:szCs w:val="20"/>
    </w:rPr>
  </w:style>
  <w:style w:type="paragraph" w:styleId="a5">
    <w:name w:val="footer"/>
    <w:basedOn w:val="a"/>
    <w:link w:val="a6"/>
    <w:uiPriority w:val="99"/>
    <w:unhideWhenUsed/>
    <w:rsid w:val="00DF4333"/>
    <w:pPr>
      <w:tabs>
        <w:tab w:val="center" w:pos="4153"/>
        <w:tab w:val="right" w:pos="8306"/>
      </w:tabs>
      <w:snapToGrid w:val="0"/>
    </w:pPr>
    <w:rPr>
      <w:sz w:val="20"/>
      <w:szCs w:val="20"/>
    </w:rPr>
  </w:style>
  <w:style w:type="character" w:customStyle="1" w:styleId="a6">
    <w:name w:val="頁尾 字元"/>
    <w:basedOn w:val="a0"/>
    <w:link w:val="a5"/>
    <w:uiPriority w:val="99"/>
    <w:rsid w:val="00DF4333"/>
    <w:rPr>
      <w:rFonts w:ascii="Calibri" w:eastAsia="新細明體" w:hAnsi="Calibri" w:cs="Times New Roman"/>
      <w:sz w:val="20"/>
      <w:szCs w:val="20"/>
    </w:rPr>
  </w:style>
  <w:style w:type="paragraph" w:styleId="a7">
    <w:name w:val="List Paragraph"/>
    <w:basedOn w:val="a"/>
    <w:uiPriority w:val="34"/>
    <w:qFormat/>
    <w:rsid w:val="008A46C0"/>
    <w:pPr>
      <w:ind w:leftChars="200" w:left="480"/>
    </w:pPr>
  </w:style>
  <w:style w:type="character" w:customStyle="1" w:styleId="apple-converted-space">
    <w:name w:val="apple-converted-space"/>
    <w:basedOn w:val="a0"/>
    <w:rsid w:val="005F03E1"/>
  </w:style>
  <w:style w:type="character" w:styleId="a8">
    <w:name w:val="Hyperlink"/>
    <w:basedOn w:val="a0"/>
    <w:uiPriority w:val="99"/>
    <w:semiHidden/>
    <w:unhideWhenUsed/>
    <w:rsid w:val="005F03E1"/>
    <w:rPr>
      <w:color w:val="0000FF"/>
      <w:u w:val="single"/>
    </w:rPr>
  </w:style>
  <w:style w:type="paragraph" w:customStyle="1" w:styleId="1">
    <w:name w:val="清單段落1"/>
    <w:basedOn w:val="a"/>
    <w:rsid w:val="005F03E1"/>
    <w:pPr>
      <w:ind w:leftChars="200" w:left="480"/>
    </w:pPr>
  </w:style>
  <w:style w:type="table" w:styleId="a9">
    <w:name w:val="Table Grid"/>
    <w:basedOn w:val="a1"/>
    <w:rsid w:val="005F03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1C71F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6%8A%95%E8%B3%87%E5%A0%B1%E9%85%AC%E7%8E%8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h.wikipedia.org/w/index.php?title=%E9%99%B0%E9%9B%A8&amp;action=edit&amp;redlink=1" TargetMode="External"/><Relationship Id="rId12" Type="http://schemas.openxmlformats.org/officeDocument/2006/relationships/hyperlink" Target="http://zh.wikipedia.org/wiki/%E6%B1%A1%E6%9F%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wikipedia.org/wiki/%E7%A1%B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h.wikipedia.org/wiki/%E9%8D%BA" TargetMode="External"/><Relationship Id="rId4" Type="http://schemas.openxmlformats.org/officeDocument/2006/relationships/webSettings" Target="webSettings.xml"/><Relationship Id="rId9" Type="http://schemas.openxmlformats.org/officeDocument/2006/relationships/hyperlink" Target="http://zh.wikipedia.org/wiki/%E7%9F%BD"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631</Words>
  <Characters>3598</Characters>
  <Application>Microsoft Office Word</Application>
  <DocSecurity>0</DocSecurity>
  <Lines>29</Lines>
  <Paragraphs>8</Paragraphs>
  <ScaleCrop>false</ScaleCrop>
  <Company>VAIO</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小駿駿</dc:creator>
  <cp:keywords/>
  <dc:description/>
  <cp:lastModifiedBy>小駿駿</cp:lastModifiedBy>
  <cp:revision>3</cp:revision>
  <dcterms:created xsi:type="dcterms:W3CDTF">2013-01-12T06:13:00Z</dcterms:created>
  <dcterms:modified xsi:type="dcterms:W3CDTF">2013-01-12T19:40:00Z</dcterms:modified>
</cp:coreProperties>
</file>