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388" w:rsidRPr="00451273" w:rsidRDefault="00384388" w:rsidP="00384388">
      <w:pPr>
        <w:jc w:val="center"/>
        <w:rPr>
          <w:rFonts w:ascii="標楷體" w:eastAsia="標楷體" w:hAnsi="標楷體"/>
          <w:b/>
          <w:sz w:val="72"/>
        </w:rPr>
      </w:pPr>
      <w:r w:rsidRPr="00451273">
        <w:rPr>
          <w:rFonts w:ascii="標楷體" w:eastAsia="標楷體" w:hAnsi="標楷體" w:hint="eastAsia"/>
          <w:b/>
          <w:sz w:val="72"/>
        </w:rPr>
        <w:t>工程與社會專題(</w:t>
      </w:r>
      <w:r>
        <w:rPr>
          <w:rFonts w:ascii="標楷體" w:eastAsia="標楷體" w:hAnsi="標楷體" w:hint="eastAsia"/>
          <w:b/>
          <w:sz w:val="72"/>
        </w:rPr>
        <w:t>核能</w:t>
      </w:r>
      <w:r w:rsidRPr="00451273">
        <w:rPr>
          <w:rFonts w:ascii="標楷體" w:eastAsia="標楷體" w:hAnsi="標楷體" w:hint="eastAsia"/>
          <w:b/>
          <w:sz w:val="72"/>
        </w:rPr>
        <w:t>)</w:t>
      </w:r>
    </w:p>
    <w:p w:rsidR="00384388" w:rsidRDefault="00384388" w:rsidP="00384388">
      <w:pPr>
        <w:jc w:val="center"/>
        <w:rPr>
          <w:rFonts w:ascii="標楷體" w:eastAsia="標楷體"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384388" w:rsidRDefault="00384388" w:rsidP="00384388">
      <w:pPr>
        <w:jc w:val="center"/>
        <w:rPr>
          <w:rFonts w:ascii="標楷體" w:eastAsia="標楷體" w:hAnsi="標楷體"/>
          <w:b/>
          <w:sz w:val="72"/>
        </w:rPr>
      </w:pPr>
    </w:p>
    <w:p w:rsidR="00384388" w:rsidRPr="005516B0" w:rsidRDefault="00384388" w:rsidP="00384388">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384388" w:rsidRDefault="00384388" w:rsidP="00384388">
      <w:pPr>
        <w:jc w:val="center"/>
        <w:rPr>
          <w:rFonts w:ascii="標楷體" w:eastAsia="標楷體" w:hAnsi="標楷體"/>
          <w:b/>
          <w:sz w:val="36"/>
        </w:rPr>
      </w:pPr>
    </w:p>
    <w:p w:rsidR="00384388" w:rsidRDefault="00384388" w:rsidP="00384388">
      <w:pPr>
        <w:jc w:val="center"/>
        <w:rPr>
          <w:rFonts w:ascii="標楷體" w:eastAsia="標楷體" w:hAnsi="標楷體"/>
          <w:b/>
          <w:sz w:val="36"/>
        </w:rPr>
      </w:pPr>
    </w:p>
    <w:p w:rsidR="00384388" w:rsidRPr="00AB38AD" w:rsidRDefault="00384388" w:rsidP="00384388">
      <w:pPr>
        <w:jc w:val="center"/>
        <w:rPr>
          <w:rFonts w:ascii="標楷體" w:eastAsia="標楷體" w:hAnsi="標楷體"/>
          <w:b/>
          <w:sz w:val="36"/>
        </w:rPr>
      </w:pPr>
    </w:p>
    <w:tbl>
      <w:tblPr>
        <w:tblW w:w="0" w:type="auto"/>
        <w:tblInd w:w="1963" w:type="dxa"/>
        <w:tblLook w:val="04A0"/>
      </w:tblPr>
      <w:tblGrid>
        <w:gridCol w:w="2018"/>
        <w:gridCol w:w="3924"/>
      </w:tblGrid>
      <w:tr w:rsidR="00384388" w:rsidRPr="00D018B9" w:rsidTr="005B409C">
        <w:tc>
          <w:tcPr>
            <w:tcW w:w="2018" w:type="dxa"/>
          </w:tcPr>
          <w:p w:rsidR="00384388" w:rsidRPr="00D018B9" w:rsidRDefault="00384388" w:rsidP="005B409C">
            <w:pPr>
              <w:jc w:val="right"/>
              <w:rPr>
                <w:rFonts w:ascii="標楷體" w:eastAsia="標楷體" w:hAnsi="標楷體"/>
                <w:b/>
                <w:sz w:val="40"/>
              </w:rPr>
            </w:pPr>
            <w:r w:rsidRPr="00D018B9">
              <w:rPr>
                <w:rFonts w:ascii="標楷體" w:eastAsia="標楷體" w:hAnsi="標楷體" w:hint="eastAsia"/>
                <w:b/>
                <w:sz w:val="40"/>
              </w:rPr>
              <w:t>姓名:</w:t>
            </w:r>
          </w:p>
        </w:tc>
        <w:tc>
          <w:tcPr>
            <w:tcW w:w="3924" w:type="dxa"/>
          </w:tcPr>
          <w:p w:rsidR="00384388" w:rsidRPr="00D018B9" w:rsidRDefault="00384388" w:rsidP="005B409C">
            <w:pPr>
              <w:rPr>
                <w:rFonts w:ascii="標楷體" w:eastAsia="標楷體" w:hAnsi="標楷體"/>
                <w:b/>
                <w:sz w:val="40"/>
              </w:rPr>
            </w:pPr>
            <w:r>
              <w:rPr>
                <w:rFonts w:ascii="標楷體" w:eastAsia="標楷體" w:hAnsi="標楷體" w:hint="eastAsia"/>
                <w:b/>
                <w:sz w:val="40"/>
              </w:rPr>
              <w:t>李昌儒</w:t>
            </w:r>
          </w:p>
        </w:tc>
      </w:tr>
      <w:tr w:rsidR="00384388" w:rsidRPr="00D018B9" w:rsidTr="005B409C">
        <w:tc>
          <w:tcPr>
            <w:tcW w:w="2018" w:type="dxa"/>
          </w:tcPr>
          <w:p w:rsidR="00384388" w:rsidRPr="00D018B9" w:rsidRDefault="00384388" w:rsidP="005B409C">
            <w:pPr>
              <w:jc w:val="right"/>
              <w:rPr>
                <w:rFonts w:ascii="標楷體" w:eastAsia="標楷體" w:hAnsi="標楷體"/>
                <w:b/>
                <w:sz w:val="40"/>
              </w:rPr>
            </w:pPr>
            <w:r w:rsidRPr="00D018B9">
              <w:rPr>
                <w:rFonts w:ascii="標楷體" w:eastAsia="標楷體" w:hAnsi="標楷體" w:hint="eastAsia"/>
                <w:b/>
                <w:sz w:val="40"/>
              </w:rPr>
              <w:t>班級:</w:t>
            </w:r>
          </w:p>
        </w:tc>
        <w:tc>
          <w:tcPr>
            <w:tcW w:w="3924" w:type="dxa"/>
          </w:tcPr>
          <w:p w:rsidR="00384388" w:rsidRPr="00D018B9" w:rsidRDefault="00384388" w:rsidP="005B409C">
            <w:pPr>
              <w:rPr>
                <w:rFonts w:ascii="標楷體" w:eastAsia="標楷體" w:hAnsi="標楷體"/>
                <w:b/>
                <w:sz w:val="40"/>
              </w:rPr>
            </w:pPr>
            <w:r w:rsidRPr="00D018B9">
              <w:rPr>
                <w:rFonts w:ascii="標楷體" w:eastAsia="標楷體" w:hAnsi="標楷體" w:hint="eastAsia"/>
                <w:b/>
                <w:sz w:val="40"/>
              </w:rPr>
              <w:t>車輛三甲</w:t>
            </w:r>
          </w:p>
        </w:tc>
      </w:tr>
      <w:tr w:rsidR="00384388" w:rsidRPr="00D018B9" w:rsidTr="005B409C">
        <w:tc>
          <w:tcPr>
            <w:tcW w:w="2018" w:type="dxa"/>
          </w:tcPr>
          <w:p w:rsidR="00384388" w:rsidRPr="00D018B9" w:rsidRDefault="00384388" w:rsidP="005B409C">
            <w:pPr>
              <w:jc w:val="right"/>
              <w:rPr>
                <w:rFonts w:ascii="標楷體" w:eastAsia="標楷體" w:hAnsi="標楷體"/>
                <w:b/>
                <w:sz w:val="40"/>
              </w:rPr>
            </w:pPr>
            <w:r w:rsidRPr="00D018B9">
              <w:rPr>
                <w:rFonts w:ascii="標楷體" w:eastAsia="標楷體" w:hAnsi="標楷體" w:hint="eastAsia"/>
                <w:b/>
                <w:sz w:val="40"/>
              </w:rPr>
              <w:t>學號:</w:t>
            </w:r>
          </w:p>
        </w:tc>
        <w:tc>
          <w:tcPr>
            <w:tcW w:w="3924" w:type="dxa"/>
          </w:tcPr>
          <w:p w:rsidR="00384388" w:rsidRDefault="00384388" w:rsidP="005B409C">
            <w:pPr>
              <w:rPr>
                <w:rFonts w:ascii="標楷體" w:eastAsia="標楷體" w:hAnsi="標楷體"/>
                <w:b/>
                <w:sz w:val="40"/>
              </w:rPr>
            </w:pPr>
            <w:r w:rsidRPr="00D018B9">
              <w:rPr>
                <w:rFonts w:ascii="標楷體" w:eastAsia="標楷體" w:hAnsi="標楷體"/>
                <w:b/>
                <w:sz w:val="40"/>
              </w:rPr>
              <w:t>499</w:t>
            </w:r>
            <w:r>
              <w:rPr>
                <w:rFonts w:ascii="標楷體" w:eastAsia="標楷體" w:hAnsi="標楷體" w:hint="eastAsia"/>
                <w:b/>
                <w:sz w:val="40"/>
              </w:rPr>
              <w:t>15053</w:t>
            </w:r>
          </w:p>
          <w:p w:rsidR="00384388" w:rsidRDefault="00384388" w:rsidP="005B409C">
            <w:pPr>
              <w:rPr>
                <w:rFonts w:ascii="標楷體" w:eastAsia="標楷體" w:hAnsi="標楷體"/>
                <w:b/>
                <w:sz w:val="40"/>
              </w:rPr>
            </w:pPr>
          </w:p>
          <w:p w:rsidR="00384388" w:rsidRDefault="00384388" w:rsidP="005B409C">
            <w:pPr>
              <w:rPr>
                <w:rFonts w:ascii="標楷體" w:eastAsia="標楷體" w:hAnsi="標楷體"/>
                <w:b/>
                <w:sz w:val="40"/>
              </w:rPr>
            </w:pPr>
          </w:p>
          <w:p w:rsidR="00384388" w:rsidRDefault="00384388" w:rsidP="005B409C">
            <w:pPr>
              <w:rPr>
                <w:rFonts w:ascii="標楷體" w:eastAsia="標楷體" w:hAnsi="標楷體"/>
                <w:b/>
                <w:sz w:val="40"/>
              </w:rPr>
            </w:pPr>
          </w:p>
          <w:p w:rsidR="00384388" w:rsidRDefault="00384388" w:rsidP="005B409C">
            <w:pPr>
              <w:rPr>
                <w:rFonts w:ascii="標楷體" w:eastAsia="標楷體" w:hAnsi="標楷體"/>
                <w:b/>
                <w:sz w:val="40"/>
              </w:rPr>
            </w:pPr>
          </w:p>
          <w:p w:rsidR="00384388" w:rsidRPr="00D018B9" w:rsidRDefault="00384388" w:rsidP="005B409C">
            <w:pPr>
              <w:rPr>
                <w:rFonts w:ascii="標楷體" w:eastAsia="標楷體" w:hAnsi="標楷體"/>
                <w:b/>
                <w:sz w:val="40"/>
              </w:rPr>
            </w:pPr>
          </w:p>
        </w:tc>
      </w:tr>
    </w:tbl>
    <w:p w:rsidR="00384388" w:rsidRPr="00AD22E2" w:rsidRDefault="00AD22E2">
      <w:pPr>
        <w:rPr>
          <w:rFonts w:ascii="標楷體" w:eastAsia="標楷體" w:hAnsi="標楷體"/>
          <w:sz w:val="96"/>
          <w:szCs w:val="96"/>
        </w:rPr>
      </w:pPr>
      <w:r w:rsidRPr="00AD22E2">
        <w:rPr>
          <w:rFonts w:ascii="標楷體" w:eastAsia="標楷體" w:hAnsi="標楷體" w:hint="eastAsia"/>
          <w:sz w:val="96"/>
          <w:szCs w:val="96"/>
        </w:rPr>
        <w:lastRenderedPageBreak/>
        <w:t>目錄:</w:t>
      </w:r>
    </w:p>
    <w:p w:rsidR="00AD22E2" w:rsidRDefault="00AD22E2">
      <w:pPr>
        <w:rPr>
          <w:rFonts w:ascii="標楷體" w:eastAsia="標楷體" w:hAnsi="標楷體"/>
          <w:sz w:val="44"/>
          <w:szCs w:val="44"/>
        </w:rPr>
      </w:pPr>
    </w:p>
    <w:p w:rsidR="008D3E6C" w:rsidRPr="008D3E6C" w:rsidRDefault="00AD22E2" w:rsidP="008D3E6C">
      <w:pPr>
        <w:rPr>
          <w:rFonts w:ascii="標楷體" w:eastAsia="標楷體" w:hAnsi="標楷體" w:cs="Arial"/>
          <w:b/>
          <w:bCs/>
          <w:color w:val="000000" w:themeColor="text1"/>
          <w:sz w:val="48"/>
          <w:szCs w:val="48"/>
        </w:rPr>
      </w:pPr>
      <w:r w:rsidRPr="008D3E6C">
        <w:rPr>
          <w:rFonts w:ascii="標楷體" w:eastAsia="標楷體" w:hAnsi="標楷體" w:hint="eastAsia"/>
          <w:sz w:val="48"/>
          <w:szCs w:val="48"/>
        </w:rPr>
        <w:t>1.</w:t>
      </w:r>
      <w:r w:rsidR="008D3E6C" w:rsidRPr="008D3E6C">
        <w:rPr>
          <w:rFonts w:ascii="標楷體" w:eastAsia="標楷體" w:hAnsi="標楷體" w:cs="Arial" w:hint="eastAsia"/>
          <w:b/>
          <w:bCs/>
          <w:color w:val="000000" w:themeColor="text1"/>
          <w:sz w:val="48"/>
          <w:szCs w:val="48"/>
        </w:rPr>
        <w:t>前言</w:t>
      </w:r>
    </w:p>
    <w:p w:rsidR="00AD22E2" w:rsidRDefault="00AD22E2">
      <w:pPr>
        <w:rPr>
          <w:rFonts w:ascii="標楷體" w:eastAsia="標楷體" w:hAnsi="標楷體"/>
          <w:sz w:val="48"/>
          <w:szCs w:val="48"/>
        </w:rPr>
      </w:pPr>
    </w:p>
    <w:p w:rsidR="008D3E6C" w:rsidRPr="008D3E6C" w:rsidRDefault="008D3E6C">
      <w:pPr>
        <w:rPr>
          <w:rFonts w:ascii="標楷體" w:eastAsia="標楷體" w:hAnsi="標楷體"/>
          <w:sz w:val="48"/>
          <w:szCs w:val="48"/>
        </w:rPr>
      </w:pPr>
    </w:p>
    <w:p w:rsidR="00AD22E2" w:rsidRPr="008D3E6C" w:rsidRDefault="00AD22E2" w:rsidP="00AD22E2">
      <w:pPr>
        <w:rPr>
          <w:rFonts w:ascii="標楷體" w:eastAsia="標楷體" w:hAnsi="標楷體" w:cs="Arial"/>
          <w:b/>
          <w:bCs/>
          <w:color w:val="000000" w:themeColor="text1"/>
          <w:sz w:val="48"/>
          <w:szCs w:val="48"/>
        </w:rPr>
      </w:pPr>
      <w:r w:rsidRPr="008D3E6C">
        <w:rPr>
          <w:rFonts w:ascii="標楷體" w:eastAsia="標楷體" w:hAnsi="標楷體" w:hint="eastAsia"/>
          <w:sz w:val="48"/>
          <w:szCs w:val="48"/>
        </w:rPr>
        <w:t>2.</w:t>
      </w:r>
      <w:r w:rsidR="006F1736">
        <w:rPr>
          <w:rFonts w:ascii="標楷體" w:eastAsia="標楷體" w:hAnsi="標楷體" w:cs="Arial" w:hint="eastAsia"/>
          <w:b/>
          <w:bCs/>
          <w:color w:val="000000" w:themeColor="text1"/>
          <w:sz w:val="48"/>
          <w:szCs w:val="48"/>
        </w:rPr>
        <w:t>議題一</w:t>
      </w:r>
      <w:r w:rsidRPr="008D3E6C">
        <w:rPr>
          <w:rFonts w:ascii="標楷體" w:eastAsia="標楷體" w:hAnsi="標楷體" w:cs="Arial" w:hint="eastAsia"/>
          <w:b/>
          <w:bCs/>
          <w:color w:val="000000" w:themeColor="text1"/>
          <w:sz w:val="48"/>
          <w:szCs w:val="48"/>
        </w:rPr>
        <w:t>:如何對台灣的核能發電系統進行評估、風險管理、以及風險溝通?</w:t>
      </w:r>
    </w:p>
    <w:p w:rsidR="00AD22E2" w:rsidRDefault="00AD22E2">
      <w:pPr>
        <w:rPr>
          <w:rFonts w:ascii="標楷體" w:eastAsia="標楷體" w:hAnsi="標楷體"/>
          <w:sz w:val="48"/>
          <w:szCs w:val="48"/>
        </w:rPr>
      </w:pPr>
    </w:p>
    <w:p w:rsidR="008D3E6C" w:rsidRPr="008D3E6C" w:rsidRDefault="008D3E6C">
      <w:pPr>
        <w:rPr>
          <w:rFonts w:ascii="標楷體" w:eastAsia="標楷體" w:hAnsi="標楷體"/>
          <w:sz w:val="48"/>
          <w:szCs w:val="48"/>
        </w:rPr>
      </w:pPr>
    </w:p>
    <w:p w:rsidR="00AD22E2" w:rsidRPr="008D3E6C" w:rsidRDefault="00AD22E2" w:rsidP="00AD22E2">
      <w:pPr>
        <w:rPr>
          <w:rFonts w:ascii="標楷體" w:eastAsia="標楷體" w:hAnsi="標楷體" w:cs="Arial"/>
          <w:b/>
          <w:bCs/>
          <w:color w:val="000000" w:themeColor="text1"/>
          <w:sz w:val="48"/>
          <w:szCs w:val="48"/>
        </w:rPr>
      </w:pPr>
      <w:r w:rsidRPr="008D3E6C">
        <w:rPr>
          <w:rFonts w:ascii="標楷體" w:eastAsia="標楷體" w:hAnsi="標楷體" w:hint="eastAsia"/>
          <w:sz w:val="48"/>
          <w:szCs w:val="48"/>
        </w:rPr>
        <w:t>3.</w:t>
      </w:r>
      <w:r w:rsidRPr="008D3E6C">
        <w:rPr>
          <w:rFonts w:ascii="標楷體" w:eastAsia="標楷體" w:hAnsi="標楷體" w:cs="Arial" w:hint="eastAsia"/>
          <w:b/>
          <w:bCs/>
          <w:color w:val="000000" w:themeColor="text1"/>
          <w:sz w:val="48"/>
          <w:szCs w:val="48"/>
        </w:rPr>
        <w:t>議題二:以適當科技之經濟性、自主性、永續性的角度來看現代發電系統</w:t>
      </w:r>
    </w:p>
    <w:p w:rsidR="00AD22E2" w:rsidRDefault="00AD22E2">
      <w:pPr>
        <w:rPr>
          <w:rFonts w:ascii="標楷體" w:eastAsia="標楷體" w:hAnsi="標楷體"/>
          <w:sz w:val="48"/>
          <w:szCs w:val="48"/>
        </w:rPr>
      </w:pPr>
    </w:p>
    <w:p w:rsidR="008D3E6C" w:rsidRPr="008D3E6C" w:rsidRDefault="008D3E6C">
      <w:pPr>
        <w:rPr>
          <w:rFonts w:ascii="標楷體" w:eastAsia="標楷體" w:hAnsi="標楷體"/>
          <w:sz w:val="48"/>
          <w:szCs w:val="48"/>
        </w:rPr>
      </w:pPr>
    </w:p>
    <w:p w:rsidR="00AD22E2" w:rsidRPr="008D3E6C" w:rsidRDefault="00AD22E2" w:rsidP="00AD22E2">
      <w:pPr>
        <w:rPr>
          <w:rFonts w:ascii="標楷體" w:eastAsia="標楷體" w:hAnsi="標楷體"/>
          <w:b/>
          <w:sz w:val="48"/>
          <w:szCs w:val="48"/>
        </w:rPr>
      </w:pPr>
      <w:r w:rsidRPr="008D3E6C">
        <w:rPr>
          <w:rFonts w:ascii="標楷體" w:eastAsia="標楷體" w:hAnsi="標楷體" w:hint="eastAsia"/>
          <w:sz w:val="48"/>
          <w:szCs w:val="48"/>
        </w:rPr>
        <w:t>4.</w:t>
      </w:r>
      <w:r w:rsidRPr="008D3E6C">
        <w:rPr>
          <w:rFonts w:ascii="標楷體" w:eastAsia="標楷體" w:hAnsi="標楷體" w:hint="eastAsia"/>
          <w:b/>
          <w:sz w:val="48"/>
          <w:szCs w:val="48"/>
        </w:rPr>
        <w:t>結論：</w:t>
      </w:r>
      <w:r w:rsidRPr="008D3E6C">
        <w:rPr>
          <w:rFonts w:ascii="標楷體" w:eastAsia="標楷體" w:hAnsi="標楷體"/>
          <w:b/>
          <w:sz w:val="48"/>
          <w:szCs w:val="48"/>
        </w:rPr>
        <w:t>以設計工程師角度，如何</w:t>
      </w:r>
      <w:r w:rsidRPr="008D3E6C">
        <w:rPr>
          <w:rFonts w:ascii="標楷體" w:eastAsia="標楷體" w:hAnsi="標楷體" w:hint="eastAsia"/>
          <w:b/>
          <w:sz w:val="48"/>
          <w:szCs w:val="48"/>
        </w:rPr>
        <w:t>規劃</w:t>
      </w:r>
      <w:r w:rsidRPr="008D3E6C">
        <w:rPr>
          <w:rFonts w:ascii="標楷體" w:eastAsia="標楷體" w:hAnsi="標楷體"/>
          <w:b/>
          <w:sz w:val="48"/>
          <w:szCs w:val="48"/>
        </w:rPr>
        <w:t>台灣</w:t>
      </w:r>
      <w:r w:rsidRPr="008D3E6C">
        <w:rPr>
          <w:rFonts w:ascii="標楷體" w:eastAsia="標楷體" w:hAnsi="標楷體" w:hint="eastAsia"/>
          <w:b/>
          <w:sz w:val="48"/>
          <w:szCs w:val="48"/>
        </w:rPr>
        <w:t>的發電系統？</w:t>
      </w:r>
      <w:r w:rsidRPr="008D3E6C">
        <w:rPr>
          <w:rFonts w:ascii="標楷體" w:eastAsia="標楷體" w:hAnsi="標楷體"/>
          <w:b/>
          <w:sz w:val="48"/>
          <w:szCs w:val="48"/>
        </w:rPr>
        <w:t xml:space="preserve"> </w:t>
      </w:r>
    </w:p>
    <w:p w:rsidR="00AD22E2" w:rsidRDefault="00AD22E2">
      <w:pPr>
        <w:rPr>
          <w:rFonts w:ascii="標楷體" w:eastAsia="標楷體" w:hAnsi="標楷體"/>
          <w:sz w:val="52"/>
          <w:szCs w:val="52"/>
        </w:rPr>
      </w:pPr>
    </w:p>
    <w:p w:rsidR="006F1736" w:rsidRDefault="006F1736">
      <w:pPr>
        <w:rPr>
          <w:rFonts w:ascii="標楷體" w:eastAsia="標楷體" w:hAnsi="標楷體"/>
          <w:sz w:val="52"/>
          <w:szCs w:val="52"/>
        </w:rPr>
      </w:pPr>
    </w:p>
    <w:p w:rsidR="006F1736" w:rsidRDefault="006F1736">
      <w:pPr>
        <w:rPr>
          <w:rFonts w:ascii="標楷體" w:eastAsia="標楷體" w:hAnsi="標楷體"/>
          <w:sz w:val="52"/>
          <w:szCs w:val="52"/>
        </w:rPr>
      </w:pPr>
    </w:p>
    <w:p w:rsidR="006F1736" w:rsidRDefault="006F1736" w:rsidP="006F1736">
      <w:pPr>
        <w:jc w:val="center"/>
        <w:rPr>
          <w:rFonts w:ascii="標楷體" w:eastAsia="標楷體" w:hAnsi="標楷體"/>
          <w:sz w:val="72"/>
          <w:szCs w:val="72"/>
        </w:rPr>
      </w:pPr>
      <w:r w:rsidRPr="006F1736">
        <w:rPr>
          <w:rFonts w:ascii="標楷體" w:eastAsia="標楷體" w:hAnsi="標楷體" w:hint="eastAsia"/>
          <w:sz w:val="72"/>
          <w:szCs w:val="72"/>
        </w:rPr>
        <w:lastRenderedPageBreak/>
        <w:t>前言</w:t>
      </w:r>
    </w:p>
    <w:p w:rsidR="006F1736" w:rsidRDefault="006F1736" w:rsidP="006F1736">
      <w:pPr>
        <w:rPr>
          <w:rFonts w:ascii="標楷體" w:eastAsia="標楷體" w:hAnsi="標楷體"/>
          <w:sz w:val="48"/>
          <w:szCs w:val="48"/>
        </w:rPr>
      </w:pPr>
      <w:r>
        <w:rPr>
          <w:rFonts w:ascii="標楷體" w:eastAsia="標楷體" w:hAnsi="標楷體" w:hint="eastAsia"/>
          <w:sz w:val="48"/>
          <w:szCs w:val="48"/>
        </w:rPr>
        <w:t xml:space="preserve">  </w:t>
      </w:r>
    </w:p>
    <w:p w:rsidR="006F1736" w:rsidRPr="001C53F2" w:rsidRDefault="006F1736" w:rsidP="001C53F2">
      <w:pPr>
        <w:spacing w:line="240" w:lineRule="auto"/>
        <w:rPr>
          <w:rFonts w:ascii="標楷體" w:eastAsia="標楷體" w:hAnsi="標楷體"/>
          <w:szCs w:val="24"/>
        </w:rPr>
      </w:pPr>
      <w:r>
        <w:rPr>
          <w:rFonts w:ascii="標楷體" w:eastAsia="標楷體" w:hAnsi="標楷體" w:hint="eastAsia"/>
          <w:sz w:val="48"/>
          <w:szCs w:val="48"/>
        </w:rPr>
        <w:t xml:space="preserve">  </w:t>
      </w:r>
      <w:r w:rsidRPr="001C53F2">
        <w:rPr>
          <w:rFonts w:ascii="標楷體" w:eastAsia="標楷體" w:hAnsi="標楷體"/>
          <w:szCs w:val="24"/>
        </w:rPr>
        <w:t>核能是原子核結構發生變化時放出的能量。它可經由核裂變或核聚變釋放出來。在核</w:t>
      </w:r>
      <w:r w:rsidRPr="001C53F2">
        <w:rPr>
          <w:rFonts w:ascii="標楷體" w:eastAsia="標楷體" w:hAnsi="標楷體" w:hint="eastAsia"/>
          <w:szCs w:val="24"/>
        </w:rPr>
        <w:t>裂變時</w:t>
      </w:r>
      <w:r w:rsidRPr="001C53F2">
        <w:rPr>
          <w:rFonts w:ascii="標楷體" w:eastAsia="標楷體" w:hAnsi="標楷體"/>
          <w:szCs w:val="24"/>
        </w:rPr>
        <w:t>，較大的原子核例如鈾和鈈的原子核分裂；而在核聚變時，較小的原子核例如氘和氚</w:t>
      </w:r>
      <w:r w:rsidRPr="001C53F2">
        <w:rPr>
          <w:rFonts w:ascii="標楷體" w:eastAsia="標楷體" w:hAnsi="標楷體" w:hint="eastAsia"/>
          <w:szCs w:val="24"/>
        </w:rPr>
        <w:t>的</w:t>
      </w:r>
      <w:r w:rsidRPr="001C53F2">
        <w:rPr>
          <w:rFonts w:ascii="標楷體" w:eastAsia="標楷體" w:hAnsi="標楷體"/>
          <w:szCs w:val="24"/>
        </w:rPr>
        <w:t>原子核聚合。這兩種過程中都會放出大量高度集中的能量，稱為核能。由於科學家仍未能有效控制核聚變過程，現時所有核電廠都經由核裂變發電。</w:t>
      </w:r>
    </w:p>
    <w:p w:rsidR="006F1736" w:rsidRDefault="006F1736" w:rsidP="006F1736">
      <w:pPr>
        <w:rPr>
          <w:rFonts w:ascii="標楷體" w:eastAsia="標楷體" w:hAnsi="標楷體"/>
          <w:sz w:val="48"/>
          <w:szCs w:val="48"/>
        </w:rPr>
      </w:pPr>
    </w:p>
    <w:p w:rsidR="006F1736" w:rsidRDefault="006F1736" w:rsidP="006F1736">
      <w:pPr>
        <w:rPr>
          <w:rFonts w:ascii="標楷體" w:eastAsia="標楷體" w:hAnsi="標楷體"/>
          <w:sz w:val="48"/>
          <w:szCs w:val="48"/>
        </w:rPr>
      </w:pPr>
    </w:p>
    <w:p w:rsidR="006F1736" w:rsidRDefault="006F1736" w:rsidP="006F1736">
      <w:pPr>
        <w:rPr>
          <w:rFonts w:ascii="標楷體" w:eastAsia="標楷體" w:hAnsi="標楷體"/>
          <w:sz w:val="48"/>
          <w:szCs w:val="48"/>
        </w:rPr>
      </w:pPr>
    </w:p>
    <w:p w:rsidR="006F1736" w:rsidRDefault="006F1736" w:rsidP="006F1736">
      <w:pPr>
        <w:rPr>
          <w:rFonts w:ascii="標楷體" w:eastAsia="標楷體" w:hAnsi="標楷體"/>
          <w:sz w:val="48"/>
          <w:szCs w:val="48"/>
        </w:rPr>
      </w:pPr>
    </w:p>
    <w:p w:rsidR="006F1736" w:rsidRDefault="006F1736" w:rsidP="006F1736">
      <w:pPr>
        <w:rPr>
          <w:rFonts w:ascii="標楷體" w:eastAsia="標楷體" w:hAnsi="標楷體"/>
          <w:sz w:val="48"/>
          <w:szCs w:val="48"/>
        </w:rPr>
      </w:pPr>
    </w:p>
    <w:p w:rsidR="006F1736" w:rsidRDefault="006F1736" w:rsidP="006F1736">
      <w:pPr>
        <w:rPr>
          <w:rFonts w:ascii="標楷體" w:eastAsia="標楷體" w:hAnsi="標楷體"/>
          <w:sz w:val="48"/>
          <w:szCs w:val="48"/>
        </w:rPr>
      </w:pPr>
    </w:p>
    <w:p w:rsidR="006F1736" w:rsidRDefault="006F1736" w:rsidP="006F1736">
      <w:pPr>
        <w:rPr>
          <w:rFonts w:ascii="標楷體" w:eastAsia="標楷體" w:hAnsi="標楷體"/>
          <w:sz w:val="48"/>
          <w:szCs w:val="48"/>
        </w:rPr>
      </w:pPr>
    </w:p>
    <w:p w:rsidR="001C53F2" w:rsidRDefault="001C53F2" w:rsidP="006F1736">
      <w:pPr>
        <w:widowControl/>
        <w:jc w:val="both"/>
        <w:rPr>
          <w:rFonts w:ascii="標楷體" w:eastAsia="標楷體" w:hAnsi="標楷體" w:hint="eastAsia"/>
          <w:b/>
          <w:sz w:val="52"/>
          <w:szCs w:val="52"/>
        </w:rPr>
      </w:pPr>
    </w:p>
    <w:p w:rsidR="001C53F2" w:rsidRDefault="001C53F2" w:rsidP="006F1736">
      <w:pPr>
        <w:widowControl/>
        <w:jc w:val="both"/>
        <w:rPr>
          <w:rFonts w:ascii="標楷體" w:eastAsia="標楷體" w:hAnsi="標楷體" w:hint="eastAsia"/>
          <w:b/>
          <w:sz w:val="52"/>
          <w:szCs w:val="52"/>
        </w:rPr>
      </w:pPr>
    </w:p>
    <w:p w:rsidR="001C53F2" w:rsidRDefault="001C53F2" w:rsidP="006F1736">
      <w:pPr>
        <w:widowControl/>
        <w:jc w:val="both"/>
        <w:rPr>
          <w:rFonts w:ascii="標楷體" w:eastAsia="標楷體" w:hAnsi="標楷體" w:hint="eastAsia"/>
          <w:b/>
          <w:sz w:val="52"/>
          <w:szCs w:val="52"/>
        </w:rPr>
      </w:pPr>
    </w:p>
    <w:p w:rsidR="001C53F2" w:rsidRDefault="001C53F2" w:rsidP="006F1736">
      <w:pPr>
        <w:widowControl/>
        <w:jc w:val="both"/>
        <w:rPr>
          <w:rFonts w:ascii="標楷體" w:eastAsia="標楷體" w:hAnsi="標楷體" w:hint="eastAsia"/>
          <w:b/>
          <w:sz w:val="52"/>
          <w:szCs w:val="52"/>
        </w:rPr>
      </w:pPr>
    </w:p>
    <w:p w:rsidR="001C53F2" w:rsidRDefault="001C53F2" w:rsidP="006F1736">
      <w:pPr>
        <w:widowControl/>
        <w:jc w:val="both"/>
        <w:rPr>
          <w:rFonts w:ascii="標楷體" w:eastAsia="標楷體" w:hAnsi="標楷體" w:hint="eastAsia"/>
          <w:b/>
          <w:sz w:val="52"/>
          <w:szCs w:val="52"/>
        </w:rPr>
      </w:pPr>
    </w:p>
    <w:p w:rsidR="006F1736" w:rsidRDefault="006F1736" w:rsidP="006F1736">
      <w:pPr>
        <w:widowControl/>
        <w:jc w:val="both"/>
        <w:rPr>
          <w:rFonts w:ascii="標楷體" w:eastAsia="標楷體" w:hAnsi="標楷體"/>
          <w:b/>
          <w:sz w:val="52"/>
          <w:szCs w:val="52"/>
        </w:rPr>
      </w:pPr>
      <w:r w:rsidRPr="006F1736">
        <w:rPr>
          <w:rFonts w:ascii="標楷體" w:eastAsia="標楷體" w:hAnsi="標楷體" w:hint="eastAsia"/>
          <w:b/>
          <w:sz w:val="52"/>
          <w:szCs w:val="52"/>
        </w:rPr>
        <w:lastRenderedPageBreak/>
        <w:t>議題</w:t>
      </w:r>
      <w:r>
        <w:rPr>
          <w:rFonts w:ascii="標楷體" w:eastAsia="標楷體" w:hAnsi="標楷體" w:hint="eastAsia"/>
          <w:b/>
          <w:sz w:val="52"/>
          <w:szCs w:val="52"/>
        </w:rPr>
        <w:t>一</w:t>
      </w:r>
      <w:r w:rsidRPr="006F1736">
        <w:rPr>
          <w:rFonts w:ascii="標楷體" w:eastAsia="標楷體" w:hAnsi="標楷體" w:hint="eastAsia"/>
          <w:b/>
          <w:sz w:val="52"/>
          <w:szCs w:val="52"/>
        </w:rPr>
        <w:t>：如何對台灣的核能</w:t>
      </w:r>
      <w:r w:rsidRPr="006F1736">
        <w:rPr>
          <w:rFonts w:ascii="標楷體" w:eastAsia="標楷體" w:hAnsi="標楷體"/>
          <w:b/>
          <w:sz w:val="52"/>
          <w:szCs w:val="52"/>
        </w:rPr>
        <w:t>發電系統</w:t>
      </w:r>
      <w:r w:rsidRPr="006F1736">
        <w:rPr>
          <w:rFonts w:ascii="標楷體" w:eastAsia="標楷體" w:hAnsi="標楷體" w:hint="eastAsia"/>
          <w:b/>
          <w:sz w:val="52"/>
          <w:szCs w:val="52"/>
        </w:rPr>
        <w:t>進行 風險評估、風險管理、以及風險溝通？</w:t>
      </w:r>
    </w:p>
    <w:p w:rsidR="006F1736" w:rsidRDefault="006F1736" w:rsidP="006F1736">
      <w:pPr>
        <w:widowControl/>
        <w:jc w:val="both"/>
        <w:rPr>
          <w:rFonts w:ascii="標楷體" w:eastAsia="標楷體" w:hAnsi="標楷體"/>
          <w:b/>
          <w:sz w:val="52"/>
          <w:szCs w:val="52"/>
        </w:rPr>
      </w:pPr>
    </w:p>
    <w:p w:rsidR="00090E4E" w:rsidRPr="001C53F2" w:rsidRDefault="00513005" w:rsidP="00090E4E">
      <w:pPr>
        <w:jc w:val="both"/>
        <w:rPr>
          <w:rFonts w:ascii="標楷體" w:eastAsia="標楷體" w:hAnsi="標楷體"/>
          <w:szCs w:val="24"/>
        </w:rPr>
      </w:pPr>
      <w:r>
        <w:rPr>
          <w:rFonts w:ascii="標楷體" w:eastAsia="標楷體" w:hAnsi="標楷體" w:hint="eastAsia"/>
          <w:szCs w:val="24"/>
        </w:rPr>
        <w:t>核能的</w:t>
      </w:r>
      <w:r w:rsidR="00090E4E" w:rsidRPr="001C53F2">
        <w:rPr>
          <w:rFonts w:ascii="標楷體" w:eastAsia="標楷體" w:hAnsi="標楷體" w:hint="eastAsia"/>
          <w:szCs w:val="24"/>
        </w:rPr>
        <w:t>優點:</w:t>
      </w:r>
    </w:p>
    <w:p w:rsidR="00090E4E" w:rsidRPr="001C53F2" w:rsidRDefault="00090E4E" w:rsidP="00090E4E">
      <w:pPr>
        <w:autoSpaceDE w:val="0"/>
        <w:autoSpaceDN w:val="0"/>
        <w:adjustRightInd w:val="0"/>
        <w:rPr>
          <w:rFonts w:ascii="標楷體" w:eastAsia="標楷體" w:hAnsi="標楷體" w:cs="DFKaiShu-SB-Estd-BF"/>
          <w:kern w:val="0"/>
          <w:szCs w:val="24"/>
        </w:rPr>
      </w:pPr>
      <w:r w:rsidRPr="001C53F2">
        <w:rPr>
          <w:rFonts w:ascii="標楷體" w:eastAsia="標楷體" w:hAnsi="標楷體" w:cs="DFKaiShu-SB-Estd-BF"/>
          <w:kern w:val="0"/>
          <w:szCs w:val="24"/>
        </w:rPr>
        <w:t>1.</w:t>
      </w:r>
      <w:r w:rsidRPr="001C53F2">
        <w:rPr>
          <w:rFonts w:ascii="標楷體" w:eastAsia="標楷體" w:hAnsi="標楷體" w:cs="DFKaiShu-SB-Estd-BF" w:hint="eastAsia"/>
          <w:kern w:val="0"/>
          <w:szCs w:val="24"/>
        </w:rPr>
        <w:t>減少依賴化石燃料</w:t>
      </w:r>
    </w:p>
    <w:p w:rsidR="00090E4E" w:rsidRPr="001C53F2" w:rsidRDefault="00090E4E" w:rsidP="00090E4E">
      <w:pPr>
        <w:autoSpaceDE w:val="0"/>
        <w:autoSpaceDN w:val="0"/>
        <w:adjustRightInd w:val="0"/>
        <w:rPr>
          <w:rFonts w:ascii="標楷體" w:eastAsia="標楷體" w:hAnsi="標楷體" w:cs="DFKaiShu-SB-Estd-BF"/>
          <w:kern w:val="0"/>
          <w:szCs w:val="24"/>
        </w:rPr>
      </w:pPr>
      <w:r w:rsidRPr="001C53F2">
        <w:rPr>
          <w:rFonts w:ascii="標楷體" w:eastAsia="標楷體" w:hAnsi="標楷體" w:cs="DFKaiShu-SB-Estd-BF"/>
          <w:kern w:val="0"/>
          <w:szCs w:val="24"/>
        </w:rPr>
        <w:t>2.</w:t>
      </w:r>
      <w:r w:rsidRPr="001C53F2">
        <w:rPr>
          <w:rFonts w:ascii="標楷體" w:eastAsia="標楷體" w:hAnsi="標楷體" w:cs="DFKaiShu-SB-Estd-BF" w:hint="eastAsia"/>
          <w:kern w:val="0"/>
          <w:szCs w:val="24"/>
        </w:rPr>
        <w:t>生產巨大能量</w:t>
      </w:r>
    </w:p>
    <w:p w:rsidR="00090E4E" w:rsidRPr="001C53F2" w:rsidRDefault="00090E4E" w:rsidP="00090E4E">
      <w:pPr>
        <w:autoSpaceDE w:val="0"/>
        <w:autoSpaceDN w:val="0"/>
        <w:adjustRightInd w:val="0"/>
        <w:rPr>
          <w:rFonts w:ascii="標楷體" w:eastAsia="標楷體" w:hAnsi="標楷體" w:cs="DFKaiShu-SB-Estd-BF"/>
          <w:kern w:val="0"/>
          <w:szCs w:val="24"/>
        </w:rPr>
      </w:pPr>
      <w:r w:rsidRPr="001C53F2">
        <w:rPr>
          <w:rFonts w:ascii="標楷體" w:eastAsia="標楷體" w:hAnsi="標楷體" w:cs="DFKaiShu-SB-Estd-BF"/>
          <w:kern w:val="0"/>
          <w:szCs w:val="24"/>
        </w:rPr>
        <w:t>3.</w:t>
      </w:r>
      <w:r w:rsidRPr="001C53F2">
        <w:rPr>
          <w:rFonts w:ascii="標楷體" w:eastAsia="標楷體" w:hAnsi="標楷體" w:cs="DFKaiShu-SB-Estd-BF" w:hint="eastAsia"/>
          <w:kern w:val="0"/>
          <w:szCs w:val="24"/>
        </w:rPr>
        <w:t>只需小量原料</w:t>
      </w:r>
    </w:p>
    <w:p w:rsidR="00090E4E" w:rsidRPr="001C53F2" w:rsidRDefault="00090E4E" w:rsidP="00090E4E">
      <w:pPr>
        <w:autoSpaceDE w:val="0"/>
        <w:autoSpaceDN w:val="0"/>
        <w:adjustRightInd w:val="0"/>
        <w:rPr>
          <w:rFonts w:ascii="標楷體" w:eastAsia="標楷體" w:hAnsi="標楷體" w:cs="DFKaiShu-SB-Estd-BF"/>
          <w:kern w:val="0"/>
          <w:szCs w:val="24"/>
        </w:rPr>
      </w:pPr>
      <w:r w:rsidRPr="001C53F2">
        <w:rPr>
          <w:rFonts w:ascii="標楷體" w:eastAsia="標楷體" w:hAnsi="標楷體" w:cs="DFKaiShu-SB-Estd-BF"/>
          <w:kern w:val="0"/>
          <w:szCs w:val="24"/>
        </w:rPr>
        <w:t>4.</w:t>
      </w:r>
      <w:r w:rsidRPr="001C53F2">
        <w:rPr>
          <w:rFonts w:ascii="標楷體" w:eastAsia="標楷體" w:hAnsi="標楷體" w:cs="DFKaiShu-SB-Estd-BF" w:hint="eastAsia"/>
          <w:kern w:val="0"/>
          <w:szCs w:val="24"/>
        </w:rPr>
        <w:t>鈾礦蘊藏量足夠長期使用</w:t>
      </w:r>
    </w:p>
    <w:p w:rsidR="00090E4E" w:rsidRPr="001C53F2" w:rsidRDefault="00090E4E" w:rsidP="00090E4E">
      <w:pPr>
        <w:autoSpaceDE w:val="0"/>
        <w:autoSpaceDN w:val="0"/>
        <w:adjustRightInd w:val="0"/>
        <w:rPr>
          <w:rFonts w:ascii="標楷體" w:eastAsia="標楷體" w:hAnsi="標楷體" w:cs="DFKaiShu-SB-Estd-BF"/>
          <w:kern w:val="0"/>
          <w:szCs w:val="24"/>
        </w:rPr>
      </w:pPr>
      <w:r w:rsidRPr="001C53F2">
        <w:rPr>
          <w:rFonts w:ascii="標楷體" w:eastAsia="標楷體" w:hAnsi="標楷體" w:cs="DFKaiShu-SB-Estd-BF"/>
          <w:kern w:val="0"/>
          <w:szCs w:val="24"/>
        </w:rPr>
        <w:t>5.</w:t>
      </w:r>
      <w:r w:rsidRPr="001C53F2">
        <w:rPr>
          <w:rFonts w:ascii="標楷體" w:eastAsia="標楷體" w:hAnsi="標楷體" w:cs="DFKaiShu-SB-Estd-BF" w:hint="eastAsia"/>
          <w:kern w:val="0"/>
          <w:szCs w:val="24"/>
        </w:rPr>
        <w:t>運作成本較</w:t>
      </w:r>
      <w:r w:rsidR="00513005">
        <w:rPr>
          <w:rFonts w:ascii="標楷體" w:eastAsia="標楷體" w:hAnsi="標楷體" w:cs="DFKaiShu-SB-Estd-BF" w:hint="eastAsia"/>
          <w:kern w:val="0"/>
          <w:szCs w:val="24"/>
        </w:rPr>
        <w:t>低</w:t>
      </w:r>
      <w:r w:rsidRPr="001C53F2">
        <w:rPr>
          <w:rFonts w:ascii="標楷體" w:eastAsia="標楷體" w:hAnsi="標楷體" w:cs="DFKaiShu-SB-Estd-BF" w:hint="eastAsia"/>
          <w:kern w:val="0"/>
          <w:szCs w:val="24"/>
        </w:rPr>
        <w:t>（約為火力發電三分之ㄧ）</w:t>
      </w:r>
    </w:p>
    <w:p w:rsidR="006F1736" w:rsidRPr="001C53F2" w:rsidRDefault="006F1736" w:rsidP="00090E4E">
      <w:pPr>
        <w:rPr>
          <w:rFonts w:ascii="標楷體" w:eastAsia="標楷體" w:hAnsi="標楷體"/>
          <w:b/>
          <w:szCs w:val="24"/>
        </w:rPr>
      </w:pPr>
    </w:p>
    <w:p w:rsidR="00090E4E" w:rsidRPr="001C53F2" w:rsidRDefault="00090E4E" w:rsidP="00090E4E">
      <w:pPr>
        <w:rPr>
          <w:rFonts w:ascii="標楷體" w:eastAsia="標楷體" w:hAnsi="標楷體"/>
          <w:szCs w:val="24"/>
        </w:rPr>
      </w:pPr>
      <w:r w:rsidRPr="001C53F2">
        <w:rPr>
          <w:rFonts w:ascii="標楷體" w:eastAsia="標楷體" w:hAnsi="標楷體" w:hint="eastAsia"/>
          <w:szCs w:val="24"/>
        </w:rPr>
        <w:t>核能的缺點:</w:t>
      </w:r>
    </w:p>
    <w:p w:rsidR="00090E4E" w:rsidRPr="001C53F2" w:rsidRDefault="00090E4E" w:rsidP="00090E4E">
      <w:pPr>
        <w:autoSpaceDE w:val="0"/>
        <w:autoSpaceDN w:val="0"/>
        <w:adjustRightInd w:val="0"/>
        <w:rPr>
          <w:rFonts w:ascii="標楷體" w:eastAsia="標楷體" w:hAnsi="標楷體" w:cs="DFKaiShu-SB-Estd-BF"/>
          <w:kern w:val="0"/>
          <w:szCs w:val="24"/>
        </w:rPr>
      </w:pPr>
      <w:r w:rsidRPr="001C53F2">
        <w:rPr>
          <w:rFonts w:ascii="標楷體" w:eastAsia="標楷體" w:hAnsi="標楷體" w:cs="DFKaiShu-SB-Estd-BF"/>
          <w:kern w:val="0"/>
          <w:szCs w:val="24"/>
        </w:rPr>
        <w:t>1.</w:t>
      </w:r>
      <w:r w:rsidRPr="001C53F2">
        <w:rPr>
          <w:rFonts w:ascii="標楷體" w:eastAsia="標楷體" w:hAnsi="標楷體" w:cs="DFKaiShu-SB-Estd-BF" w:hint="eastAsia"/>
          <w:kern w:val="0"/>
          <w:szCs w:val="24"/>
        </w:rPr>
        <w:t>發電廠建造費高昂</w:t>
      </w:r>
    </w:p>
    <w:p w:rsidR="00090E4E" w:rsidRPr="001C53F2" w:rsidRDefault="00090E4E" w:rsidP="00090E4E">
      <w:pPr>
        <w:autoSpaceDE w:val="0"/>
        <w:autoSpaceDN w:val="0"/>
        <w:adjustRightInd w:val="0"/>
        <w:rPr>
          <w:rFonts w:ascii="標楷體" w:eastAsia="標楷體" w:hAnsi="標楷體" w:cs="DFKaiShu-SB-Estd-BF"/>
          <w:kern w:val="0"/>
          <w:szCs w:val="24"/>
        </w:rPr>
      </w:pPr>
      <w:r w:rsidRPr="001C53F2">
        <w:rPr>
          <w:rFonts w:ascii="標楷體" w:eastAsia="標楷體" w:hAnsi="標楷體" w:cs="DFKaiShu-SB-Estd-BF"/>
          <w:kern w:val="0"/>
          <w:szCs w:val="24"/>
        </w:rPr>
        <w:t>2.</w:t>
      </w:r>
      <w:r w:rsidRPr="001C53F2">
        <w:rPr>
          <w:rFonts w:ascii="標楷體" w:eastAsia="標楷體" w:hAnsi="標楷體" w:cs="DFKaiShu-SB-Estd-BF" w:hint="eastAsia"/>
          <w:kern w:val="0"/>
          <w:szCs w:val="24"/>
        </w:rPr>
        <w:t>核能發電技術相當複雜</w:t>
      </w:r>
    </w:p>
    <w:p w:rsidR="00090E4E" w:rsidRPr="001C53F2" w:rsidRDefault="00090E4E" w:rsidP="00090E4E">
      <w:pPr>
        <w:autoSpaceDE w:val="0"/>
        <w:autoSpaceDN w:val="0"/>
        <w:adjustRightInd w:val="0"/>
        <w:rPr>
          <w:rFonts w:ascii="標楷體" w:eastAsia="標楷體" w:hAnsi="標楷體" w:cs="DFKaiShu-SB-Estd-BF"/>
          <w:kern w:val="0"/>
          <w:szCs w:val="24"/>
        </w:rPr>
      </w:pPr>
      <w:r w:rsidRPr="001C53F2">
        <w:rPr>
          <w:rFonts w:ascii="標楷體" w:eastAsia="標楷體" w:hAnsi="標楷體" w:cs="DFKaiShu-SB-Estd-BF"/>
          <w:kern w:val="0"/>
          <w:szCs w:val="24"/>
        </w:rPr>
        <w:t>3.</w:t>
      </w:r>
      <w:r w:rsidRPr="001C53F2">
        <w:rPr>
          <w:rFonts w:ascii="標楷體" w:eastAsia="標楷體" w:hAnsi="標楷體" w:cs="DFKaiShu-SB-Estd-BF" w:hint="eastAsia"/>
          <w:kern w:val="0"/>
          <w:szCs w:val="24"/>
        </w:rPr>
        <w:t>所需原料為輻射性</w:t>
      </w:r>
    </w:p>
    <w:p w:rsidR="00090E4E" w:rsidRPr="001C53F2" w:rsidRDefault="00090E4E" w:rsidP="00090E4E">
      <w:pPr>
        <w:autoSpaceDE w:val="0"/>
        <w:autoSpaceDN w:val="0"/>
        <w:adjustRightInd w:val="0"/>
        <w:rPr>
          <w:rFonts w:ascii="標楷體" w:eastAsia="標楷體" w:hAnsi="標楷體" w:cs="DFKaiShu-SB-Estd-BF"/>
          <w:kern w:val="0"/>
          <w:szCs w:val="24"/>
        </w:rPr>
      </w:pPr>
      <w:r w:rsidRPr="001C53F2">
        <w:rPr>
          <w:rFonts w:ascii="標楷體" w:eastAsia="標楷體" w:hAnsi="標楷體" w:cs="DFKaiShu-SB-Estd-BF"/>
          <w:kern w:val="0"/>
          <w:szCs w:val="24"/>
        </w:rPr>
        <w:t>4.</w:t>
      </w:r>
      <w:r w:rsidRPr="001C53F2">
        <w:rPr>
          <w:rFonts w:ascii="標楷體" w:eastAsia="標楷體" w:hAnsi="標楷體" w:cs="DFKaiShu-SB-Estd-BF" w:hint="eastAsia"/>
          <w:kern w:val="0"/>
          <w:szCs w:val="24"/>
        </w:rPr>
        <w:t>核發電廠意外頻生</w:t>
      </w:r>
    </w:p>
    <w:p w:rsidR="00090E4E" w:rsidRPr="001C53F2" w:rsidRDefault="00090E4E" w:rsidP="00090E4E">
      <w:pPr>
        <w:autoSpaceDE w:val="0"/>
        <w:autoSpaceDN w:val="0"/>
        <w:adjustRightInd w:val="0"/>
        <w:rPr>
          <w:rFonts w:ascii="標楷體" w:eastAsia="標楷體" w:hAnsi="標楷體" w:cs="DFKaiShu-SB-Estd-BF"/>
          <w:kern w:val="0"/>
          <w:szCs w:val="24"/>
        </w:rPr>
      </w:pPr>
      <w:r w:rsidRPr="001C53F2">
        <w:rPr>
          <w:rFonts w:ascii="標楷體" w:eastAsia="標楷體" w:hAnsi="標楷體" w:cs="DFKaiShu-SB-Estd-BF"/>
          <w:kern w:val="0"/>
          <w:szCs w:val="24"/>
        </w:rPr>
        <w:t>5.</w:t>
      </w:r>
      <w:r w:rsidRPr="001C53F2">
        <w:rPr>
          <w:rFonts w:ascii="標楷體" w:eastAsia="標楷體" w:hAnsi="標楷體" w:cs="DFKaiShu-SB-Estd-BF" w:hint="eastAsia"/>
          <w:kern w:val="0"/>
          <w:szCs w:val="24"/>
        </w:rPr>
        <w:t>泄漏輻射影響嚴重</w:t>
      </w:r>
    </w:p>
    <w:p w:rsidR="00090E4E" w:rsidRPr="001C53F2" w:rsidRDefault="00090E4E" w:rsidP="00090E4E">
      <w:pPr>
        <w:rPr>
          <w:rFonts w:ascii="標楷體" w:eastAsia="標楷體" w:hAnsi="標楷體" w:cs="DFKaiShu-SB-Estd-BF"/>
          <w:kern w:val="0"/>
          <w:szCs w:val="24"/>
        </w:rPr>
      </w:pPr>
      <w:r w:rsidRPr="001C53F2">
        <w:rPr>
          <w:rFonts w:ascii="標楷體" w:eastAsia="標楷體" w:hAnsi="標楷體" w:cs="DFKaiShu-SB-Estd-BF"/>
          <w:kern w:val="0"/>
          <w:szCs w:val="24"/>
        </w:rPr>
        <w:t>6.</w:t>
      </w:r>
      <w:r w:rsidRPr="001C53F2">
        <w:rPr>
          <w:rFonts w:ascii="標楷體" w:eastAsia="標楷體" w:hAnsi="標楷體" w:cs="DFKaiShu-SB-Estd-BF" w:hint="eastAsia"/>
          <w:kern w:val="0"/>
          <w:szCs w:val="24"/>
        </w:rPr>
        <w:t>核廢料處理困難</w:t>
      </w:r>
    </w:p>
    <w:p w:rsidR="006F1736" w:rsidRPr="001C53F2" w:rsidRDefault="006F1736" w:rsidP="006F1736">
      <w:pPr>
        <w:rPr>
          <w:rFonts w:ascii="標楷體" w:eastAsia="標楷體" w:hAnsi="標楷體"/>
          <w:szCs w:val="24"/>
        </w:rPr>
      </w:pPr>
    </w:p>
    <w:p w:rsidR="00090E4E" w:rsidRPr="001C53F2" w:rsidRDefault="00090E4E" w:rsidP="00090E4E">
      <w:pPr>
        <w:rPr>
          <w:rFonts w:ascii="標楷體" w:eastAsia="標楷體" w:hAnsi="標楷體"/>
          <w:szCs w:val="24"/>
        </w:rPr>
      </w:pPr>
      <w:r>
        <w:rPr>
          <w:rFonts w:ascii="標楷體" w:eastAsia="標楷體" w:hAnsi="標楷體" w:hint="eastAsia"/>
          <w:sz w:val="44"/>
          <w:szCs w:val="44"/>
        </w:rPr>
        <w:t xml:space="preserve">  </w:t>
      </w:r>
      <w:r w:rsidRPr="001C53F2">
        <w:rPr>
          <w:rFonts w:ascii="標楷體" w:eastAsia="標楷體" w:hAnsi="標楷體"/>
          <w:szCs w:val="24"/>
        </w:rPr>
        <w:t>發電的過程中，不可避免的會釋放微量的放射性物質到外界環境，可能會造成民眾輻射劑量，根據輻射健康效應所採用的線性假設，只要劑量增加，就會提高致癌機會。如果核能電廠發生嚴重意外事故時，則會釋放</w:t>
      </w:r>
      <w:r w:rsidRPr="001C53F2">
        <w:rPr>
          <w:rFonts w:ascii="標楷體" w:eastAsia="標楷體" w:hAnsi="標楷體" w:hint="eastAsia"/>
          <w:szCs w:val="24"/>
        </w:rPr>
        <w:t>更</w:t>
      </w:r>
      <w:r w:rsidRPr="001C53F2">
        <w:rPr>
          <w:rFonts w:ascii="標楷體" w:eastAsia="標楷體" w:hAnsi="標楷體"/>
          <w:szCs w:val="24"/>
        </w:rPr>
        <w:t>多的放射性物質到外界環境，對民眾造成更大的影響，甚至會在事故中，造成民眾的傷亡，這些都是使用核能發電必須承</w:t>
      </w:r>
      <w:r w:rsidRPr="001C53F2">
        <w:rPr>
          <w:rFonts w:ascii="標楷體" w:eastAsia="標楷體" w:hAnsi="標楷體" w:hint="eastAsia"/>
          <w:szCs w:val="24"/>
        </w:rPr>
        <w:t>受</w:t>
      </w:r>
      <w:r w:rsidRPr="001C53F2">
        <w:rPr>
          <w:rFonts w:ascii="標楷體" w:eastAsia="標楷體" w:hAnsi="標楷體"/>
          <w:szCs w:val="24"/>
        </w:rPr>
        <w:t>的風險。核能發電有其風險，而其它發電方法一樣有風險。</w:t>
      </w:r>
    </w:p>
    <w:p w:rsidR="00090E4E" w:rsidRDefault="00090E4E" w:rsidP="00090E4E">
      <w:pPr>
        <w:rPr>
          <w:rFonts w:ascii="標楷體" w:eastAsia="標楷體" w:hAnsi="標楷體"/>
          <w:sz w:val="44"/>
          <w:szCs w:val="44"/>
        </w:rPr>
      </w:pPr>
    </w:p>
    <w:p w:rsidR="00090E4E" w:rsidRDefault="00090E4E" w:rsidP="00090E4E">
      <w:pPr>
        <w:rPr>
          <w:rFonts w:ascii="標楷體" w:eastAsia="標楷體" w:hAnsi="標楷體"/>
          <w:sz w:val="44"/>
          <w:szCs w:val="44"/>
        </w:rPr>
      </w:pPr>
    </w:p>
    <w:p w:rsidR="00090E4E" w:rsidRDefault="00090E4E" w:rsidP="00090E4E">
      <w:pPr>
        <w:rPr>
          <w:rFonts w:ascii="標楷體" w:eastAsia="標楷體" w:hAnsi="標楷體"/>
          <w:sz w:val="44"/>
          <w:szCs w:val="44"/>
        </w:rPr>
      </w:pPr>
    </w:p>
    <w:p w:rsidR="00090E4E" w:rsidRDefault="00090E4E" w:rsidP="00090E4E">
      <w:pPr>
        <w:rPr>
          <w:rFonts w:ascii="標楷體" w:eastAsia="標楷體" w:hAnsi="標楷體"/>
          <w:sz w:val="44"/>
          <w:szCs w:val="44"/>
        </w:rPr>
      </w:pPr>
    </w:p>
    <w:p w:rsidR="001C53F2" w:rsidRDefault="00090E4E" w:rsidP="001C53F2">
      <w:pPr>
        <w:rPr>
          <w:rFonts w:ascii="標楷體" w:eastAsia="標楷體" w:hAnsi="標楷體" w:cs="Arial" w:hint="eastAsia"/>
          <w:b/>
          <w:bCs/>
          <w:sz w:val="52"/>
          <w:szCs w:val="52"/>
        </w:rPr>
      </w:pPr>
      <w:r w:rsidRPr="00090E4E">
        <w:rPr>
          <w:rFonts w:ascii="標楷體" w:eastAsia="標楷體" w:hAnsi="標楷體" w:cs="Arial" w:hint="eastAsia"/>
          <w:b/>
          <w:bCs/>
          <w:sz w:val="52"/>
          <w:szCs w:val="52"/>
        </w:rPr>
        <w:lastRenderedPageBreak/>
        <w:t>議題二:以適當科技之經濟性、自主性、永續性的角度來看現代發電系統</w:t>
      </w:r>
      <w:r w:rsidR="001C53F2">
        <w:rPr>
          <w:rFonts w:ascii="標楷體" w:eastAsia="標楷體" w:hAnsi="標楷體" w:cs="Arial" w:hint="eastAsia"/>
          <w:b/>
          <w:bCs/>
          <w:sz w:val="52"/>
          <w:szCs w:val="52"/>
        </w:rPr>
        <w:t xml:space="preserve">  </w:t>
      </w:r>
    </w:p>
    <w:p w:rsidR="001C53F2" w:rsidRDefault="001C53F2" w:rsidP="001C53F2">
      <w:pPr>
        <w:rPr>
          <w:rFonts w:ascii="標楷體" w:eastAsia="標楷體" w:hAnsi="標楷體" w:cs="Arial" w:hint="eastAsia"/>
          <w:b/>
          <w:bCs/>
          <w:sz w:val="52"/>
          <w:szCs w:val="52"/>
        </w:rPr>
      </w:pPr>
    </w:p>
    <w:p w:rsidR="00C5080B" w:rsidRPr="001C53F2" w:rsidRDefault="00C5080B" w:rsidP="001C53F2">
      <w:pPr>
        <w:rPr>
          <w:rFonts w:ascii="標楷體" w:eastAsia="標楷體" w:hAnsi="標楷體" w:cs="Arial"/>
          <w:b/>
          <w:bCs/>
          <w:sz w:val="52"/>
          <w:szCs w:val="52"/>
        </w:rPr>
      </w:pPr>
      <w:r w:rsidRPr="001C53F2">
        <w:rPr>
          <w:rFonts w:ascii="標楷體" w:eastAsia="標楷體" w:hAnsi="標楷體" w:hint="eastAsia"/>
          <w:szCs w:val="24"/>
        </w:rPr>
        <w:t>風能:</w:t>
      </w:r>
    </w:p>
    <w:p w:rsidR="00C5080B" w:rsidRPr="001C53F2" w:rsidRDefault="00C5080B" w:rsidP="009F26C3">
      <w:pPr>
        <w:spacing w:before="100" w:beforeAutospacing="1" w:after="100" w:afterAutospacing="1" w:line="240" w:lineRule="auto"/>
        <w:jc w:val="both"/>
        <w:rPr>
          <w:rFonts w:ascii="標楷體" w:eastAsia="標楷體" w:hAnsi="標楷體" w:cs="新細明體"/>
          <w:kern w:val="0"/>
          <w:szCs w:val="24"/>
        </w:rPr>
      </w:pPr>
      <w:r w:rsidRPr="001C53F2">
        <w:rPr>
          <w:rFonts w:ascii="標楷體" w:eastAsia="標楷體" w:hAnsi="標楷體" w:hint="eastAsia"/>
          <w:szCs w:val="24"/>
        </w:rPr>
        <w:t xml:space="preserve">  </w:t>
      </w:r>
      <w:r w:rsidRPr="001C53F2">
        <w:rPr>
          <w:rFonts w:ascii="標楷體" w:eastAsia="標楷體" w:hAnsi="標楷體" w:cs="新細明體" w:hint="eastAsia"/>
          <w:kern w:val="0"/>
          <w:szCs w:val="24"/>
        </w:rPr>
        <w:t>依據德國聯邦政府大氣保護委員會的評估，年平均風速超過</w:t>
      </w:r>
      <w:r w:rsidRPr="001C53F2">
        <w:rPr>
          <w:rFonts w:ascii="標楷體" w:eastAsia="標楷體" w:hAnsi="標楷體" w:cs="新細明體"/>
          <w:kern w:val="0"/>
          <w:szCs w:val="24"/>
        </w:rPr>
        <w:t>4 m/s</w:t>
      </w:r>
      <w:r w:rsidRPr="001C53F2">
        <w:rPr>
          <w:rFonts w:ascii="標楷體" w:eastAsia="標楷體" w:hAnsi="標楷體" w:cs="新細明體" w:hint="eastAsia"/>
          <w:kern w:val="0"/>
          <w:szCs w:val="24"/>
        </w:rPr>
        <w:t>的地區即具有開發風力發電的潛力（</w:t>
      </w:r>
      <w:r w:rsidRPr="001C53F2">
        <w:rPr>
          <w:rFonts w:ascii="標楷體" w:eastAsia="標楷體" w:hAnsi="標楷體" w:cs="新細明體"/>
          <w:kern w:val="0"/>
          <w:szCs w:val="24"/>
        </w:rPr>
        <w:t>Enquete-Kommission</w:t>
      </w:r>
      <w:r w:rsidRPr="001C53F2">
        <w:rPr>
          <w:rFonts w:ascii="標楷體" w:eastAsia="標楷體" w:hAnsi="標楷體" w:cs="新細明體" w:hint="eastAsia"/>
          <w:kern w:val="0"/>
          <w:szCs w:val="24"/>
        </w:rPr>
        <w:t>，</w:t>
      </w:r>
      <w:r w:rsidRPr="001C53F2">
        <w:rPr>
          <w:rFonts w:ascii="標楷體" w:eastAsia="標楷體" w:hAnsi="標楷體" w:cs="新細明體"/>
          <w:kern w:val="0"/>
          <w:szCs w:val="24"/>
        </w:rPr>
        <w:t>1995</w:t>
      </w:r>
      <w:r w:rsidRPr="001C53F2">
        <w:rPr>
          <w:rFonts w:ascii="標楷體" w:eastAsia="標楷體" w:hAnsi="標楷體" w:cs="新細明體" w:hint="eastAsia"/>
          <w:kern w:val="0"/>
          <w:szCs w:val="24"/>
        </w:rPr>
        <w:t>）。能源會委託進行的研究調查顯示，台灣地區風速大於</w:t>
      </w:r>
      <w:r w:rsidRPr="001C53F2">
        <w:rPr>
          <w:rFonts w:ascii="標楷體" w:eastAsia="標楷體" w:hAnsi="標楷體" w:cs="新細明體"/>
          <w:kern w:val="0"/>
          <w:szCs w:val="24"/>
        </w:rPr>
        <w:t>5 m/s</w:t>
      </w:r>
      <w:r w:rsidRPr="001C53F2">
        <w:rPr>
          <w:rFonts w:ascii="標楷體" w:eastAsia="標楷體" w:hAnsi="標楷體" w:cs="新細明體" w:hint="eastAsia"/>
          <w:kern w:val="0"/>
          <w:szCs w:val="24"/>
        </w:rPr>
        <w:t>的區域，若考慮土地取得不易等問題，保守估計陸地與離岸仍各有</w:t>
      </w:r>
      <w:r w:rsidRPr="001C53F2">
        <w:rPr>
          <w:rFonts w:ascii="標楷體" w:eastAsia="標楷體" w:hAnsi="標楷體" w:cs="新細明體"/>
          <w:kern w:val="0"/>
          <w:szCs w:val="24"/>
        </w:rPr>
        <w:t>50 km</w:t>
      </w:r>
      <w:r w:rsidRPr="001C53F2">
        <w:rPr>
          <w:rFonts w:ascii="標楷體" w:eastAsia="標楷體" w:hAnsi="標楷體" w:cs="新細明體"/>
          <w:kern w:val="0"/>
          <w:szCs w:val="24"/>
          <w:vertAlign w:val="superscript"/>
        </w:rPr>
        <w:t>2</w:t>
      </w:r>
      <w:r w:rsidRPr="001C53F2">
        <w:rPr>
          <w:rFonts w:ascii="標楷體" w:eastAsia="標楷體" w:hAnsi="標楷體" w:cs="新細明體" w:hint="eastAsia"/>
          <w:kern w:val="0"/>
          <w:szCs w:val="24"/>
        </w:rPr>
        <w:t>及</w:t>
      </w:r>
      <w:r w:rsidRPr="001C53F2">
        <w:rPr>
          <w:rFonts w:ascii="標楷體" w:eastAsia="標楷體" w:hAnsi="標楷體" w:cs="新細明體"/>
          <w:kern w:val="0"/>
          <w:szCs w:val="24"/>
        </w:rPr>
        <w:t>70 km</w:t>
      </w:r>
      <w:r w:rsidRPr="001C53F2">
        <w:rPr>
          <w:rFonts w:ascii="標楷體" w:eastAsia="標楷體" w:hAnsi="標楷體" w:cs="新細明體"/>
          <w:kern w:val="0"/>
          <w:szCs w:val="24"/>
          <w:vertAlign w:val="superscript"/>
        </w:rPr>
        <w:t>2</w:t>
      </w:r>
      <w:r w:rsidRPr="001C53F2">
        <w:rPr>
          <w:rFonts w:ascii="標楷體" w:eastAsia="標楷體" w:hAnsi="標楷體" w:cs="新細明體" w:hint="eastAsia"/>
          <w:kern w:val="0"/>
          <w:szCs w:val="24"/>
        </w:rPr>
        <w:t>的面積可供設置風力機（能委會，</w:t>
      </w:r>
      <w:r w:rsidRPr="001C53F2">
        <w:rPr>
          <w:rFonts w:ascii="標楷體" w:eastAsia="標楷體" w:hAnsi="標楷體" w:cs="新細明體"/>
          <w:kern w:val="0"/>
          <w:szCs w:val="24"/>
        </w:rPr>
        <w:t>1999b</w:t>
      </w:r>
      <w:r w:rsidRPr="001C53F2">
        <w:rPr>
          <w:rFonts w:ascii="標楷體" w:eastAsia="標楷體" w:hAnsi="標楷體" w:cs="新細明體" w:hint="eastAsia"/>
          <w:kern w:val="0"/>
          <w:szCs w:val="24"/>
        </w:rPr>
        <w:t>）。</w:t>
      </w:r>
      <w:r w:rsidRPr="001C53F2">
        <w:rPr>
          <w:rFonts w:ascii="標楷體" w:eastAsia="標楷體" w:hAnsi="標楷體" w:cs="新細明體"/>
          <w:kern w:val="0"/>
          <w:szCs w:val="24"/>
        </w:rPr>
        <w:t>1998</w:t>
      </w:r>
      <w:r w:rsidRPr="001C53F2">
        <w:rPr>
          <w:rFonts w:ascii="標楷體" w:eastAsia="標楷體" w:hAnsi="標楷體" w:cs="新細明體" w:hint="eastAsia"/>
          <w:kern w:val="0"/>
          <w:szCs w:val="24"/>
        </w:rPr>
        <w:t>年全球風力機平均產能為每年</w:t>
      </w:r>
      <w:r w:rsidRPr="001C53F2">
        <w:rPr>
          <w:rFonts w:ascii="標楷體" w:eastAsia="標楷體" w:hAnsi="標楷體" w:cs="新細明體"/>
          <w:kern w:val="0"/>
          <w:szCs w:val="24"/>
        </w:rPr>
        <w:t>1100 kWh/m</w:t>
      </w:r>
      <w:r w:rsidRPr="001C53F2">
        <w:rPr>
          <w:rFonts w:ascii="標楷體" w:eastAsia="標楷體" w:hAnsi="標楷體" w:cs="新細明體"/>
          <w:kern w:val="0"/>
          <w:szCs w:val="24"/>
          <w:vertAlign w:val="superscript"/>
        </w:rPr>
        <w:t>2</w:t>
      </w:r>
      <w:r w:rsidRPr="001C53F2">
        <w:rPr>
          <w:rFonts w:ascii="標楷體" w:eastAsia="標楷體" w:hAnsi="標楷體" w:cs="新細明體" w:hint="eastAsia"/>
          <w:kern w:val="0"/>
          <w:szCs w:val="24"/>
        </w:rPr>
        <w:t>，以此推估台灣每年風力發電的潛能約為</w:t>
      </w:r>
      <w:r w:rsidRPr="001C53F2">
        <w:rPr>
          <w:rFonts w:ascii="標楷體" w:eastAsia="標楷體" w:hAnsi="標楷體" w:cs="新細明體"/>
          <w:kern w:val="0"/>
          <w:szCs w:val="24"/>
        </w:rPr>
        <w:t xml:space="preserve">132 TWh </w:t>
      </w:r>
      <w:r w:rsidRPr="001C53F2">
        <w:rPr>
          <w:rFonts w:ascii="標楷體" w:eastAsia="標楷體" w:hAnsi="標楷體" w:cs="新細明體" w:hint="eastAsia"/>
          <w:kern w:val="0"/>
          <w:szCs w:val="24"/>
        </w:rPr>
        <w:t>（見表一）。德國風能協會則估計風力機之產能達</w:t>
      </w:r>
      <w:r w:rsidRPr="001C53F2">
        <w:rPr>
          <w:rFonts w:ascii="標楷體" w:eastAsia="標楷體" w:hAnsi="標楷體" w:cs="新細明體"/>
          <w:kern w:val="0"/>
          <w:szCs w:val="24"/>
        </w:rPr>
        <w:t>1500 kWh/m</w:t>
      </w:r>
      <w:r w:rsidRPr="001C53F2">
        <w:rPr>
          <w:rFonts w:ascii="標楷體" w:eastAsia="標楷體" w:hAnsi="標楷體" w:cs="新細明體"/>
          <w:kern w:val="0"/>
          <w:szCs w:val="24"/>
          <w:vertAlign w:val="superscript"/>
        </w:rPr>
        <w:t>2</w:t>
      </w:r>
      <w:r w:rsidRPr="001C53F2">
        <w:rPr>
          <w:rFonts w:ascii="標楷體" w:eastAsia="標楷體" w:hAnsi="標楷體" w:cs="新細明體" w:hint="eastAsia"/>
          <w:kern w:val="0"/>
          <w:szCs w:val="24"/>
        </w:rPr>
        <w:t>（</w:t>
      </w:r>
      <w:r w:rsidRPr="001C53F2">
        <w:rPr>
          <w:rFonts w:ascii="標楷體" w:eastAsia="標楷體" w:hAnsi="標楷體" w:cs="新細明體"/>
          <w:kern w:val="0"/>
          <w:szCs w:val="24"/>
        </w:rPr>
        <w:t>GWEA, 1998</w:t>
      </w:r>
      <w:r w:rsidRPr="001C53F2">
        <w:rPr>
          <w:rFonts w:ascii="標楷體" w:eastAsia="標楷體" w:hAnsi="標楷體" w:cs="新細明體" w:hint="eastAsia"/>
          <w:kern w:val="0"/>
          <w:szCs w:val="24"/>
        </w:rPr>
        <w:t>），則台灣每年風力發電的潛能約為</w:t>
      </w:r>
      <w:r w:rsidRPr="001C53F2">
        <w:rPr>
          <w:rFonts w:ascii="標楷體" w:eastAsia="標楷體" w:hAnsi="標楷體" w:cs="新細明體"/>
          <w:kern w:val="0"/>
          <w:szCs w:val="24"/>
        </w:rPr>
        <w:t>180 TWh</w:t>
      </w:r>
      <w:r w:rsidRPr="001C53F2">
        <w:rPr>
          <w:rFonts w:ascii="標楷體" w:eastAsia="標楷體" w:hAnsi="標楷體" w:cs="新細明體" w:hint="eastAsia"/>
          <w:kern w:val="0"/>
          <w:szCs w:val="24"/>
        </w:rPr>
        <w:t>。</w:t>
      </w:r>
      <w:r w:rsidRPr="001C53F2">
        <w:rPr>
          <w:rFonts w:ascii="標楷體" w:eastAsia="標楷體" w:hAnsi="標楷體" w:cs="新細明體"/>
          <w:kern w:val="0"/>
          <w:szCs w:val="24"/>
        </w:rPr>
        <w:t>1999</w:t>
      </w:r>
      <w:r w:rsidRPr="001C53F2">
        <w:rPr>
          <w:rFonts w:ascii="標楷體" w:eastAsia="標楷體" w:hAnsi="標楷體" w:cs="新細明體" w:hint="eastAsia"/>
          <w:kern w:val="0"/>
          <w:szCs w:val="24"/>
        </w:rPr>
        <w:t>年台灣全年的電力消耗量</w:t>
      </w:r>
      <w:r w:rsidRPr="001C53F2">
        <w:rPr>
          <w:rFonts w:ascii="標楷體" w:eastAsia="標楷體" w:hAnsi="標楷體" w:cs="新細明體"/>
          <w:kern w:val="0"/>
          <w:szCs w:val="24"/>
        </w:rPr>
        <w:t>147 TWh</w:t>
      </w:r>
      <w:r w:rsidRPr="001C53F2">
        <w:rPr>
          <w:rFonts w:ascii="標楷體" w:eastAsia="標楷體" w:hAnsi="標楷體" w:cs="新細明體" w:hint="eastAsia"/>
          <w:kern w:val="0"/>
          <w:szCs w:val="24"/>
        </w:rPr>
        <w:t>（能委會，</w:t>
      </w:r>
      <w:r w:rsidRPr="001C53F2">
        <w:rPr>
          <w:rFonts w:ascii="標楷體" w:eastAsia="標楷體" w:hAnsi="標楷體" w:cs="新細明體"/>
          <w:kern w:val="0"/>
          <w:szCs w:val="24"/>
        </w:rPr>
        <w:t>1999a</w:t>
      </w:r>
      <w:r w:rsidRPr="001C53F2">
        <w:rPr>
          <w:rFonts w:ascii="標楷體" w:eastAsia="標楷體" w:hAnsi="標楷體" w:cs="新細明體" w:hint="eastAsia"/>
          <w:kern w:val="0"/>
          <w:szCs w:val="24"/>
        </w:rPr>
        <w:t>），介於兩個潛力推估值之間。</w:t>
      </w:r>
      <w:r w:rsidRPr="001C53F2">
        <w:rPr>
          <w:rFonts w:ascii="標楷體" w:eastAsia="標楷體" w:hAnsi="標楷體" w:cs="新細明體"/>
          <w:kern w:val="0"/>
          <w:szCs w:val="24"/>
        </w:rPr>
        <w:t xml:space="preserve"> </w:t>
      </w:r>
    </w:p>
    <w:p w:rsidR="00C5080B" w:rsidRPr="001C53F2" w:rsidRDefault="00C5080B" w:rsidP="009F26C3">
      <w:pPr>
        <w:widowControl/>
        <w:spacing w:before="100" w:beforeAutospacing="1" w:after="100" w:afterAutospacing="1" w:line="240" w:lineRule="auto"/>
        <w:ind w:firstLine="480"/>
        <w:jc w:val="both"/>
        <w:rPr>
          <w:rFonts w:ascii="標楷體" w:eastAsia="標楷體" w:hAnsi="標楷體" w:cs="新細明體"/>
          <w:kern w:val="0"/>
          <w:szCs w:val="24"/>
        </w:rPr>
      </w:pPr>
      <w:r w:rsidRPr="001C53F2">
        <w:rPr>
          <w:rFonts w:ascii="標楷體" w:eastAsia="標楷體" w:hAnsi="標楷體" w:cs="新細明體" w:hint="eastAsia"/>
          <w:kern w:val="0"/>
          <w:szCs w:val="24"/>
        </w:rPr>
        <w:t>風能潛力的估計的重點不在提出一個完全準確的潛力數據，因為影響興建風能電廠的制度能力與社會條件，以及未來風能技術的進展都無法準確評估。但此估計的重要性在於提供我們一個台灣風力發電潛力的約略輪廓，幫助評估風力發電在台灣的可行性與可能帶來的效益。</w:t>
      </w:r>
    </w:p>
    <w:p w:rsidR="00C5080B" w:rsidRPr="001C53F2" w:rsidRDefault="00C5080B" w:rsidP="00090E4E">
      <w:pPr>
        <w:rPr>
          <w:rFonts w:ascii="標楷體" w:eastAsia="標楷體" w:hAnsi="標楷體" w:hint="eastAsia"/>
          <w:szCs w:val="24"/>
        </w:rPr>
      </w:pPr>
      <w:r w:rsidRPr="001C53F2">
        <w:rPr>
          <w:rFonts w:ascii="標楷體" w:eastAsia="標楷體" w:hAnsi="標楷體" w:hint="eastAsia"/>
          <w:szCs w:val="24"/>
        </w:rPr>
        <w:t>太陽能:</w:t>
      </w:r>
    </w:p>
    <w:p w:rsidR="009F26C3" w:rsidRPr="001C53F2" w:rsidRDefault="009F26C3" w:rsidP="009F26C3">
      <w:pPr>
        <w:rPr>
          <w:rFonts w:ascii="標楷體" w:eastAsia="標楷體" w:hAnsi="標楷體" w:hint="eastAsia"/>
          <w:szCs w:val="24"/>
        </w:rPr>
      </w:pPr>
      <w:r w:rsidRPr="001C53F2">
        <w:rPr>
          <w:rFonts w:ascii="標楷體" w:eastAsia="標楷體" w:hAnsi="標楷體" w:hint="eastAsia"/>
          <w:szCs w:val="24"/>
        </w:rPr>
        <w:t xml:space="preserve">  台灣位處亞熱帶，太陽能資源豐富，也因此帶給大家一個深切期望：太陽能未來可以替代大部份能源需求，就像美國科學家預計在美國西部建造一座太陽能發電廠，到了2050年可望替代美國69%的電力、35%的能源！然而，在台灣這一期望必須長期苦心經營才可能達成。</w:t>
      </w:r>
    </w:p>
    <w:p w:rsidR="009F26C3" w:rsidRPr="001C53F2" w:rsidRDefault="009F26C3" w:rsidP="009F26C3">
      <w:pPr>
        <w:rPr>
          <w:rFonts w:ascii="標楷體" w:eastAsia="標楷體" w:hAnsi="標楷體" w:hint="eastAsia"/>
          <w:szCs w:val="24"/>
        </w:rPr>
      </w:pPr>
      <w:r w:rsidRPr="001C53F2">
        <w:rPr>
          <w:rFonts w:ascii="標楷體" w:eastAsia="標楷體" w:hAnsi="標楷體" w:hint="eastAsia"/>
          <w:szCs w:val="24"/>
        </w:rPr>
        <w:t xml:space="preserve">  我國屬海島型國家，地小人稠，工業生產與經濟活動密集又活絡，能源消耗量龐大，導致98%以上能源需靠進口。太陽能輻射雖呈分散式分佈，但其能量強度不高，平均每平方公尺不到1000瓦，因此地理位置與土地面積就成為太陽能蘊藏量的關鍵。同時，能源消耗密度也影響了太陽能的可替代性。我們可以依2000年幾個先進國家公佈資料的統計結果做比較（如下圖），以單位國土面積耗能來說，台灣排名第一，是美國的10倍、日本的近2倍、德國的近3倍、荷蘭的1.3倍。在地小人稠的環境限制下，台灣要使太陽能具有舉足輕重的替代性，必須有不同的做法，並且要長期耕耘。</w:t>
      </w:r>
    </w:p>
    <w:p w:rsidR="001C53F2" w:rsidRDefault="009F26C3" w:rsidP="009F26C3">
      <w:pPr>
        <w:rPr>
          <w:rFonts w:ascii="標楷體" w:eastAsia="標楷體" w:hAnsi="標楷體" w:hint="eastAsia"/>
          <w:szCs w:val="24"/>
        </w:rPr>
      </w:pPr>
      <w:r w:rsidRPr="001C53F2">
        <w:rPr>
          <w:rFonts w:ascii="標楷體" w:eastAsia="標楷體" w:hAnsi="標楷體" w:hint="eastAsia"/>
          <w:szCs w:val="24"/>
        </w:rPr>
        <w:t xml:space="preserve">  </w:t>
      </w:r>
    </w:p>
    <w:p w:rsidR="009F26C3" w:rsidRDefault="009F26C3" w:rsidP="009F26C3">
      <w:pPr>
        <w:rPr>
          <w:rFonts w:ascii="標楷體" w:eastAsia="標楷體" w:hAnsi="標楷體" w:hint="eastAsia"/>
          <w:szCs w:val="24"/>
        </w:rPr>
      </w:pPr>
      <w:r w:rsidRPr="001C53F2">
        <w:rPr>
          <w:rFonts w:ascii="標楷體" w:eastAsia="標楷體" w:hAnsi="標楷體" w:hint="eastAsia"/>
          <w:szCs w:val="24"/>
        </w:rPr>
        <w:t>核能:</w:t>
      </w:r>
    </w:p>
    <w:p w:rsidR="001C53F2" w:rsidRDefault="001C53F2" w:rsidP="009F26C3">
      <w:pPr>
        <w:rPr>
          <w:rFonts w:ascii="標楷體" w:eastAsia="標楷體" w:hAnsi="標楷體" w:hint="eastAsia"/>
        </w:rPr>
      </w:pPr>
      <w:r>
        <w:rPr>
          <w:rFonts w:ascii="標楷體" w:eastAsia="標楷體" w:hAnsi="標楷體" w:hint="eastAsia"/>
          <w:szCs w:val="24"/>
        </w:rPr>
        <w:t xml:space="preserve">  </w:t>
      </w:r>
      <w:r w:rsidRPr="001C53F2">
        <w:rPr>
          <w:rFonts w:ascii="標楷體" w:eastAsia="標楷體" w:hAnsi="標楷體"/>
        </w:rPr>
        <w:t>能源是當今國家經濟的命脈，它的多元化是合理和重要的既定政策。核能在現行的能源政策下，占了相當的比重。電的需要，一直在增加，各種方法的發電量，也都 必須增加。目前的計畫，核能發電約十年後將有十座百萬瓩的反應爐，占</w:t>
      </w:r>
      <w:r w:rsidRPr="001C53F2">
        <w:rPr>
          <w:rFonts w:ascii="標楷體" w:eastAsia="標楷體" w:hAnsi="標楷體"/>
        </w:rPr>
        <w:lastRenderedPageBreak/>
        <w:t>台灣發電總量的三分之一以上。公元二千年時，即二十年後，更可能增加到百分之四十。國內</w:t>
      </w:r>
      <w:r>
        <w:rPr>
          <w:rFonts w:ascii="標楷體" w:eastAsia="標楷體" w:hAnsi="標楷體"/>
        </w:rPr>
        <w:t>的核能發電，由於各方面的努力，近十數年來，已打下相當好的基礎，</w:t>
      </w:r>
      <w:r>
        <w:rPr>
          <w:rFonts w:ascii="標楷體" w:eastAsia="標楷體" w:hAnsi="標楷體" w:hint="eastAsia"/>
        </w:rPr>
        <w:t>已經</w:t>
      </w:r>
      <w:r w:rsidRPr="001C53F2">
        <w:rPr>
          <w:rFonts w:ascii="標楷體" w:eastAsia="標楷體" w:hAnsi="標楷體"/>
        </w:rPr>
        <w:t>獲得國外有深度見解、頂尖行家的賞識。</w:t>
      </w:r>
    </w:p>
    <w:p w:rsidR="001C53F2" w:rsidRDefault="001C53F2" w:rsidP="009F26C3">
      <w:pPr>
        <w:rPr>
          <w:rFonts w:ascii="標楷體" w:eastAsia="標楷體" w:hAnsi="標楷體" w:hint="eastAsia"/>
        </w:rPr>
      </w:pPr>
    </w:p>
    <w:p w:rsidR="001C53F2" w:rsidRDefault="001C53F2" w:rsidP="001C53F2">
      <w:pPr>
        <w:rPr>
          <w:rFonts w:ascii="標楷體" w:eastAsia="標楷體" w:hAnsi="標楷體" w:hint="eastAsia"/>
          <w:b/>
          <w:sz w:val="52"/>
          <w:szCs w:val="52"/>
        </w:rPr>
      </w:pPr>
    </w:p>
    <w:p w:rsidR="001C53F2" w:rsidRDefault="001C53F2" w:rsidP="001C53F2">
      <w:pPr>
        <w:rPr>
          <w:rFonts w:ascii="標楷體" w:eastAsia="標楷體" w:hAnsi="標楷體" w:hint="eastAsia"/>
          <w:b/>
          <w:sz w:val="52"/>
          <w:szCs w:val="52"/>
        </w:rPr>
      </w:pPr>
      <w:r w:rsidRPr="001C53F2">
        <w:rPr>
          <w:rFonts w:ascii="標楷體" w:eastAsia="標楷體" w:hAnsi="標楷體" w:hint="eastAsia"/>
          <w:b/>
          <w:sz w:val="52"/>
          <w:szCs w:val="52"/>
        </w:rPr>
        <w:t>結論：</w:t>
      </w:r>
      <w:r w:rsidRPr="001C53F2">
        <w:rPr>
          <w:rFonts w:ascii="標楷體" w:eastAsia="標楷體" w:hAnsi="標楷體"/>
          <w:b/>
          <w:sz w:val="52"/>
          <w:szCs w:val="52"/>
        </w:rPr>
        <w:t>以設計工程師角度，如何</w:t>
      </w:r>
      <w:r w:rsidRPr="001C53F2">
        <w:rPr>
          <w:rFonts w:ascii="標楷體" w:eastAsia="標楷體" w:hAnsi="標楷體" w:hint="eastAsia"/>
          <w:b/>
          <w:sz w:val="52"/>
          <w:szCs w:val="52"/>
        </w:rPr>
        <w:t>規劃</w:t>
      </w:r>
      <w:r w:rsidRPr="001C53F2">
        <w:rPr>
          <w:rFonts w:ascii="標楷體" w:eastAsia="標楷體" w:hAnsi="標楷體"/>
          <w:b/>
          <w:sz w:val="52"/>
          <w:szCs w:val="52"/>
        </w:rPr>
        <w:t>台灣</w:t>
      </w:r>
      <w:r w:rsidRPr="001C53F2">
        <w:rPr>
          <w:rFonts w:ascii="標楷體" w:eastAsia="標楷體" w:hAnsi="標楷體" w:hint="eastAsia"/>
          <w:b/>
          <w:sz w:val="52"/>
          <w:szCs w:val="52"/>
        </w:rPr>
        <w:t>的發電系統？</w:t>
      </w:r>
      <w:r w:rsidRPr="001C53F2">
        <w:rPr>
          <w:rFonts w:ascii="標楷體" w:eastAsia="標楷體" w:hAnsi="標楷體"/>
          <w:b/>
          <w:sz w:val="52"/>
          <w:szCs w:val="52"/>
        </w:rPr>
        <w:t xml:space="preserve"> </w:t>
      </w:r>
    </w:p>
    <w:p w:rsidR="001C53F2" w:rsidRDefault="001C53F2" w:rsidP="001C53F2">
      <w:pPr>
        <w:rPr>
          <w:rFonts w:ascii="標楷體" w:eastAsia="標楷體" w:hAnsi="標楷體" w:hint="eastAsia"/>
          <w:b/>
          <w:szCs w:val="24"/>
        </w:rPr>
      </w:pPr>
      <w:r>
        <w:rPr>
          <w:rFonts w:ascii="標楷體" w:eastAsia="標楷體" w:hAnsi="標楷體" w:hint="eastAsia"/>
          <w:b/>
          <w:sz w:val="52"/>
          <w:szCs w:val="52"/>
        </w:rPr>
        <w:t xml:space="preserve">  </w:t>
      </w:r>
    </w:p>
    <w:p w:rsidR="00735F08" w:rsidRDefault="00735F08" w:rsidP="001C53F2">
      <w:pPr>
        <w:rPr>
          <w:rFonts w:ascii="標楷體" w:eastAsia="標楷體" w:hAnsi="標楷體" w:hint="eastAsia"/>
        </w:rPr>
      </w:pPr>
      <w:r w:rsidRPr="00735F08">
        <w:rPr>
          <w:rFonts w:ascii="標楷體" w:eastAsia="標楷體" w:hAnsi="標楷體" w:hint="eastAsia"/>
          <w:b/>
          <w:szCs w:val="24"/>
        </w:rPr>
        <w:t xml:space="preserve"> </w:t>
      </w:r>
      <w:r w:rsidRPr="00596C97">
        <w:rPr>
          <w:rFonts w:ascii="標楷體" w:eastAsia="標楷體" w:hAnsi="標楷體" w:hint="eastAsia"/>
          <w:b/>
          <w:szCs w:val="24"/>
        </w:rPr>
        <w:t xml:space="preserve"> </w:t>
      </w:r>
      <w:r w:rsidR="00596C97" w:rsidRPr="00596C97">
        <w:rPr>
          <w:rFonts w:ascii="標楷體" w:eastAsia="標楷體" w:hAnsi="標楷體"/>
        </w:rPr>
        <w:t>世界名物理學家泰勒博士（E. Teller）於1981年十一月二十八日，在台灣大學發表關於能源的演講，他所提到的，和國內一般有識之士雷同，他說台灣煤源不多，風力、地熱也不容易掌握，太陽能雖廣大長久值得開發，但目前世界上尚在研究階段，我國更限於科學基礎和財力，當然談不到大規模的發展。他強調，對我國來說，發展核能是</w:t>
      </w:r>
      <w:r w:rsidR="00596C97">
        <w:rPr>
          <w:rFonts w:ascii="標楷體" w:eastAsia="標楷體" w:hAnsi="標楷體" w:hint="eastAsia"/>
        </w:rPr>
        <w:t>最物美價廉</w:t>
      </w:r>
      <w:r w:rsidR="00596C97" w:rsidRPr="00596C97">
        <w:rPr>
          <w:rFonts w:ascii="標楷體" w:eastAsia="標楷體" w:hAnsi="標楷體"/>
        </w:rPr>
        <w:t>的可行之道。他說他曾經看過國內的核能建設，覺得我國的核能發電廠很好，值得美國人來學習。</w:t>
      </w:r>
    </w:p>
    <w:p w:rsidR="001C53F2" w:rsidRPr="00596C97" w:rsidRDefault="00596C97" w:rsidP="001C53F2">
      <w:pPr>
        <w:rPr>
          <w:rFonts w:ascii="標楷體" w:eastAsia="標楷體" w:hAnsi="標楷體"/>
          <w:szCs w:val="24"/>
        </w:rPr>
      </w:pPr>
      <w:r>
        <w:rPr>
          <w:rFonts w:ascii="標楷體" w:eastAsia="標楷體" w:hAnsi="標楷體" w:hint="eastAsia"/>
        </w:rPr>
        <w:t xml:space="preserve">  其實為了我們的國家</w:t>
      </w:r>
      <w:r w:rsidRPr="00596C97">
        <w:rPr>
          <w:rFonts w:ascii="標楷體" w:eastAsia="標楷體" w:hAnsi="標楷體"/>
        </w:rPr>
        <w:t>，</w:t>
      </w:r>
      <w:r>
        <w:rPr>
          <w:rFonts w:ascii="標楷體" w:eastAsia="標楷體" w:hAnsi="標楷體" w:hint="eastAsia"/>
        </w:rPr>
        <w:t>我們當然是希望能用最有效率以及對環境影響較少的發電系統下去考量</w:t>
      </w:r>
      <w:r w:rsidRPr="00596C97">
        <w:rPr>
          <w:rFonts w:ascii="標楷體" w:eastAsia="標楷體" w:hAnsi="標楷體"/>
        </w:rPr>
        <w:t>，</w:t>
      </w:r>
      <w:r w:rsidRPr="00596C97">
        <w:rPr>
          <w:rFonts w:ascii="標楷體" w:eastAsia="標楷體" w:hAnsi="標楷體" w:cs="Arial" w:hint="eastAsia"/>
          <w:color w:val="000000"/>
          <w:szCs w:val="24"/>
          <w:shd w:val="clear" w:color="auto" w:fill="FFFFFF"/>
        </w:rPr>
        <w:t>不</w:t>
      </w:r>
      <w:r>
        <w:rPr>
          <w:rFonts w:ascii="標楷體" w:eastAsia="標楷體" w:hAnsi="標楷體" w:cs="Arial" w:hint="eastAsia"/>
          <w:color w:val="000000"/>
          <w:szCs w:val="24"/>
          <w:shd w:val="clear" w:color="auto" w:fill="FFFFFF"/>
        </w:rPr>
        <w:t>能只是在乎</w:t>
      </w:r>
      <w:r w:rsidRPr="00596C97">
        <w:rPr>
          <w:rFonts w:ascii="標楷體" w:eastAsia="標楷體" w:hAnsi="標楷體" w:cs="Arial" w:hint="eastAsia"/>
          <w:color w:val="000000"/>
          <w:szCs w:val="24"/>
          <w:shd w:val="clear" w:color="auto" w:fill="FFFFFF"/>
        </w:rPr>
        <w:t>當下的所能產生的經濟成本</w:t>
      </w:r>
      <w:r w:rsidRPr="00596C97">
        <w:rPr>
          <w:rFonts w:ascii="標楷體" w:eastAsia="標楷體" w:hAnsi="標楷體"/>
        </w:rPr>
        <w:t>，</w:t>
      </w:r>
      <w:r w:rsidRPr="00596C97">
        <w:rPr>
          <w:rFonts w:ascii="標楷體" w:eastAsia="標楷體" w:hAnsi="標楷體" w:cs="Arial" w:hint="eastAsia"/>
          <w:color w:val="000000"/>
          <w:szCs w:val="24"/>
          <w:shd w:val="clear" w:color="auto" w:fill="FFFFFF"/>
        </w:rPr>
        <w:t>如果只是為了眼前</w:t>
      </w:r>
      <w:r>
        <w:rPr>
          <w:rFonts w:ascii="標楷體" w:eastAsia="標楷體" w:hAnsi="標楷體" w:cs="Arial" w:hint="eastAsia"/>
          <w:color w:val="000000"/>
          <w:szCs w:val="24"/>
          <w:shd w:val="clear" w:color="auto" w:fill="FFFFFF"/>
        </w:rPr>
        <w:t>所</w:t>
      </w:r>
      <w:r w:rsidRPr="00596C97">
        <w:rPr>
          <w:rFonts w:ascii="標楷體" w:eastAsia="標楷體" w:hAnsi="標楷體" w:cs="Arial" w:hint="eastAsia"/>
          <w:color w:val="000000"/>
          <w:szCs w:val="24"/>
          <w:shd w:val="clear" w:color="auto" w:fill="FFFFFF"/>
        </w:rPr>
        <w:t>帶來的</w:t>
      </w:r>
      <w:r>
        <w:rPr>
          <w:rFonts w:ascii="標楷體" w:eastAsia="標楷體" w:hAnsi="標楷體" w:cs="Arial" w:hint="eastAsia"/>
          <w:color w:val="000000"/>
          <w:szCs w:val="24"/>
          <w:shd w:val="clear" w:color="auto" w:fill="FFFFFF"/>
        </w:rPr>
        <w:t>利益</w:t>
      </w:r>
      <w:r w:rsidRPr="00596C97">
        <w:rPr>
          <w:rFonts w:ascii="標楷體" w:eastAsia="標楷體" w:hAnsi="標楷體" w:cs="Arial" w:hint="eastAsia"/>
          <w:color w:val="000000"/>
          <w:szCs w:val="24"/>
          <w:shd w:val="clear" w:color="auto" w:fill="FFFFFF"/>
        </w:rPr>
        <w:t>，</w:t>
      </w:r>
      <w:r>
        <w:rPr>
          <w:rFonts w:ascii="標楷體" w:eastAsia="標楷體" w:hAnsi="標楷體" w:cs="Arial" w:hint="eastAsia"/>
          <w:color w:val="000000"/>
          <w:szCs w:val="24"/>
          <w:shd w:val="clear" w:color="auto" w:fill="FFFFFF"/>
        </w:rPr>
        <w:t>而忽略其發電系統之後對環境所造成巨大的傷害與影響，那就枉</w:t>
      </w:r>
      <w:r w:rsidRPr="00596C97">
        <w:rPr>
          <w:rFonts w:ascii="標楷體" w:eastAsia="標楷體" w:hAnsi="標楷體" w:cs="Arial" w:hint="eastAsia"/>
          <w:color w:val="000000"/>
          <w:szCs w:val="24"/>
          <w:shd w:val="clear" w:color="auto" w:fill="FFFFFF"/>
        </w:rPr>
        <w:t>費當初以自然環境條件下去產生更多的電源供人們使用的想法了。</w:t>
      </w:r>
      <w:r>
        <w:rPr>
          <w:rFonts w:ascii="標楷體" w:eastAsia="標楷體" w:hAnsi="標楷體" w:cs="Arial" w:hint="eastAsia"/>
          <w:color w:val="000000"/>
          <w:szCs w:val="24"/>
          <w:shd w:val="clear" w:color="auto" w:fill="FFFFFF"/>
        </w:rPr>
        <w:t>現在當務之急就是趕快找到解決核廢料的方法</w:t>
      </w:r>
      <w:r w:rsidRPr="00596C97">
        <w:rPr>
          <w:rFonts w:ascii="標楷體" w:eastAsia="標楷體" w:hAnsi="標楷體" w:cs="Arial" w:hint="eastAsia"/>
          <w:color w:val="000000"/>
          <w:szCs w:val="24"/>
          <w:shd w:val="clear" w:color="auto" w:fill="FFFFFF"/>
        </w:rPr>
        <w:t>，</w:t>
      </w:r>
      <w:r>
        <w:rPr>
          <w:rFonts w:ascii="標楷體" w:eastAsia="標楷體" w:hAnsi="標楷體" w:cs="Arial" w:hint="eastAsia"/>
          <w:color w:val="000000"/>
          <w:szCs w:val="24"/>
          <w:shd w:val="clear" w:color="auto" w:fill="FFFFFF"/>
        </w:rPr>
        <w:t>要是這問題能解決</w:t>
      </w:r>
      <w:r w:rsidRPr="00596C97">
        <w:rPr>
          <w:rFonts w:ascii="標楷體" w:eastAsia="標楷體" w:hAnsi="標楷體" w:cs="Arial" w:hint="eastAsia"/>
          <w:color w:val="000000"/>
          <w:szCs w:val="24"/>
          <w:shd w:val="clear" w:color="auto" w:fill="FFFFFF"/>
        </w:rPr>
        <w:t>，</w:t>
      </w:r>
      <w:r>
        <w:rPr>
          <w:rFonts w:ascii="標楷體" w:eastAsia="標楷體" w:hAnsi="標楷體" w:cs="Arial" w:hint="eastAsia"/>
          <w:color w:val="000000"/>
          <w:szCs w:val="24"/>
          <w:shd w:val="clear" w:color="auto" w:fill="FFFFFF"/>
        </w:rPr>
        <w:t>對我們未來繼續發展核能也是一大利多</w:t>
      </w:r>
      <w:r w:rsidRPr="00596C97">
        <w:rPr>
          <w:rFonts w:ascii="標楷體" w:eastAsia="標楷體" w:hAnsi="標楷體" w:cs="Arial" w:hint="eastAsia"/>
          <w:color w:val="000000"/>
          <w:szCs w:val="24"/>
          <w:shd w:val="clear" w:color="auto" w:fill="FFFFFF"/>
        </w:rPr>
        <w:t>，</w:t>
      </w:r>
      <w:r>
        <w:rPr>
          <w:rFonts w:ascii="標楷體" w:eastAsia="標楷體" w:hAnsi="標楷體" w:cs="Arial" w:hint="eastAsia"/>
          <w:color w:val="000000"/>
          <w:szCs w:val="24"/>
          <w:shd w:val="clear" w:color="auto" w:fill="FFFFFF"/>
        </w:rPr>
        <w:t>對台灣的環境也是一種幫助</w:t>
      </w:r>
      <w:r w:rsidRPr="00596C97">
        <w:rPr>
          <w:rFonts w:ascii="標楷體" w:eastAsia="標楷體" w:hAnsi="標楷體"/>
        </w:rPr>
        <w:t>。</w:t>
      </w:r>
    </w:p>
    <w:p w:rsidR="001C53F2" w:rsidRPr="00735F08" w:rsidRDefault="001C53F2" w:rsidP="009F26C3">
      <w:pPr>
        <w:rPr>
          <w:rFonts w:ascii="標楷體" w:eastAsia="標楷體" w:hAnsi="標楷體"/>
          <w:szCs w:val="24"/>
        </w:rPr>
      </w:pPr>
    </w:p>
    <w:sectPr w:rsidR="001C53F2" w:rsidRPr="00735F08" w:rsidSect="00C2266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A7D" w:rsidRDefault="00631A7D" w:rsidP="00384388">
      <w:r>
        <w:separator/>
      </w:r>
    </w:p>
  </w:endnote>
  <w:endnote w:type="continuationSeparator" w:id="1">
    <w:p w:rsidR="00631A7D" w:rsidRDefault="00631A7D" w:rsidP="003843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A7D" w:rsidRDefault="00631A7D" w:rsidP="00384388">
      <w:r>
        <w:separator/>
      </w:r>
    </w:p>
  </w:footnote>
  <w:footnote w:type="continuationSeparator" w:id="1">
    <w:p w:rsidR="00631A7D" w:rsidRDefault="00631A7D" w:rsidP="003843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641E3"/>
    <w:multiLevelType w:val="hybridMultilevel"/>
    <w:tmpl w:val="6902D97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22B3947"/>
    <w:multiLevelType w:val="hybridMultilevel"/>
    <w:tmpl w:val="02D60E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388"/>
    <w:rsid w:val="00090E4E"/>
    <w:rsid w:val="001C53F2"/>
    <w:rsid w:val="00384388"/>
    <w:rsid w:val="00513005"/>
    <w:rsid w:val="00596C97"/>
    <w:rsid w:val="00631A7D"/>
    <w:rsid w:val="00677B48"/>
    <w:rsid w:val="006F1736"/>
    <w:rsid w:val="00735F08"/>
    <w:rsid w:val="008D3E6C"/>
    <w:rsid w:val="009F26C3"/>
    <w:rsid w:val="00AD22E2"/>
    <w:rsid w:val="00C22666"/>
    <w:rsid w:val="00C34249"/>
    <w:rsid w:val="00C5080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38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84388"/>
    <w:pPr>
      <w:tabs>
        <w:tab w:val="center" w:pos="4153"/>
        <w:tab w:val="right" w:pos="8306"/>
      </w:tabs>
      <w:snapToGrid w:val="0"/>
    </w:pPr>
    <w:rPr>
      <w:sz w:val="20"/>
      <w:szCs w:val="20"/>
    </w:rPr>
  </w:style>
  <w:style w:type="character" w:customStyle="1" w:styleId="a4">
    <w:name w:val="頁首 字元"/>
    <w:basedOn w:val="a0"/>
    <w:link w:val="a3"/>
    <w:uiPriority w:val="99"/>
    <w:semiHidden/>
    <w:rsid w:val="00384388"/>
    <w:rPr>
      <w:sz w:val="20"/>
      <w:szCs w:val="20"/>
    </w:rPr>
  </w:style>
  <w:style w:type="paragraph" w:styleId="a5">
    <w:name w:val="footer"/>
    <w:basedOn w:val="a"/>
    <w:link w:val="a6"/>
    <w:uiPriority w:val="99"/>
    <w:semiHidden/>
    <w:unhideWhenUsed/>
    <w:rsid w:val="00384388"/>
    <w:pPr>
      <w:tabs>
        <w:tab w:val="center" w:pos="4153"/>
        <w:tab w:val="right" w:pos="8306"/>
      </w:tabs>
      <w:snapToGrid w:val="0"/>
    </w:pPr>
    <w:rPr>
      <w:sz w:val="20"/>
      <w:szCs w:val="20"/>
    </w:rPr>
  </w:style>
  <w:style w:type="character" w:customStyle="1" w:styleId="a6">
    <w:name w:val="頁尾 字元"/>
    <w:basedOn w:val="a0"/>
    <w:link w:val="a5"/>
    <w:uiPriority w:val="99"/>
    <w:semiHidden/>
    <w:rsid w:val="00384388"/>
    <w:rPr>
      <w:sz w:val="20"/>
      <w:szCs w:val="20"/>
    </w:rPr>
  </w:style>
  <w:style w:type="paragraph" w:styleId="a7">
    <w:name w:val="List Paragraph"/>
    <w:basedOn w:val="a"/>
    <w:uiPriority w:val="34"/>
    <w:qFormat/>
    <w:rsid w:val="00AD22E2"/>
    <w:pPr>
      <w:ind w:leftChars="200" w:left="480"/>
    </w:pPr>
  </w:style>
</w:styles>
</file>

<file path=word/webSettings.xml><?xml version="1.0" encoding="utf-8"?>
<w:webSettings xmlns:r="http://schemas.openxmlformats.org/officeDocument/2006/relationships" xmlns:w="http://schemas.openxmlformats.org/wordprocessingml/2006/main">
  <w:divs>
    <w:div w:id="178765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A6CF5-327C-4A98-A0DA-CF43562A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昌儒</dc:creator>
  <cp:keywords/>
  <dc:description/>
  <cp:lastModifiedBy>昌儒</cp:lastModifiedBy>
  <cp:revision>11</cp:revision>
  <dcterms:created xsi:type="dcterms:W3CDTF">2013-01-12T16:31:00Z</dcterms:created>
  <dcterms:modified xsi:type="dcterms:W3CDTF">2013-01-12T18:17:00Z</dcterms:modified>
</cp:coreProperties>
</file>