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5E" w:rsidRDefault="004C47F1">
      <w:r>
        <w:rPr>
          <w:rFonts w:ascii="Arial" w:hAnsi="Arial" w:cs="Arial"/>
          <w:b/>
          <w:bCs/>
          <w:color w:val="000000"/>
          <w:kern w:val="36"/>
          <w:sz w:val="36"/>
          <w:szCs w:val="36"/>
        </w:rPr>
        <w:t>hTC</w:t>
      </w:r>
      <w:r>
        <w:rPr>
          <w:rFonts w:ascii="Arial" w:hAnsi="Arial" w:cs="Arial"/>
          <w:b/>
          <w:bCs/>
          <w:color w:val="000000"/>
          <w:kern w:val="36"/>
          <w:sz w:val="36"/>
          <w:szCs w:val="36"/>
        </w:rPr>
        <w:t>威脅不大？蘋果與</w:t>
      </w:r>
      <w:r>
        <w:rPr>
          <w:rFonts w:ascii="Arial" w:hAnsi="Arial" w:cs="Arial"/>
          <w:b/>
          <w:bCs/>
          <w:color w:val="000000"/>
          <w:kern w:val="36"/>
          <w:sz w:val="36"/>
          <w:szCs w:val="36"/>
        </w:rPr>
        <w:t>hTC</w:t>
      </w:r>
      <w:r>
        <w:rPr>
          <w:rFonts w:ascii="Arial" w:hAnsi="Arial" w:cs="Arial"/>
          <w:b/>
          <w:bCs/>
          <w:color w:val="000000"/>
          <w:kern w:val="36"/>
          <w:sz w:val="36"/>
          <w:szCs w:val="36"/>
        </w:rPr>
        <w:t>專利和解　傳將合力對付三星</w:t>
      </w:r>
    </w:p>
    <w:p w:rsidR="004C47F1" w:rsidRDefault="004C47F1" w:rsidP="004C47F1">
      <w:pPr>
        <w:shd w:val="clear" w:color="auto" w:fill="FFFFFF"/>
        <w:spacing w:before="100" w:beforeAutospacing="1" w:after="100" w:afterAutospacing="1" w:line="300" w:lineRule="atLeast"/>
        <w:outlineLvl w:val="2"/>
        <w:rPr>
          <w:rFonts w:ascii="Arial" w:hAnsi="Arial" w:cs="Arial"/>
          <w:color w:val="333333"/>
          <w:spacing w:val="15"/>
          <w:sz w:val="20"/>
          <w:szCs w:val="20"/>
        </w:rPr>
      </w:pPr>
      <w:r>
        <w:rPr>
          <w:rFonts w:ascii="Arial" w:hAnsi="Arial" w:cs="Arial"/>
          <w:b/>
          <w:bCs/>
          <w:color w:val="333333"/>
          <w:spacing w:val="15"/>
          <w:sz w:val="23"/>
          <w:szCs w:val="23"/>
        </w:rPr>
        <w:t xml:space="preserve">NOWnews.com </w:t>
      </w:r>
      <w:r>
        <w:rPr>
          <w:rFonts w:ascii="Arial" w:hAnsi="Arial" w:cs="Arial"/>
          <w:b/>
          <w:bCs/>
          <w:color w:val="333333"/>
          <w:spacing w:val="15"/>
          <w:sz w:val="23"/>
          <w:szCs w:val="23"/>
        </w:rPr>
        <w:t>今日新聞網</w:t>
      </w:r>
      <w:r>
        <w:rPr>
          <w:rFonts w:ascii="Arial" w:hAnsi="Arial" w:cs="Arial" w:hint="eastAsia"/>
          <w:b/>
          <w:bCs/>
          <w:color w:val="333333"/>
          <w:spacing w:val="15"/>
          <w:sz w:val="23"/>
          <w:szCs w:val="23"/>
        </w:rPr>
        <w:t xml:space="preserve"> </w:t>
      </w:r>
      <w:r>
        <w:rPr>
          <w:rFonts w:ascii="Arial" w:hAnsi="Arial" w:cs="Arial"/>
          <w:color w:val="333333"/>
          <w:spacing w:val="15"/>
          <w:sz w:val="20"/>
          <w:szCs w:val="20"/>
        </w:rPr>
        <w:t>2012</w:t>
      </w:r>
      <w:r>
        <w:rPr>
          <w:rFonts w:ascii="Arial" w:hAnsi="Arial" w:cs="Arial"/>
          <w:color w:val="333333"/>
          <w:spacing w:val="15"/>
          <w:sz w:val="20"/>
          <w:szCs w:val="20"/>
        </w:rPr>
        <w:t>年</w:t>
      </w:r>
      <w:r>
        <w:rPr>
          <w:rFonts w:ascii="Arial" w:hAnsi="Arial" w:cs="Arial"/>
          <w:color w:val="333333"/>
          <w:spacing w:val="15"/>
          <w:sz w:val="20"/>
          <w:szCs w:val="20"/>
        </w:rPr>
        <w:t>11</w:t>
      </w:r>
      <w:r>
        <w:rPr>
          <w:rFonts w:ascii="Arial" w:hAnsi="Arial" w:cs="Arial"/>
          <w:color w:val="333333"/>
          <w:spacing w:val="15"/>
          <w:sz w:val="20"/>
          <w:szCs w:val="20"/>
        </w:rPr>
        <w:t>月</w:t>
      </w:r>
      <w:r>
        <w:rPr>
          <w:rFonts w:ascii="Arial" w:hAnsi="Arial" w:cs="Arial"/>
          <w:color w:val="333333"/>
          <w:spacing w:val="15"/>
          <w:sz w:val="20"/>
          <w:szCs w:val="20"/>
        </w:rPr>
        <w:t>12</w:t>
      </w:r>
      <w:r>
        <w:rPr>
          <w:rFonts w:ascii="Arial" w:hAnsi="Arial" w:cs="Arial"/>
          <w:color w:val="333333"/>
          <w:spacing w:val="15"/>
          <w:sz w:val="20"/>
          <w:szCs w:val="20"/>
        </w:rPr>
        <w:t>日</w:t>
      </w:r>
      <w:r>
        <w:rPr>
          <w:rFonts w:ascii="Arial" w:hAnsi="Arial" w:cs="Arial"/>
          <w:color w:val="333333"/>
          <w:spacing w:val="15"/>
          <w:sz w:val="20"/>
          <w:szCs w:val="20"/>
        </w:rPr>
        <w:t xml:space="preserve"> 10:04</w:t>
      </w:r>
    </w:p>
    <w:p w:rsidR="004C47F1" w:rsidRDefault="004C47F1" w:rsidP="004C47F1">
      <w:pPr>
        <w:shd w:val="clear" w:color="auto" w:fill="FFFFFF"/>
        <w:spacing w:before="100" w:beforeAutospacing="1" w:after="100" w:afterAutospacing="1" w:line="450" w:lineRule="atLeast"/>
        <w:rPr>
          <w:rFonts w:ascii="Arial" w:hAnsi="Arial" w:cs="Arial"/>
          <w:color w:val="333333"/>
          <w:szCs w:val="24"/>
        </w:rPr>
      </w:pPr>
      <w:r>
        <w:rPr>
          <w:rFonts w:ascii="Arial" w:hAnsi="Arial" w:cs="Arial"/>
          <w:color w:val="333333"/>
        </w:rPr>
        <w:t>大陸新聞中心／綜合報導</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科技巨頭蘋果在其官方博客上宣布，蘋果已與</w:t>
      </w:r>
      <w:r>
        <w:rPr>
          <w:rFonts w:ascii="Arial" w:hAnsi="Arial" w:cs="Arial"/>
          <w:color w:val="333333"/>
        </w:rPr>
        <w:t>hTC</w:t>
      </w:r>
      <w:r>
        <w:rPr>
          <w:rFonts w:ascii="Arial" w:hAnsi="Arial" w:cs="Arial"/>
          <w:color w:val="333333"/>
        </w:rPr>
        <w:t>就專利糾紛達成和解協定，並簽署了為期十年的專利授權協定。不少業內人士認為，除了『以和為貴』、『專注創新』的目的，雙方此次達成和解，還有合力對付三星的意味。</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根據中新網報導，</w:t>
      </w:r>
      <w:r>
        <w:rPr>
          <w:rFonts w:ascii="Arial" w:hAnsi="Arial" w:cs="Arial"/>
          <w:color w:val="333333"/>
        </w:rPr>
        <w:t>hTC</w:t>
      </w:r>
      <w:r>
        <w:rPr>
          <w:rFonts w:ascii="Arial" w:hAnsi="Arial" w:cs="Arial"/>
          <w:color w:val="333333"/>
        </w:rPr>
        <w:t>和蘋果昨</w:t>
      </w:r>
      <w:r>
        <w:rPr>
          <w:rFonts w:ascii="Arial" w:hAnsi="Arial" w:cs="Arial"/>
          <w:color w:val="333333"/>
        </w:rPr>
        <w:t>(11)</w:t>
      </w:r>
      <w:r>
        <w:rPr>
          <w:rFonts w:ascii="Arial" w:hAnsi="Arial" w:cs="Arial"/>
          <w:color w:val="333333"/>
        </w:rPr>
        <w:t>日對外宣布，雙方將撤銷所有的專利訴訟，並簽訂為期十年的專利交叉授權協定，授權範圍包括雙方目前及未來所持專利。令不少業界人士驚訝的是，一向強硬的蘋果這一次似乎完全放下了架子，除了極為少有地接受專利和解，與競爭廠家聯合發布聲明稿的情形也實屬罕見。『這次和解是雙方站在平等地位共同達成的決定，從蘋果罕見與</w:t>
      </w:r>
      <w:r>
        <w:rPr>
          <w:rFonts w:ascii="Arial" w:hAnsi="Arial" w:cs="Arial"/>
          <w:color w:val="333333"/>
        </w:rPr>
        <w:t>hTC</w:t>
      </w:r>
      <w:r>
        <w:rPr>
          <w:rFonts w:ascii="Arial" w:hAnsi="Arial" w:cs="Arial"/>
          <w:color w:val="333333"/>
        </w:rPr>
        <w:t>聯合發布聲明稿就能看出。我覺得如果不是</w:t>
      </w:r>
      <w:r>
        <w:rPr>
          <w:rFonts w:ascii="Arial" w:hAnsi="Arial" w:cs="Arial"/>
          <w:color w:val="333333"/>
        </w:rPr>
        <w:t>HTC</w:t>
      </w:r>
      <w:r>
        <w:rPr>
          <w:rFonts w:ascii="Arial" w:hAnsi="Arial" w:cs="Arial"/>
          <w:color w:val="333333"/>
        </w:rPr>
        <w:t>有產品創新的事實，並且主動出擊，在全球展開訴訟商戰，不可能有這個結果。』互聯網專家王冠雄說。</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hTC CEO</w:t>
      </w:r>
      <w:r>
        <w:rPr>
          <w:rFonts w:ascii="Arial" w:hAnsi="Arial" w:cs="Arial"/>
          <w:color w:val="333333"/>
        </w:rPr>
        <w:t>周永明表示，與蘋果達成專利和解後，</w:t>
      </w:r>
      <w:r>
        <w:rPr>
          <w:rFonts w:ascii="Arial" w:hAnsi="Arial" w:cs="Arial"/>
          <w:color w:val="333333"/>
        </w:rPr>
        <w:t>hTC</w:t>
      </w:r>
      <w:r>
        <w:rPr>
          <w:rFonts w:ascii="Arial" w:hAnsi="Arial" w:cs="Arial"/>
          <w:color w:val="333333"/>
        </w:rPr>
        <w:t>得以更專注在創新而非訴訟。蘋果</w:t>
      </w:r>
      <w:r>
        <w:rPr>
          <w:rFonts w:ascii="Arial" w:hAnsi="Arial" w:cs="Arial"/>
          <w:color w:val="333333"/>
        </w:rPr>
        <w:t>CEO</w:t>
      </w:r>
      <w:r>
        <w:rPr>
          <w:rFonts w:ascii="Arial" w:hAnsi="Arial" w:cs="Arial"/>
          <w:color w:val="333333"/>
        </w:rPr>
        <w:t>庫克也表示很欣慰能與</w:t>
      </w:r>
      <w:r>
        <w:rPr>
          <w:rFonts w:ascii="Arial" w:hAnsi="Arial" w:cs="Arial"/>
          <w:color w:val="333333"/>
        </w:rPr>
        <w:t>hTC</w:t>
      </w:r>
      <w:r>
        <w:rPr>
          <w:rFonts w:ascii="Arial" w:hAnsi="Arial" w:cs="Arial"/>
          <w:color w:val="333333"/>
        </w:rPr>
        <w:t>達成和解，未來會繼續聚焦在產品創新。</w:t>
      </w:r>
      <w:r>
        <w:rPr>
          <w:rFonts w:ascii="Arial" w:hAnsi="Arial" w:cs="Arial"/>
          <w:color w:val="333333"/>
        </w:rPr>
        <w:t>2010</w:t>
      </w:r>
      <w:r>
        <w:rPr>
          <w:rFonts w:ascii="Arial" w:hAnsi="Arial" w:cs="Arial"/>
          <w:color w:val="333333"/>
        </w:rPr>
        <w:t>年</w:t>
      </w:r>
      <w:r>
        <w:rPr>
          <w:rFonts w:ascii="Arial" w:hAnsi="Arial" w:cs="Arial"/>
          <w:color w:val="333333"/>
        </w:rPr>
        <w:t>3</w:t>
      </w:r>
      <w:r>
        <w:rPr>
          <w:rFonts w:ascii="Arial" w:hAnsi="Arial" w:cs="Arial"/>
          <w:color w:val="333333"/>
        </w:rPr>
        <w:t>月份，隨著蘋果在美國市場提起對</w:t>
      </w:r>
      <w:r>
        <w:rPr>
          <w:rFonts w:ascii="Arial" w:hAnsi="Arial" w:cs="Arial"/>
          <w:color w:val="333333"/>
        </w:rPr>
        <w:t>hTC</w:t>
      </w:r>
      <w:r>
        <w:rPr>
          <w:rFonts w:ascii="Arial" w:hAnsi="Arial" w:cs="Arial"/>
          <w:color w:val="333333"/>
        </w:rPr>
        <w:t>的訴訟，兩家公司開始了漫長的對打與爭吵。一年後</w:t>
      </w:r>
      <w:r>
        <w:rPr>
          <w:rFonts w:ascii="Arial" w:hAnsi="Arial" w:cs="Arial"/>
          <w:color w:val="333333"/>
        </w:rPr>
        <w:t>hTC</w:t>
      </w:r>
      <w:r>
        <w:rPr>
          <w:rFonts w:ascii="Arial" w:hAnsi="Arial" w:cs="Arial"/>
          <w:color w:val="333333"/>
        </w:rPr>
        <w:t>開始發起反擊，並於</w:t>
      </w:r>
      <w:r>
        <w:rPr>
          <w:rFonts w:ascii="Arial" w:hAnsi="Arial" w:cs="Arial"/>
          <w:color w:val="333333"/>
        </w:rPr>
        <w:t>2011</w:t>
      </w:r>
      <w:r>
        <w:rPr>
          <w:rFonts w:ascii="Arial" w:hAnsi="Arial" w:cs="Arial"/>
          <w:color w:val="333333"/>
        </w:rPr>
        <w:t>年</w:t>
      </w:r>
      <w:r>
        <w:rPr>
          <w:rFonts w:ascii="Arial" w:hAnsi="Arial" w:cs="Arial"/>
          <w:color w:val="333333"/>
        </w:rPr>
        <w:t>8</w:t>
      </w:r>
      <w:r>
        <w:rPr>
          <w:rFonts w:ascii="Arial" w:hAnsi="Arial" w:cs="Arial"/>
          <w:color w:val="333333"/>
        </w:rPr>
        <w:t>月份在德拉瓦州對蘋果提起訴訟，申請在美國禁售蘋果部分產品。當時，</w:t>
      </w:r>
      <w:r>
        <w:rPr>
          <w:rFonts w:ascii="Arial" w:hAnsi="Arial" w:cs="Arial"/>
          <w:color w:val="333333"/>
        </w:rPr>
        <w:t>hTC CEO</w:t>
      </w:r>
      <w:r>
        <w:rPr>
          <w:rFonts w:ascii="Arial" w:hAnsi="Arial" w:cs="Arial"/>
          <w:color w:val="333333"/>
        </w:rPr>
        <w:t>周永明曾向外界表示，『</w:t>
      </w:r>
      <w:r>
        <w:rPr>
          <w:rFonts w:ascii="Arial" w:hAnsi="Arial" w:cs="Arial"/>
          <w:color w:val="333333"/>
        </w:rPr>
        <w:t>hTC</w:t>
      </w:r>
      <w:r>
        <w:rPr>
          <w:rFonts w:ascii="Arial" w:hAnsi="Arial" w:cs="Arial"/>
          <w:color w:val="333333"/>
        </w:rPr>
        <w:t>將最終會贏得這場戰爭』。此後，蘋果又先後發起過多次對</w:t>
      </w:r>
      <w:r>
        <w:rPr>
          <w:rFonts w:ascii="Arial" w:hAnsi="Arial" w:cs="Arial"/>
          <w:color w:val="333333"/>
        </w:rPr>
        <w:t>hTC</w:t>
      </w:r>
      <w:r>
        <w:rPr>
          <w:rFonts w:ascii="Arial" w:hAnsi="Arial" w:cs="Arial"/>
          <w:color w:val="333333"/>
        </w:rPr>
        <w:t>的專利訴訟。</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雖然一向在專利戰中睚眥必爭的蘋果此次態度和緩了不少，但業界普遍認為，這並不意味著蘋果與三星、摩托羅拉的專利戰將有緩和之勢。『蘋果在專利戰上目的簡單：一是降低安卓平台對設備商的吸引力，二是削弱它的穩定性。與</w:t>
      </w:r>
      <w:r>
        <w:rPr>
          <w:rFonts w:ascii="Arial" w:hAnsi="Arial" w:cs="Arial"/>
          <w:color w:val="333333"/>
        </w:rPr>
        <w:t>hTC</w:t>
      </w:r>
      <w:r>
        <w:rPr>
          <w:rFonts w:ascii="Arial" w:hAnsi="Arial" w:cs="Arial"/>
          <w:color w:val="333333"/>
        </w:rPr>
        <w:t>達成和解，只是因為蘋果認為</w:t>
      </w:r>
      <w:r>
        <w:rPr>
          <w:rFonts w:ascii="Arial" w:hAnsi="Arial" w:cs="Arial"/>
          <w:color w:val="333333"/>
        </w:rPr>
        <w:t>hTC</w:t>
      </w:r>
      <w:r>
        <w:rPr>
          <w:rFonts w:ascii="Arial" w:hAnsi="Arial" w:cs="Arial"/>
          <w:color w:val="333333"/>
        </w:rPr>
        <w:t>這個競爭者威脅不大了，所以不要期待在蘋果與三星之間的專利戰爭有任何緩解。』美國科技媒體人士分析。上周五，蘋果</w:t>
      </w:r>
      <w:r>
        <w:rPr>
          <w:rFonts w:ascii="Arial" w:hAnsi="Arial" w:cs="Arial"/>
          <w:color w:val="333333"/>
        </w:rPr>
        <w:lastRenderedPageBreak/>
        <w:t>股價繼</w:t>
      </w:r>
      <w:r>
        <w:rPr>
          <w:rFonts w:ascii="Arial" w:hAnsi="Arial" w:cs="Arial"/>
          <w:color w:val="333333"/>
        </w:rPr>
        <w:t>10</w:t>
      </w:r>
      <w:r>
        <w:rPr>
          <w:rFonts w:ascii="Arial" w:hAnsi="Arial" w:cs="Arial"/>
          <w:color w:val="333333"/>
        </w:rPr>
        <w:t>月底跌破</w:t>
      </w:r>
      <w:r>
        <w:rPr>
          <w:rFonts w:ascii="Arial" w:hAnsi="Arial" w:cs="Arial"/>
          <w:color w:val="333333"/>
        </w:rPr>
        <w:t>600</w:t>
      </w:r>
      <w:r>
        <w:rPr>
          <w:rFonts w:ascii="Arial" w:hAnsi="Arial" w:cs="Arial"/>
          <w:color w:val="333333"/>
        </w:rPr>
        <w:t>美元後繼續下跌，與黃金時期的最高市值相比，蒸發了</w:t>
      </w:r>
      <w:r>
        <w:rPr>
          <w:rFonts w:ascii="Arial" w:hAnsi="Arial" w:cs="Arial"/>
          <w:color w:val="333333"/>
        </w:rPr>
        <w:t>20%</w:t>
      </w:r>
      <w:r>
        <w:rPr>
          <w:rFonts w:ascii="Arial" w:hAnsi="Arial" w:cs="Arial"/>
          <w:color w:val="333333"/>
        </w:rPr>
        <w:t>。在其競爭對手三星的打壓和大陸本土手機廠商低價策略的擠壓下，蘋果上周已跌出了大陸國內智慧手機供貨前五的陣營。</w:t>
      </w:r>
    </w:p>
    <w:p w:rsidR="00BE7543" w:rsidRPr="004C47F1" w:rsidRDefault="00BE7543"/>
    <w:p w:rsidR="00091D5E" w:rsidRPr="00BE7543" w:rsidRDefault="00091D5E" w:rsidP="00091D5E">
      <w:pPr>
        <w:rPr>
          <w:color w:val="002060"/>
          <w:sz w:val="32"/>
          <w:szCs w:val="32"/>
        </w:rPr>
      </w:pPr>
      <w:r w:rsidRPr="00BE7543">
        <w:rPr>
          <w:rFonts w:hint="eastAsia"/>
          <w:color w:val="002060"/>
          <w:sz w:val="32"/>
          <w:szCs w:val="32"/>
        </w:rPr>
        <w:t>討論議題</w:t>
      </w:r>
      <w:r w:rsidR="00BE7543">
        <w:rPr>
          <w:rFonts w:hint="eastAsia"/>
          <w:color w:val="002060"/>
          <w:sz w:val="32"/>
          <w:szCs w:val="32"/>
        </w:rPr>
        <w:t>：</w:t>
      </w:r>
    </w:p>
    <w:p w:rsidR="004C47F1" w:rsidRDefault="004C47F1" w:rsidP="004C47F1">
      <w:pPr>
        <w:rPr>
          <w:kern w:val="0"/>
          <w:szCs w:val="24"/>
        </w:rPr>
      </w:pPr>
      <w:r>
        <w:rPr>
          <w:rFonts w:hint="eastAsia"/>
        </w:rPr>
        <w:t>1</w:t>
      </w:r>
      <w:r>
        <w:t>.</w:t>
      </w:r>
      <w:r>
        <w:tab/>
      </w:r>
      <w:r>
        <w:rPr>
          <w:rFonts w:hint="eastAsia"/>
          <w:kern w:val="0"/>
          <w:lang w:val="zh-TW"/>
        </w:rPr>
        <w:t>所謂的專利所有權是什麼？代表的涵義為何？為什麼要去申請，沒有申請會怎樣嗎？</w:t>
      </w:r>
      <w:r>
        <w:rPr>
          <w:rFonts w:hint="eastAsia"/>
          <w:kern w:val="0"/>
          <w:szCs w:val="24"/>
        </w:rPr>
        <w:t>若今天你構思了一樣新產品，但是卻沒有做出實品來，你能申請專利嗎？你會想申請專利嗎？</w:t>
      </w:r>
    </w:p>
    <w:p w:rsidR="00091D5E" w:rsidRDefault="003B50B9" w:rsidP="00091D5E">
      <w:pPr>
        <w:rPr>
          <w:kern w:val="0"/>
        </w:rPr>
      </w:pPr>
      <w:r>
        <w:rPr>
          <w:rFonts w:hint="eastAsia"/>
          <w:kern w:val="0"/>
        </w:rPr>
        <w:t>2</w:t>
      </w:r>
      <w:r w:rsidR="00091D5E">
        <w:rPr>
          <w:rFonts w:hint="eastAsia"/>
          <w:kern w:val="0"/>
        </w:rPr>
        <w:t>.</w:t>
      </w:r>
      <w:r w:rsidR="006571FD">
        <w:rPr>
          <w:rFonts w:hint="eastAsia"/>
          <w:kern w:val="0"/>
        </w:rPr>
        <w:t xml:space="preserve"> </w:t>
      </w:r>
      <w:r w:rsidR="00091D5E">
        <w:rPr>
          <w:rFonts w:hint="eastAsia"/>
          <w:kern w:val="0"/>
        </w:rPr>
        <w:t>如果你是</w:t>
      </w:r>
      <w:r w:rsidR="004C47F1">
        <w:rPr>
          <w:rFonts w:hint="eastAsia"/>
          <w:kern w:val="0"/>
        </w:rPr>
        <w:t>蘋果</w:t>
      </w:r>
      <w:r w:rsidR="006571FD">
        <w:rPr>
          <w:rFonts w:hint="eastAsia"/>
          <w:kern w:val="0"/>
        </w:rPr>
        <w:t>決策者，</w:t>
      </w:r>
      <w:r w:rsidR="004C47F1">
        <w:rPr>
          <w:rFonts w:hint="eastAsia"/>
          <w:kern w:val="0"/>
        </w:rPr>
        <w:t>除了此案例外，</w:t>
      </w:r>
      <w:r w:rsidR="006571FD">
        <w:rPr>
          <w:rFonts w:hint="eastAsia"/>
          <w:kern w:val="0"/>
        </w:rPr>
        <w:t>請</w:t>
      </w:r>
      <w:r w:rsidR="004C47F1">
        <w:rPr>
          <w:rFonts w:hint="eastAsia"/>
          <w:kern w:val="0"/>
        </w:rPr>
        <w:t>擬出</w:t>
      </w:r>
      <w:r>
        <w:rPr>
          <w:rFonts w:hint="eastAsia"/>
          <w:kern w:val="0"/>
        </w:rPr>
        <w:t>所有</w:t>
      </w:r>
      <w:r w:rsidR="004C47F1">
        <w:rPr>
          <w:rFonts w:hint="eastAsia"/>
          <w:kern w:val="0"/>
        </w:rPr>
        <w:t>可</w:t>
      </w:r>
      <w:r w:rsidR="006571FD">
        <w:rPr>
          <w:rFonts w:hint="eastAsia"/>
          <w:kern w:val="0"/>
        </w:rPr>
        <w:t>能</w:t>
      </w:r>
      <w:r w:rsidR="004C47F1">
        <w:rPr>
          <w:rFonts w:hint="eastAsia"/>
          <w:kern w:val="0"/>
        </w:rPr>
        <w:t>有效</w:t>
      </w:r>
      <w:r w:rsidR="006571FD">
        <w:rPr>
          <w:rFonts w:hint="eastAsia"/>
          <w:kern w:val="0"/>
        </w:rPr>
        <w:t>的措施</w:t>
      </w:r>
      <w:r w:rsidR="004C47F1">
        <w:rPr>
          <w:rFonts w:hint="eastAsia"/>
          <w:kern w:val="0"/>
        </w:rPr>
        <w:t>並說明理由，以增加公司的</w:t>
      </w:r>
      <w:r w:rsidR="003E6DCD">
        <w:rPr>
          <w:rFonts w:hint="eastAsia"/>
          <w:kern w:val="0"/>
        </w:rPr>
        <w:t>版</w:t>
      </w:r>
      <w:r w:rsidR="004C47F1">
        <w:rPr>
          <w:rFonts w:hint="eastAsia"/>
          <w:kern w:val="0"/>
        </w:rPr>
        <w:t>圖及競爭力</w:t>
      </w:r>
      <w:r w:rsidR="006571FD">
        <w:rPr>
          <w:rFonts w:hint="eastAsia"/>
          <w:kern w:val="0"/>
        </w:rPr>
        <w:t>。</w:t>
      </w:r>
    </w:p>
    <w:p w:rsidR="004C47F1" w:rsidRPr="00091D5E" w:rsidRDefault="003B50B9" w:rsidP="004C47F1">
      <w:pPr>
        <w:rPr>
          <w:kern w:val="0"/>
        </w:rPr>
      </w:pPr>
      <w:r>
        <w:rPr>
          <w:rFonts w:hint="eastAsia"/>
          <w:kern w:val="0"/>
        </w:rPr>
        <w:t>3</w:t>
      </w:r>
      <w:r w:rsidR="004C47F1">
        <w:rPr>
          <w:rFonts w:hint="eastAsia"/>
          <w:kern w:val="0"/>
        </w:rPr>
        <w:t xml:space="preserve">. </w:t>
      </w:r>
      <w:r w:rsidR="004C47F1">
        <w:rPr>
          <w:rFonts w:hint="eastAsia"/>
          <w:kern w:val="0"/>
        </w:rPr>
        <w:t>如果你是</w:t>
      </w:r>
      <w:r w:rsidR="004C47F1">
        <w:rPr>
          <w:rFonts w:hint="eastAsia"/>
          <w:kern w:val="0"/>
        </w:rPr>
        <w:t>hTC</w:t>
      </w:r>
      <w:r w:rsidR="004C47F1">
        <w:rPr>
          <w:rFonts w:hint="eastAsia"/>
          <w:kern w:val="0"/>
        </w:rPr>
        <w:t>決策者，除了此案例外，請擬出</w:t>
      </w:r>
      <w:r>
        <w:rPr>
          <w:rFonts w:hint="eastAsia"/>
          <w:kern w:val="0"/>
        </w:rPr>
        <w:t>所有</w:t>
      </w:r>
      <w:r w:rsidR="004C47F1">
        <w:rPr>
          <w:rFonts w:hint="eastAsia"/>
          <w:kern w:val="0"/>
        </w:rPr>
        <w:t>可能有效的措施並說明理由，以增加公司的</w:t>
      </w:r>
      <w:r w:rsidR="003E6DCD">
        <w:rPr>
          <w:rFonts w:hint="eastAsia"/>
          <w:kern w:val="0"/>
        </w:rPr>
        <w:t>版</w:t>
      </w:r>
      <w:r w:rsidR="004C47F1">
        <w:rPr>
          <w:rFonts w:hint="eastAsia"/>
          <w:kern w:val="0"/>
        </w:rPr>
        <w:t>圖及競爭力。</w:t>
      </w:r>
    </w:p>
    <w:p w:rsidR="004C47F1" w:rsidRPr="00091D5E" w:rsidRDefault="003B50B9" w:rsidP="00091D5E">
      <w:pPr>
        <w:rPr>
          <w:kern w:val="0"/>
        </w:rPr>
      </w:pPr>
      <w:r>
        <w:rPr>
          <w:rFonts w:hint="eastAsia"/>
          <w:kern w:val="0"/>
        </w:rPr>
        <w:t>4</w:t>
      </w:r>
      <w:r w:rsidR="004C47F1">
        <w:rPr>
          <w:rFonts w:hint="eastAsia"/>
          <w:kern w:val="0"/>
        </w:rPr>
        <w:t xml:space="preserve">. </w:t>
      </w:r>
      <w:r w:rsidR="004C47F1">
        <w:rPr>
          <w:rFonts w:hint="eastAsia"/>
          <w:kern w:val="0"/>
        </w:rPr>
        <w:t>如果你是三星決策者，對此情況該如何因應，請列舉可能的措施。</w:t>
      </w:r>
    </w:p>
    <w:p w:rsidR="00091D5E" w:rsidRPr="006571FD" w:rsidRDefault="00166B98" w:rsidP="00091D5E">
      <w:pPr>
        <w:rPr>
          <w:kern w:val="0"/>
        </w:rPr>
      </w:pPr>
      <w:r>
        <w:rPr>
          <w:rFonts w:hint="eastAsia"/>
          <w:kern w:val="0"/>
        </w:rPr>
        <w:t>5</w:t>
      </w:r>
      <w:r w:rsidR="006571FD">
        <w:rPr>
          <w:rFonts w:hint="eastAsia"/>
          <w:kern w:val="0"/>
        </w:rPr>
        <w:t xml:space="preserve">. </w:t>
      </w:r>
      <w:r w:rsidR="006571FD">
        <w:rPr>
          <w:rFonts w:hint="eastAsia"/>
          <w:kern w:val="0"/>
        </w:rPr>
        <w:t>小組針對此案例設計一討論題目，並列舉</w:t>
      </w:r>
      <w:r>
        <w:rPr>
          <w:rFonts w:hint="eastAsia"/>
          <w:kern w:val="0"/>
        </w:rPr>
        <w:t>此項作法的優缺點</w:t>
      </w:r>
      <w:r w:rsidR="006571FD">
        <w:rPr>
          <w:rFonts w:hint="eastAsia"/>
          <w:kern w:val="0"/>
        </w:rPr>
        <w:t>，</w:t>
      </w:r>
      <w:r w:rsidR="000406A0">
        <w:rPr>
          <w:rFonts w:hint="eastAsia"/>
          <w:kern w:val="0"/>
        </w:rPr>
        <w:t>對其做</w:t>
      </w:r>
      <w:r w:rsidR="006571FD">
        <w:rPr>
          <w:rFonts w:hint="eastAsia"/>
          <w:kern w:val="0"/>
        </w:rPr>
        <w:t>探討及結論。</w:t>
      </w:r>
      <w:r w:rsidR="006571FD">
        <w:rPr>
          <w:rFonts w:hint="eastAsia"/>
          <w:kern w:val="0"/>
        </w:rPr>
        <w:t xml:space="preserve"> </w:t>
      </w:r>
    </w:p>
    <w:p w:rsidR="00D226CC" w:rsidRDefault="00D226CC" w:rsidP="00BC109C">
      <w:pPr>
        <w:shd w:val="clear" w:color="auto" w:fill="FFFFFF"/>
        <w:rPr>
          <w:rFonts w:ascii="Times New Roman" w:hAnsi="Times New Roman" w:cs="Times New Roman"/>
          <w:color w:val="000000"/>
        </w:rPr>
      </w:pPr>
    </w:p>
    <w:p w:rsidR="00BC109C" w:rsidRDefault="00BE7543" w:rsidP="00BC109C">
      <w:pPr>
        <w:shd w:val="clear" w:color="auto" w:fill="FFFFFF"/>
        <w:rPr>
          <w:rFonts w:ascii="Times New Roman" w:hAnsi="Times New Roman" w:cs="Times New Roman"/>
          <w:color w:val="000000"/>
        </w:rPr>
      </w:pPr>
      <w:r>
        <w:rPr>
          <w:rFonts w:ascii="Times New Roman" w:hAnsi="Times New Roman" w:cs="Times New Roman"/>
          <w:color w:val="000000"/>
        </w:rPr>
        <w:t>參考資料：</w:t>
      </w:r>
    </w:p>
    <w:p w:rsidR="00BC109C" w:rsidRDefault="004C47F1" w:rsidP="00BC109C">
      <w:pPr>
        <w:shd w:val="clear" w:color="auto" w:fill="FFFFFF"/>
        <w:rPr>
          <w:rFonts w:ascii="Times New Roman" w:hAnsi="Times New Roman" w:cs="Times New Roman"/>
          <w:color w:val="000000"/>
        </w:rPr>
      </w:pPr>
      <w:r>
        <w:rPr>
          <w:rFonts w:ascii="Verdana" w:eastAsia="新細明體" w:hAnsi="Verdana" w:cs="新細明體"/>
          <w:kern w:val="0"/>
          <w:sz w:val="20"/>
          <w:szCs w:val="20"/>
        </w:rPr>
        <w:t>今日傳媒大陸新聞中心</w:t>
      </w:r>
      <w:r w:rsidR="00BE7543">
        <w:rPr>
          <w:rFonts w:ascii="Verdana" w:eastAsia="新細明體" w:hAnsi="Verdana" w:cs="新細明體"/>
          <w:kern w:val="0"/>
          <w:sz w:val="20"/>
          <w:szCs w:val="20"/>
        </w:rPr>
        <w:t>，</w:t>
      </w:r>
      <w:r w:rsidRPr="004C47F1">
        <w:rPr>
          <w:rFonts w:ascii="Verdana" w:eastAsia="新細明體" w:hAnsi="Verdana" w:cs="新細明體" w:hint="eastAsia"/>
          <w:kern w:val="0"/>
          <w:sz w:val="20"/>
          <w:szCs w:val="20"/>
        </w:rPr>
        <w:t>hTC</w:t>
      </w:r>
      <w:r w:rsidRPr="004C47F1">
        <w:rPr>
          <w:rFonts w:ascii="Verdana" w:eastAsia="新細明體" w:hAnsi="Verdana" w:cs="新細明體" w:hint="eastAsia"/>
          <w:kern w:val="0"/>
          <w:sz w:val="20"/>
          <w:szCs w:val="20"/>
        </w:rPr>
        <w:t>威脅不大？蘋果與</w:t>
      </w:r>
      <w:r w:rsidRPr="004C47F1">
        <w:rPr>
          <w:rFonts w:ascii="Verdana" w:eastAsia="新細明體" w:hAnsi="Verdana" w:cs="新細明體" w:hint="eastAsia"/>
          <w:kern w:val="0"/>
          <w:sz w:val="20"/>
          <w:szCs w:val="20"/>
        </w:rPr>
        <w:t>hTC</w:t>
      </w:r>
      <w:r w:rsidRPr="004C47F1">
        <w:rPr>
          <w:rFonts w:ascii="Verdana" w:eastAsia="新細明體" w:hAnsi="Verdana" w:cs="新細明體" w:hint="eastAsia"/>
          <w:kern w:val="0"/>
          <w:sz w:val="20"/>
          <w:szCs w:val="20"/>
        </w:rPr>
        <w:t>專利和解　傳將合力對付三星</w:t>
      </w:r>
      <w:r w:rsidR="00BE7543">
        <w:rPr>
          <w:rFonts w:ascii="Verdana" w:eastAsia="新細明體" w:hAnsi="Verdana" w:cs="新細明體" w:hint="eastAsia"/>
          <w:kern w:val="0"/>
          <w:sz w:val="20"/>
          <w:szCs w:val="20"/>
        </w:rPr>
        <w:t>，</w:t>
      </w:r>
      <w:hyperlink r:id="rId9" w:history="1">
        <w:r w:rsidRPr="004D5E43">
          <w:rPr>
            <w:rStyle w:val="a3"/>
          </w:rPr>
          <w:t>http://www.nownews.com/2012/11/12/339-2871960.htm</w:t>
        </w:r>
      </w:hyperlink>
      <w:r w:rsidR="00BE7543">
        <w:rPr>
          <w:rFonts w:ascii="Times New Roman" w:hAnsi="Times New Roman" w:cs="Times New Roman"/>
        </w:rPr>
        <w:t>，</w:t>
      </w:r>
      <w:r w:rsidR="00BE7543">
        <w:rPr>
          <w:rFonts w:ascii="Times New Roman" w:hAnsi="Times New Roman" w:cs="Times New Roman" w:hint="eastAsia"/>
        </w:rPr>
        <w:t>201</w:t>
      </w:r>
      <w:r>
        <w:rPr>
          <w:rFonts w:ascii="Times New Roman" w:hAnsi="Times New Roman" w:cs="Times New Roman" w:hint="eastAsia"/>
        </w:rPr>
        <w:t>2</w:t>
      </w:r>
      <w:r w:rsidR="00BE7543">
        <w:rPr>
          <w:rFonts w:ascii="Times New Roman" w:hAnsi="Times New Roman" w:cs="Times New Roman" w:hint="eastAsia"/>
        </w:rPr>
        <w:t>/</w:t>
      </w:r>
      <w:r>
        <w:rPr>
          <w:rFonts w:ascii="Times New Roman" w:hAnsi="Times New Roman" w:cs="Times New Roman" w:hint="eastAsia"/>
        </w:rPr>
        <w:t>11</w:t>
      </w:r>
      <w:r w:rsidR="00BE7543">
        <w:rPr>
          <w:rFonts w:ascii="Times New Roman" w:hAnsi="Times New Roman" w:cs="Times New Roman" w:hint="eastAsia"/>
        </w:rPr>
        <w:t>/</w:t>
      </w:r>
      <w:r>
        <w:rPr>
          <w:rFonts w:ascii="Times New Roman" w:hAnsi="Times New Roman" w:cs="Times New Roman" w:hint="eastAsia"/>
        </w:rPr>
        <w:t>1</w:t>
      </w:r>
      <w:r w:rsidR="00BE7543">
        <w:rPr>
          <w:rFonts w:ascii="Times New Roman" w:hAnsi="Times New Roman" w:cs="Times New Roman" w:hint="eastAsia"/>
        </w:rPr>
        <w:t>2</w:t>
      </w:r>
      <w:r w:rsidR="00BE7543">
        <w:rPr>
          <w:rFonts w:ascii="Times New Roman" w:hAnsi="Times New Roman" w:cs="Times New Roman" w:hint="eastAsia"/>
        </w:rPr>
        <w:t>。</w:t>
      </w:r>
    </w:p>
    <w:p w:rsidR="00166B98" w:rsidRDefault="00166B98"/>
    <w:p w:rsidR="00166B98" w:rsidRDefault="00166B98">
      <w:pPr>
        <w:widowControl/>
      </w:pPr>
      <w:r>
        <w:br w:type="page"/>
      </w:r>
    </w:p>
    <w:p w:rsidR="00166B98" w:rsidRPr="00882063" w:rsidRDefault="00166B98" w:rsidP="00166B98">
      <w:pPr>
        <w:shd w:val="clear" w:color="auto" w:fill="FFFFFF"/>
        <w:jc w:val="center"/>
        <w:rPr>
          <w:rFonts w:ascii="標楷體" w:eastAsia="標楷體" w:hAnsi="標楷體"/>
          <w:sz w:val="32"/>
          <w:szCs w:val="32"/>
        </w:rPr>
      </w:pPr>
      <w:r w:rsidRPr="00882063">
        <w:rPr>
          <w:rFonts w:ascii="標楷體" w:eastAsia="標楷體" w:hAnsi="標楷體" w:hint="eastAsia"/>
          <w:sz w:val="32"/>
          <w:szCs w:val="32"/>
        </w:rPr>
        <w:lastRenderedPageBreak/>
        <w:t>學習單</w:t>
      </w:r>
    </w:p>
    <w:tbl>
      <w:tblPr>
        <w:tblStyle w:val="aa"/>
        <w:tblW w:w="0" w:type="auto"/>
        <w:tblLook w:val="04A0" w:firstRow="1" w:lastRow="0" w:firstColumn="1" w:lastColumn="0" w:noHBand="0" w:noVBand="1"/>
      </w:tblPr>
      <w:tblGrid>
        <w:gridCol w:w="4181"/>
        <w:gridCol w:w="4181"/>
      </w:tblGrid>
      <w:tr w:rsidR="00166B98" w:rsidTr="006349BB">
        <w:tc>
          <w:tcPr>
            <w:tcW w:w="8362" w:type="dxa"/>
            <w:gridSpan w:val="2"/>
          </w:tcPr>
          <w:p w:rsidR="00166B98" w:rsidRPr="00B81C77" w:rsidRDefault="00166B98" w:rsidP="006349BB">
            <w:pPr>
              <w:ind w:left="283" w:hangingChars="118" w:hanging="283"/>
            </w:pPr>
            <w:r>
              <w:rPr>
                <w:rFonts w:hint="eastAsia"/>
                <w:kern w:val="0"/>
              </w:rPr>
              <w:t xml:space="preserve"> </w:t>
            </w:r>
            <w:r>
              <w:rPr>
                <w:rFonts w:hint="eastAsia"/>
              </w:rPr>
              <w:t>1</w:t>
            </w:r>
            <w:r>
              <w:t>.</w:t>
            </w:r>
            <w:r>
              <w:tab/>
            </w:r>
            <w:r>
              <w:rPr>
                <w:rFonts w:hint="eastAsia"/>
                <w:kern w:val="0"/>
                <w:lang w:val="zh-TW"/>
              </w:rPr>
              <w:t>所謂的專利所有權是什麼？代表的涵義為何？為什麼要去申請，沒有申請會怎樣嗎？</w:t>
            </w:r>
            <w:r>
              <w:rPr>
                <w:rFonts w:hint="eastAsia"/>
                <w:kern w:val="0"/>
                <w:szCs w:val="24"/>
              </w:rPr>
              <w:t>若今天你構思了一樣新產品，但是卻沒有做出實品來，你能申請專利嗎？你會想申請專利嗎？</w:t>
            </w:r>
            <w:r>
              <w:rPr>
                <w:rFonts w:hint="eastAsia"/>
                <w:kern w:val="0"/>
              </w:rPr>
              <w:t>。</w:t>
            </w:r>
          </w:p>
        </w:tc>
      </w:tr>
      <w:tr w:rsidR="00166B98" w:rsidTr="006349BB">
        <w:trPr>
          <w:trHeight w:val="5040"/>
        </w:trPr>
        <w:tc>
          <w:tcPr>
            <w:tcW w:w="4181" w:type="dxa"/>
          </w:tcPr>
          <w:p w:rsidR="00166B98" w:rsidRDefault="00166B98" w:rsidP="006349BB">
            <w:pPr>
              <w:rPr>
                <w:rFonts w:hint="eastAsia"/>
                <w:kern w:val="0"/>
                <w:lang w:val="zh-TW"/>
              </w:rPr>
            </w:pPr>
            <w:r>
              <w:rPr>
                <w:rFonts w:hint="eastAsia"/>
              </w:rPr>
              <w:t>a</w:t>
            </w:r>
            <w:r>
              <w:rPr>
                <w:rFonts w:hint="eastAsia"/>
              </w:rPr>
              <w:t>何謂</w:t>
            </w:r>
            <w:r>
              <w:rPr>
                <w:rFonts w:hint="eastAsia"/>
                <w:kern w:val="0"/>
                <w:lang w:val="zh-TW"/>
              </w:rPr>
              <w:t>專利所有權？代表的涵義為何？</w:t>
            </w:r>
          </w:p>
          <w:p w:rsidR="00BF0333" w:rsidRDefault="00BF0333" w:rsidP="006349BB"/>
          <w:p w:rsidR="00166B98" w:rsidRDefault="00BF0333" w:rsidP="006349BB">
            <w:r w:rsidRPr="00BF0333">
              <w:rPr>
                <w:rFonts w:hint="eastAsia"/>
              </w:rPr>
              <w:t>所謂的專利就是專利所有人所屬的利益，也就是專利人所享有的權利。而專利所有權的涵義是用於保護發明人的專利不被他人未經同意而進行製造、營利、使用</w:t>
            </w:r>
            <w:r w:rsidRPr="00BF0333">
              <w:rPr>
                <w:rFonts w:hint="eastAsia"/>
              </w:rPr>
              <w:t>(</w:t>
            </w:r>
            <w:r w:rsidRPr="00BF0333">
              <w:rPr>
                <w:rFonts w:hint="eastAsia"/>
              </w:rPr>
              <w:t>方法</w:t>
            </w:r>
            <w:r w:rsidRPr="00BF0333">
              <w:rPr>
                <w:rFonts w:hint="eastAsia"/>
              </w:rPr>
              <w:t>)</w:t>
            </w:r>
            <w:r w:rsidRPr="00BF0333">
              <w:rPr>
                <w:rFonts w:hint="eastAsia"/>
              </w:rPr>
              <w:t>或為上述目的之行為。</w:t>
            </w:r>
          </w:p>
        </w:tc>
        <w:tc>
          <w:tcPr>
            <w:tcW w:w="4181" w:type="dxa"/>
          </w:tcPr>
          <w:p w:rsidR="00166B98" w:rsidRDefault="00166B98" w:rsidP="00166B98">
            <w:pPr>
              <w:rPr>
                <w:rFonts w:hint="eastAsia"/>
                <w:kern w:val="0"/>
                <w:szCs w:val="24"/>
              </w:rPr>
            </w:pPr>
            <w:r>
              <w:rPr>
                <w:rFonts w:hint="eastAsia"/>
              </w:rPr>
              <w:t>b</w:t>
            </w:r>
            <w:r>
              <w:rPr>
                <w:rFonts w:hint="eastAsia"/>
                <w:kern w:val="0"/>
                <w:szCs w:val="24"/>
              </w:rPr>
              <w:t>構思了一樣新產品，但是卻沒有做出實品來，能申請專利嗎？你會想申請專利嗎？</w:t>
            </w:r>
          </w:p>
          <w:p w:rsidR="00BF0333" w:rsidRDefault="00BF0333" w:rsidP="00166B98">
            <w:pPr>
              <w:rPr>
                <w:rFonts w:hint="eastAsia"/>
                <w:kern w:val="0"/>
                <w:szCs w:val="24"/>
              </w:rPr>
            </w:pPr>
          </w:p>
          <w:p w:rsidR="00BF0333" w:rsidRDefault="00BF0333" w:rsidP="00166B98">
            <w:r w:rsidRPr="00BF0333">
              <w:rPr>
                <w:rFonts w:hint="eastAsia"/>
              </w:rPr>
              <w:t>基本上是視情況而定的，假設設計者的發明並不能在商業市場上造成有效的利益，就不會想去申請專利，相反之，如果在商業市場上有很大的利益，就會先申請發明專利保護自己的想法，再努力把實際物品做出來</w:t>
            </w:r>
            <w:r w:rsidRPr="00BF0333">
              <w:rPr>
                <w:rFonts w:hint="eastAsia"/>
              </w:rPr>
              <w:t>!</w:t>
            </w:r>
          </w:p>
        </w:tc>
      </w:tr>
      <w:tr w:rsidR="00166B98" w:rsidTr="006349BB">
        <w:tc>
          <w:tcPr>
            <w:tcW w:w="8362" w:type="dxa"/>
            <w:gridSpan w:val="2"/>
            <w:shd w:val="clear" w:color="auto" w:fill="auto"/>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166B98" w:rsidRDefault="00166B98" w:rsidP="006349BB"/>
          <w:p w:rsidR="00166B98" w:rsidRDefault="00A515C9" w:rsidP="00A515C9">
            <w:r>
              <w:rPr>
                <w:rFonts w:hint="eastAsia"/>
              </w:rPr>
              <w:t>若沒有申請專利，別人就可以合法使用該發明，甚至會被奪取該發明的想法拿去做商業交流。一般人必須先取得專利所有人的授權，如果還沒有經過專利所有人的同意就使用受過專利保護的產品，就造成了侵權問題，可能會賠償許多的金錢。</w:t>
            </w:r>
          </w:p>
          <w:p w:rsidR="00166B98" w:rsidRDefault="00166B98" w:rsidP="006349BB">
            <w:pPr>
              <w:rPr>
                <w:rFonts w:hint="eastAsia"/>
              </w:rPr>
            </w:pPr>
            <w:bookmarkStart w:id="0" w:name="_GoBack"/>
            <w:bookmarkEnd w:id="0"/>
          </w:p>
          <w:p w:rsidR="00166B98" w:rsidRDefault="00166B98" w:rsidP="006349BB"/>
        </w:tc>
      </w:tr>
      <w:tr w:rsidR="00166B98" w:rsidTr="006349BB">
        <w:tc>
          <w:tcPr>
            <w:tcW w:w="8362" w:type="dxa"/>
            <w:gridSpan w:val="2"/>
          </w:tcPr>
          <w:p w:rsidR="00A515C9" w:rsidRDefault="00166B98" w:rsidP="006349BB">
            <w:pPr>
              <w:rPr>
                <w:rFonts w:hint="eastAsia"/>
              </w:rPr>
            </w:pPr>
            <w:r>
              <w:rPr>
                <w:rFonts w:hint="eastAsia"/>
              </w:rPr>
              <w:t>d</w:t>
            </w:r>
            <w:r>
              <w:rPr>
                <w:rFonts w:hint="eastAsia"/>
              </w:rPr>
              <w:t>相關資料蒐集：</w:t>
            </w:r>
          </w:p>
          <w:p w:rsidR="00A515C9" w:rsidRDefault="00A515C9" w:rsidP="006349BB">
            <w:pPr>
              <w:rPr>
                <w:rFonts w:ascii="Times New Roman" w:eastAsia="標楷體" w:hAnsi="Times New Roman" w:cs="Times New Roman" w:hint="eastAsia"/>
              </w:rPr>
            </w:pPr>
            <w:r>
              <w:rPr>
                <w:rFonts w:ascii="Times New Roman" w:eastAsia="標楷體" w:hAnsi="Times New Roman" w:cs="Times New Roman" w:hint="eastAsia"/>
              </w:rPr>
              <w:t>[1]</w:t>
            </w:r>
            <w:r w:rsidRPr="00A515C9">
              <w:rPr>
                <w:rFonts w:ascii="Times New Roman" w:eastAsia="標楷體" w:hAnsi="Times New Roman" w:cs="Times New Roman"/>
              </w:rPr>
              <w:t>"</w:t>
            </w:r>
            <w:r w:rsidRPr="00A515C9">
              <w:rPr>
                <w:rFonts w:ascii="Times New Roman" w:eastAsia="標楷體" w:hAnsi="Times New Roman" w:cs="Times New Roman"/>
              </w:rPr>
              <w:t>智庫百</w:t>
            </w:r>
            <w:r>
              <w:rPr>
                <w:rFonts w:ascii="Times New Roman" w:eastAsia="標楷體" w:hAnsi="Times New Roman" w:cs="Times New Roman" w:hint="eastAsia"/>
              </w:rPr>
              <w:t>科</w:t>
            </w:r>
            <w:r w:rsidRPr="00A515C9">
              <w:rPr>
                <w:rFonts w:ascii="Times New Roman" w:eastAsia="標楷體" w:hAnsi="Times New Roman" w:cs="Times New Roman"/>
              </w:rPr>
              <w:t>"</w:t>
            </w:r>
          </w:p>
          <w:p w:rsidR="00166B98" w:rsidRPr="00A515C9" w:rsidRDefault="00A515C9" w:rsidP="006349BB">
            <w:r w:rsidRPr="00A515C9">
              <w:rPr>
                <w:rFonts w:ascii="Times New Roman" w:eastAsia="標楷體" w:hAnsi="Times New Roman" w:cs="Times New Roman"/>
              </w:rPr>
              <w:t>,http://wiki.mbalib.com/zh-tw/%E4%B8%93%E5%88%A9%E6%9D%83</w:t>
            </w:r>
          </w:p>
          <w:p w:rsidR="00166B98" w:rsidRDefault="00A515C9" w:rsidP="006349BB">
            <w:r>
              <w:rPr>
                <w:rFonts w:hint="eastAsia"/>
              </w:rPr>
              <w:t>[2]</w:t>
            </w:r>
            <w:r>
              <w:t xml:space="preserve"> </w:t>
            </w:r>
            <w:r w:rsidRPr="00A515C9">
              <w:rPr>
                <w:rFonts w:ascii="Times New Roman" w:eastAsia="標楷體" w:hAnsi="Times New Roman" w:cs="Times New Roman"/>
              </w:rPr>
              <w:t>"</w:t>
            </w:r>
            <w:r>
              <w:rPr>
                <w:rFonts w:ascii="Times New Roman" w:eastAsia="標楷體" w:hAnsi="Times New Roman" w:cs="Times New Roman" w:hint="eastAsia"/>
              </w:rPr>
              <w:t>中華民國專利檢索系統</w:t>
            </w:r>
            <w:r w:rsidRPr="00A515C9">
              <w:rPr>
                <w:rFonts w:ascii="Times New Roman" w:eastAsia="標楷體" w:hAnsi="Times New Roman" w:cs="Times New Roman"/>
              </w:rPr>
              <w:t>"</w:t>
            </w:r>
            <w:r>
              <w:rPr>
                <w:rFonts w:ascii="Times New Roman" w:eastAsia="標楷體" w:hAnsi="Times New Roman" w:cs="Times New Roman" w:hint="eastAsia"/>
              </w:rPr>
              <w:t>,</w:t>
            </w:r>
            <w:r w:rsidRPr="00A515C9">
              <w:t>http://twpat.tipo.gov.tw/</w:t>
            </w:r>
          </w:p>
          <w:p w:rsidR="00166B98" w:rsidRDefault="00166B98" w:rsidP="006349BB"/>
          <w:p w:rsidR="00166B98" w:rsidRDefault="00166B98" w:rsidP="006349BB"/>
          <w:p w:rsidR="00166B98" w:rsidRDefault="00166B98" w:rsidP="006349BB"/>
        </w:tc>
      </w:tr>
    </w:tbl>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firstRow="1" w:lastRow="0" w:firstColumn="1" w:lastColumn="0" w:noHBand="0" w:noVBand="1"/>
      </w:tblPr>
      <w:tblGrid>
        <w:gridCol w:w="4181"/>
        <w:gridCol w:w="4181"/>
      </w:tblGrid>
      <w:tr w:rsidR="00166B98" w:rsidTr="006349BB">
        <w:tc>
          <w:tcPr>
            <w:tcW w:w="8362" w:type="dxa"/>
            <w:gridSpan w:val="2"/>
            <w:shd w:val="clear" w:color="auto" w:fill="auto"/>
          </w:tcPr>
          <w:p w:rsidR="00166B98" w:rsidRPr="00166B98" w:rsidRDefault="00166B98" w:rsidP="00166B98">
            <w:r>
              <w:rPr>
                <w:rFonts w:hint="eastAsia"/>
                <w:kern w:val="0"/>
              </w:rPr>
              <w:t xml:space="preserve">2. </w:t>
            </w:r>
            <w:r>
              <w:rPr>
                <w:rFonts w:hint="eastAsia"/>
                <w:kern w:val="0"/>
              </w:rPr>
              <w:t>如果你是蘋果決策者，除了此案例外，請擬出所有可能有效的措施並說明理由，以增加公司的版圖及競爭力。</w:t>
            </w:r>
          </w:p>
        </w:tc>
      </w:tr>
      <w:tr w:rsidR="00166B98" w:rsidTr="006349BB">
        <w:trPr>
          <w:trHeight w:val="5040"/>
        </w:trPr>
        <w:tc>
          <w:tcPr>
            <w:tcW w:w="4181" w:type="dxa"/>
          </w:tcPr>
          <w:p w:rsidR="00166B98" w:rsidRDefault="00166B98" w:rsidP="006349BB">
            <w:r>
              <w:rPr>
                <w:rFonts w:hint="eastAsia"/>
              </w:rPr>
              <w:t>a</w:t>
            </w:r>
            <w:r>
              <w:rPr>
                <w:rFonts w:hint="eastAsia"/>
              </w:rPr>
              <w:t>可採取的具體措施：</w:t>
            </w:r>
          </w:p>
          <w:p w:rsidR="00166B98" w:rsidRPr="00341FC2"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tcPr>
          <w:p w:rsidR="00166B98" w:rsidRDefault="00166B98" w:rsidP="006349BB">
            <w:r>
              <w:rPr>
                <w:rFonts w:hint="eastAsia"/>
              </w:rPr>
              <w:t>b</w:t>
            </w:r>
            <w:r>
              <w:rPr>
                <w:rFonts w:hint="eastAsia"/>
              </w:rPr>
              <w:t>具體措施可能的成效分析：</w:t>
            </w:r>
          </w:p>
        </w:tc>
      </w:tr>
      <w:tr w:rsidR="00166B98" w:rsidTr="006349BB">
        <w:tc>
          <w:tcPr>
            <w:tcW w:w="8362" w:type="dxa"/>
            <w:gridSpan w:val="2"/>
            <w:shd w:val="clear" w:color="auto" w:fill="auto"/>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r w:rsidR="00166B98" w:rsidTr="006349BB">
        <w:tc>
          <w:tcPr>
            <w:tcW w:w="8362" w:type="dxa"/>
            <w:gridSpan w:val="2"/>
            <w:shd w:val="clear" w:color="auto" w:fill="auto"/>
          </w:tcPr>
          <w:p w:rsidR="00166B98" w:rsidRDefault="00166B98" w:rsidP="006349BB">
            <w:r>
              <w:rPr>
                <w:rFonts w:hint="eastAsia"/>
              </w:rPr>
              <w:t>d</w:t>
            </w:r>
            <w:r>
              <w:rPr>
                <w:rFonts w:hint="eastAsia"/>
              </w:rPr>
              <w:t>相關資料蒐集：</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bl>
    <w:p w:rsidR="00166B98" w:rsidRDefault="00166B98" w:rsidP="00166B98"/>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firstRow="1" w:lastRow="0" w:firstColumn="1" w:lastColumn="0" w:noHBand="0" w:noVBand="1"/>
      </w:tblPr>
      <w:tblGrid>
        <w:gridCol w:w="4181"/>
        <w:gridCol w:w="4181"/>
      </w:tblGrid>
      <w:tr w:rsidR="00166B98" w:rsidTr="006349BB">
        <w:tc>
          <w:tcPr>
            <w:tcW w:w="8362" w:type="dxa"/>
            <w:gridSpan w:val="2"/>
          </w:tcPr>
          <w:p w:rsidR="00166B98" w:rsidRPr="00B81C77" w:rsidRDefault="00166B98" w:rsidP="00166B98">
            <w:r>
              <w:rPr>
                <w:rFonts w:hint="eastAsia"/>
                <w:kern w:val="0"/>
              </w:rPr>
              <w:t xml:space="preserve">3. </w:t>
            </w:r>
            <w:r>
              <w:rPr>
                <w:rFonts w:hint="eastAsia"/>
                <w:kern w:val="0"/>
              </w:rPr>
              <w:t>如果你是</w:t>
            </w:r>
            <w:r>
              <w:rPr>
                <w:rFonts w:hint="eastAsia"/>
                <w:kern w:val="0"/>
              </w:rPr>
              <w:t>hTC</w:t>
            </w:r>
            <w:r>
              <w:rPr>
                <w:rFonts w:hint="eastAsia"/>
                <w:kern w:val="0"/>
              </w:rPr>
              <w:t>決策者，除了此案例外，請擬出所有可能有效的措施並說明理由，以增加公司的版圖及競爭力。。</w:t>
            </w:r>
          </w:p>
        </w:tc>
      </w:tr>
      <w:tr w:rsidR="00166B98" w:rsidTr="00166B98">
        <w:trPr>
          <w:trHeight w:val="3969"/>
        </w:trPr>
        <w:tc>
          <w:tcPr>
            <w:tcW w:w="4181" w:type="dxa"/>
          </w:tcPr>
          <w:p w:rsidR="00166B98" w:rsidRDefault="00166B98" w:rsidP="006349BB">
            <w:r>
              <w:rPr>
                <w:rFonts w:hint="eastAsia"/>
              </w:rPr>
              <w:t>a</w:t>
            </w:r>
            <w:r>
              <w:rPr>
                <w:rFonts w:hint="eastAsia"/>
              </w:rPr>
              <w:t>可採取的具體措施：</w:t>
            </w:r>
          </w:p>
          <w:p w:rsidR="00166B98" w:rsidRP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tcPr>
          <w:p w:rsidR="00166B98" w:rsidRDefault="00166B98" w:rsidP="00166B98">
            <w:r>
              <w:rPr>
                <w:rFonts w:hint="eastAsia"/>
              </w:rPr>
              <w:t>b</w:t>
            </w:r>
            <w:r>
              <w:rPr>
                <w:rFonts w:hint="eastAsia"/>
              </w:rPr>
              <w:t>具體措施可能的成效分析：</w:t>
            </w:r>
          </w:p>
        </w:tc>
      </w:tr>
      <w:tr w:rsidR="00166B98" w:rsidTr="006349BB">
        <w:tc>
          <w:tcPr>
            <w:tcW w:w="8362" w:type="dxa"/>
            <w:gridSpan w:val="2"/>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Pr="00166B98" w:rsidRDefault="00166B98" w:rsidP="006349BB"/>
        </w:tc>
      </w:tr>
      <w:tr w:rsidR="00166B98" w:rsidTr="006349BB">
        <w:tc>
          <w:tcPr>
            <w:tcW w:w="8362" w:type="dxa"/>
            <w:gridSpan w:val="2"/>
          </w:tcPr>
          <w:p w:rsidR="00166B98" w:rsidRDefault="00166B98" w:rsidP="006349BB">
            <w:r>
              <w:rPr>
                <w:rFonts w:hint="eastAsia"/>
              </w:rPr>
              <w:t>d</w:t>
            </w:r>
            <w:r>
              <w:rPr>
                <w:rFonts w:hint="eastAsia"/>
              </w:rPr>
              <w:t>相關資料蒐集：</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bl>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firstRow="1" w:lastRow="0" w:firstColumn="1" w:lastColumn="0" w:noHBand="0" w:noVBand="1"/>
      </w:tblPr>
      <w:tblGrid>
        <w:gridCol w:w="4181"/>
        <w:gridCol w:w="4181"/>
      </w:tblGrid>
      <w:tr w:rsidR="00166B98" w:rsidTr="006349BB">
        <w:tc>
          <w:tcPr>
            <w:tcW w:w="8362" w:type="dxa"/>
            <w:gridSpan w:val="2"/>
            <w:shd w:val="clear" w:color="auto" w:fill="auto"/>
          </w:tcPr>
          <w:p w:rsidR="00166B98" w:rsidRPr="00166B98" w:rsidRDefault="00166B98" w:rsidP="00166B98">
            <w:r>
              <w:rPr>
                <w:rFonts w:hint="eastAsia"/>
                <w:kern w:val="0"/>
              </w:rPr>
              <w:t xml:space="preserve">4. </w:t>
            </w:r>
            <w:r>
              <w:rPr>
                <w:rFonts w:hint="eastAsia"/>
                <w:kern w:val="0"/>
              </w:rPr>
              <w:t>如果你是三星決策者，對此情況該如何因應，請列舉可能的措施。</w:t>
            </w:r>
          </w:p>
        </w:tc>
      </w:tr>
      <w:tr w:rsidR="00166B98" w:rsidTr="006349BB">
        <w:trPr>
          <w:trHeight w:val="1701"/>
        </w:trPr>
        <w:tc>
          <w:tcPr>
            <w:tcW w:w="8362" w:type="dxa"/>
            <w:gridSpan w:val="2"/>
            <w:shd w:val="clear" w:color="auto" w:fill="auto"/>
          </w:tcPr>
          <w:p w:rsidR="00166B98" w:rsidRDefault="00166B98" w:rsidP="006349BB">
            <w:r>
              <w:rPr>
                <w:rFonts w:hint="eastAsia"/>
              </w:rPr>
              <w:t>a</w:t>
            </w:r>
            <w:r>
              <w:rPr>
                <w:rFonts w:hint="eastAsia"/>
              </w:rPr>
              <w:t>如何因應：</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r w:rsidR="00166B98" w:rsidTr="006349BB">
        <w:trPr>
          <w:trHeight w:val="2835"/>
        </w:trPr>
        <w:tc>
          <w:tcPr>
            <w:tcW w:w="4181" w:type="dxa"/>
            <w:shd w:val="clear" w:color="auto" w:fill="auto"/>
          </w:tcPr>
          <w:p w:rsidR="00166B98" w:rsidRDefault="00166B98" w:rsidP="006349BB">
            <w:r>
              <w:rPr>
                <w:rFonts w:hint="eastAsia"/>
              </w:rPr>
              <w:t>b</w:t>
            </w:r>
            <w:r>
              <w:rPr>
                <w:rFonts w:hint="eastAsia"/>
              </w:rPr>
              <w:t>具體措施：</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shd w:val="clear" w:color="auto" w:fill="auto"/>
          </w:tcPr>
          <w:p w:rsidR="00166B98" w:rsidRDefault="00166B98" w:rsidP="006349BB">
            <w:r>
              <w:rPr>
                <w:rFonts w:hint="eastAsia"/>
              </w:rPr>
              <w:t>c</w:t>
            </w:r>
            <w:r>
              <w:rPr>
                <w:rFonts w:hint="eastAsia"/>
              </w:rPr>
              <w:t>具體措施可能的成效分析：</w:t>
            </w:r>
          </w:p>
        </w:tc>
      </w:tr>
      <w:tr w:rsidR="00166B98" w:rsidTr="006349BB">
        <w:tc>
          <w:tcPr>
            <w:tcW w:w="8362" w:type="dxa"/>
            <w:gridSpan w:val="2"/>
            <w:shd w:val="clear" w:color="auto" w:fill="auto"/>
          </w:tcPr>
          <w:p w:rsidR="00166B98" w:rsidRDefault="00166B98" w:rsidP="006349BB">
            <w:r>
              <w:rPr>
                <w:rFonts w:hint="eastAsia"/>
              </w:rPr>
              <w:t>d</w:t>
            </w:r>
            <w:r>
              <w:rPr>
                <w:rFonts w:hint="eastAsia"/>
              </w:rPr>
              <w:t>相關資料蒐集：</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bl>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firstRow="1" w:lastRow="0" w:firstColumn="1" w:lastColumn="0" w:noHBand="0" w:noVBand="1"/>
      </w:tblPr>
      <w:tblGrid>
        <w:gridCol w:w="4181"/>
        <w:gridCol w:w="4181"/>
      </w:tblGrid>
      <w:tr w:rsidR="00166B98" w:rsidTr="006349BB">
        <w:tc>
          <w:tcPr>
            <w:tcW w:w="8362" w:type="dxa"/>
            <w:gridSpan w:val="2"/>
          </w:tcPr>
          <w:p w:rsidR="00166B98" w:rsidRPr="00882063" w:rsidRDefault="00166B98" w:rsidP="006349BB">
            <w:pPr>
              <w:ind w:left="283" w:hangingChars="118" w:hanging="283"/>
            </w:pPr>
            <w:r>
              <w:rPr>
                <w:rFonts w:hint="eastAsia"/>
                <w:kern w:val="0"/>
              </w:rPr>
              <w:t xml:space="preserve">5. </w:t>
            </w:r>
            <w:r>
              <w:rPr>
                <w:rFonts w:hint="eastAsia"/>
                <w:kern w:val="0"/>
              </w:rPr>
              <w:t>小組針對此案例設計一討論題目，並列舉此項作法的優缺點，對其做探討及結論。</w:t>
            </w:r>
          </w:p>
        </w:tc>
      </w:tr>
      <w:tr w:rsidR="00166B98" w:rsidTr="006349BB">
        <w:tc>
          <w:tcPr>
            <w:tcW w:w="8362" w:type="dxa"/>
            <w:gridSpan w:val="2"/>
          </w:tcPr>
          <w:p w:rsidR="00166B98" w:rsidRDefault="00166B98" w:rsidP="006349BB">
            <w:r>
              <w:rPr>
                <w:rFonts w:hint="eastAsia"/>
              </w:rPr>
              <w:t>討論題目：</w:t>
            </w:r>
          </w:p>
          <w:p w:rsidR="00166B98" w:rsidRPr="00BF0333" w:rsidRDefault="00BF0333" w:rsidP="006349BB">
            <w:r w:rsidRPr="00BF0333">
              <w:rPr>
                <w:rFonts w:hint="eastAsia"/>
              </w:rPr>
              <w:t>Q:</w:t>
            </w:r>
            <w:r w:rsidRPr="00BF0333">
              <w:rPr>
                <w:rFonts w:hint="eastAsia"/>
              </w:rPr>
              <w:t>如果你是消費者，經過此事件你買手機會選擇</w:t>
            </w:r>
            <w:r w:rsidRPr="00BF0333">
              <w:rPr>
                <w:rFonts w:hint="eastAsia"/>
              </w:rPr>
              <w:t>HTC</w:t>
            </w:r>
            <w:r w:rsidRPr="00BF0333">
              <w:rPr>
                <w:rFonts w:hint="eastAsia"/>
              </w:rPr>
              <w:t>、蘋果、還是三星</w:t>
            </w:r>
            <w:r w:rsidRPr="00BF0333">
              <w:rPr>
                <w:rFonts w:hint="eastAsia"/>
              </w:rPr>
              <w:t>?</w:t>
            </w:r>
          </w:p>
        </w:tc>
      </w:tr>
      <w:tr w:rsidR="00166B98" w:rsidTr="006349BB">
        <w:trPr>
          <w:trHeight w:val="5040"/>
        </w:trPr>
        <w:tc>
          <w:tcPr>
            <w:tcW w:w="4181" w:type="dxa"/>
          </w:tcPr>
          <w:p w:rsidR="00166B98" w:rsidRDefault="00166B98" w:rsidP="006349BB">
            <w:r>
              <w:rPr>
                <w:rFonts w:hint="eastAsia"/>
              </w:rPr>
              <w:t>a</w:t>
            </w:r>
            <w:r>
              <w:rPr>
                <w:rFonts w:hint="eastAsia"/>
              </w:rPr>
              <w:t>優點：</w:t>
            </w:r>
          </w:p>
          <w:p w:rsidR="00166B98" w:rsidRDefault="00BF0333" w:rsidP="006349BB">
            <w:r w:rsidRPr="00BF0333">
              <w:rPr>
                <w:rFonts w:hint="eastAsia"/>
              </w:rPr>
              <w:t>經過此事件，選擇還是不會改變，買手機當然是先看功能，再來看使用介面友善程度，加上是否符合你的需求，不管是哪牌的使用上覺得好就會想買。</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tcPr>
          <w:p w:rsidR="00166B98" w:rsidRDefault="00BF0333" w:rsidP="00166B98">
            <w:pPr>
              <w:rPr>
                <w:rFonts w:hint="eastAsia"/>
              </w:rPr>
            </w:pPr>
            <w:r>
              <w:t>B</w:t>
            </w:r>
            <w:r>
              <w:rPr>
                <w:rFonts w:hint="eastAsia"/>
              </w:rPr>
              <w:t>缺</w:t>
            </w:r>
            <w:r w:rsidR="00166B98">
              <w:rPr>
                <w:rFonts w:hint="eastAsia"/>
              </w:rPr>
              <w:t>點：</w:t>
            </w:r>
          </w:p>
          <w:p w:rsidR="00BF0333" w:rsidRPr="00BF0333" w:rsidRDefault="00BF0333" w:rsidP="00166B98">
            <w:pPr>
              <w:rPr>
                <w:rFonts w:ascii="Times New Roman" w:hAnsi="Times New Roman" w:cs="Times New Roman"/>
              </w:rPr>
            </w:pPr>
            <w:r w:rsidRPr="00BF0333">
              <w:rPr>
                <w:rFonts w:ascii="Times New Roman" w:hAnsi="Times New Roman" w:cs="Times New Roman"/>
              </w:rPr>
              <w:t>這三家都不會買，我會買的是</w:t>
            </w:r>
            <w:r w:rsidRPr="00BF0333">
              <w:rPr>
                <w:rFonts w:ascii="Times New Roman" w:hAnsi="Times New Roman" w:cs="Times New Roman"/>
              </w:rPr>
              <w:t>sony</w:t>
            </w:r>
            <w:r w:rsidRPr="00BF0333">
              <w:rPr>
                <w:rFonts w:ascii="Times New Roman" w:hAnsi="Times New Roman" w:cs="Times New Roman"/>
              </w:rPr>
              <w:t>，可惜</w:t>
            </w:r>
            <w:r w:rsidRPr="00BF0333">
              <w:rPr>
                <w:rFonts w:ascii="Times New Roman" w:hAnsi="Times New Roman" w:cs="Times New Roman"/>
              </w:rPr>
              <w:t>sony</w:t>
            </w:r>
            <w:r w:rsidRPr="00BF0333">
              <w:rPr>
                <w:rFonts w:ascii="Times New Roman" w:hAnsi="Times New Roman" w:cs="Times New Roman"/>
              </w:rPr>
              <w:t>的手機沒有</w:t>
            </w:r>
            <w:r w:rsidRPr="00BF0333">
              <w:rPr>
                <w:rFonts w:ascii="Times New Roman" w:hAnsi="Times New Roman" w:cs="Times New Roman"/>
              </w:rPr>
              <w:t>0</w:t>
            </w:r>
            <w:r w:rsidRPr="00BF0333">
              <w:rPr>
                <w:rFonts w:ascii="Times New Roman" w:hAnsi="Times New Roman" w:cs="Times New Roman"/>
              </w:rPr>
              <w:t>元機，所以只能買</w:t>
            </w:r>
            <w:r w:rsidRPr="00BF0333">
              <w:rPr>
                <w:rFonts w:ascii="Times New Roman" w:hAnsi="Times New Roman" w:cs="Times New Roman"/>
              </w:rPr>
              <w:t>nokia</w:t>
            </w:r>
            <w:r w:rsidRPr="00BF0333">
              <w:rPr>
                <w:rFonts w:ascii="Times New Roman" w:hAnsi="Times New Roman" w:cs="Times New Roman"/>
              </w:rPr>
              <w:t>的手機，結果手機拿沒一天，螢幕就有裂痕。</w:t>
            </w:r>
          </w:p>
        </w:tc>
      </w:tr>
      <w:tr w:rsidR="00166B98" w:rsidTr="006349BB">
        <w:tc>
          <w:tcPr>
            <w:tcW w:w="8362" w:type="dxa"/>
            <w:gridSpan w:val="2"/>
            <w:shd w:val="clear" w:color="auto" w:fill="auto"/>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166B98" w:rsidRDefault="00BF0333" w:rsidP="006349BB">
            <w:r w:rsidRPr="00BF0333">
              <w:rPr>
                <w:rFonts w:hint="eastAsia"/>
              </w:rPr>
              <w:t>經過此事件品牌還是不會影響消費者的購買手機的決定，大多數的人都是看手機的功能以及外觀還有使用上是否上手等等，還有價格的高低也會影響到買哪隻手機的決定，所以並不會特別偏好哪家廠商所製造出來的手機，只要好用、喜歡、有能力購買就可以了。</w:t>
            </w:r>
          </w:p>
          <w:p w:rsidR="00166B98" w:rsidRDefault="00166B98" w:rsidP="006349BB"/>
          <w:p w:rsidR="00166B98" w:rsidRDefault="00166B98" w:rsidP="006349BB"/>
          <w:p w:rsidR="00166B98" w:rsidRDefault="00166B98" w:rsidP="006349BB"/>
          <w:p w:rsidR="00166B98" w:rsidRDefault="00166B98" w:rsidP="006349BB"/>
        </w:tc>
      </w:tr>
      <w:tr w:rsidR="00166B98" w:rsidTr="006349BB">
        <w:tc>
          <w:tcPr>
            <w:tcW w:w="8362" w:type="dxa"/>
            <w:gridSpan w:val="2"/>
          </w:tcPr>
          <w:p w:rsidR="00166B98" w:rsidRDefault="00166B98" w:rsidP="006349BB">
            <w:r>
              <w:rPr>
                <w:rFonts w:hint="eastAsia"/>
              </w:rPr>
              <w:t>d</w:t>
            </w:r>
            <w:r>
              <w:rPr>
                <w:rFonts w:hint="eastAsia"/>
              </w:rPr>
              <w:t>相關資料蒐集：</w:t>
            </w:r>
          </w:p>
          <w:p w:rsidR="00166B98" w:rsidRDefault="00166B98" w:rsidP="006349BB"/>
          <w:p w:rsidR="00A515C9" w:rsidRPr="00A515C9" w:rsidRDefault="00A515C9" w:rsidP="00A515C9">
            <w:pPr>
              <w:rPr>
                <w:rFonts w:ascii="Times New Roman" w:eastAsia="標楷體" w:hAnsi="Times New Roman" w:cs="Times New Roman"/>
              </w:rPr>
            </w:pPr>
            <w:r w:rsidRPr="00A515C9">
              <w:rPr>
                <w:rFonts w:ascii="Times New Roman" w:eastAsia="標楷體" w:hAnsi="Times New Roman" w:cs="Times New Roman"/>
              </w:rPr>
              <w:t>[1]</w:t>
            </w:r>
          </w:p>
          <w:p w:rsidR="00A515C9" w:rsidRPr="00A515C9" w:rsidRDefault="00A515C9" w:rsidP="00A515C9">
            <w:pPr>
              <w:rPr>
                <w:rFonts w:ascii="Times New Roman" w:eastAsia="標楷體" w:hAnsi="Times New Roman" w:cs="Times New Roman"/>
              </w:rPr>
            </w:pPr>
            <w:r w:rsidRPr="00A515C9">
              <w:rPr>
                <w:rFonts w:ascii="Times New Roman" w:eastAsia="標楷體" w:hAnsi="Times New Roman" w:cs="Times New Roman"/>
              </w:rPr>
              <w:t>"</w:t>
            </w:r>
            <w:r w:rsidRPr="00A515C9">
              <w:rPr>
                <w:rFonts w:ascii="Times New Roman" w:eastAsia="標楷體" w:hAnsi="Times New Roman" w:cs="Times New Roman"/>
              </w:rPr>
              <w:t>想買智慧型手機，但卻對智慧型手機一頭霧水</w:t>
            </w:r>
            <w:r w:rsidRPr="00A515C9">
              <w:rPr>
                <w:rFonts w:ascii="Times New Roman" w:eastAsia="標楷體" w:hAnsi="Times New Roman" w:cs="Times New Roman"/>
              </w:rPr>
              <w:t>", http://tw.knowledge.yahoo.com/question/question?qid=1512050106811</w:t>
            </w:r>
          </w:p>
          <w:p w:rsidR="00A515C9" w:rsidRPr="00A515C9" w:rsidRDefault="00A515C9" w:rsidP="00A515C9">
            <w:pPr>
              <w:rPr>
                <w:rFonts w:ascii="Times New Roman" w:eastAsia="標楷體" w:hAnsi="Times New Roman" w:cs="Times New Roman"/>
              </w:rPr>
            </w:pPr>
            <w:r w:rsidRPr="00A515C9">
              <w:rPr>
                <w:rFonts w:ascii="Times New Roman" w:eastAsia="標楷體" w:hAnsi="Times New Roman" w:cs="Times New Roman"/>
              </w:rPr>
              <w:t>[2]</w:t>
            </w:r>
          </w:p>
          <w:p w:rsidR="00166B98" w:rsidRPr="00A515C9" w:rsidRDefault="00A515C9" w:rsidP="006349BB">
            <w:pPr>
              <w:rPr>
                <w:rFonts w:ascii="Times New Roman" w:eastAsia="標楷體" w:hAnsi="Times New Roman" w:cs="Times New Roman"/>
              </w:rPr>
            </w:pPr>
            <w:r w:rsidRPr="00A515C9">
              <w:rPr>
                <w:rFonts w:ascii="Times New Roman" w:eastAsia="標楷體" w:hAnsi="Times New Roman" w:cs="Times New Roman"/>
              </w:rPr>
              <w:t>"</w:t>
            </w:r>
            <w:r w:rsidRPr="00A515C9">
              <w:rPr>
                <w:rFonts w:ascii="Times New Roman" w:eastAsia="標楷體" w:hAnsi="Times New Roman" w:cs="Times New Roman"/>
              </w:rPr>
              <w:t>請問假如有專利沒產品我該找誰做</w:t>
            </w:r>
            <w:r w:rsidRPr="00A515C9">
              <w:rPr>
                <w:rFonts w:ascii="Times New Roman" w:eastAsia="標楷體" w:hAnsi="Times New Roman" w:cs="Times New Roman"/>
              </w:rPr>
              <w:t>" http://tw.knowledge.yahoo.com/question/question?qid=1507042901510</w:t>
            </w:r>
          </w:p>
          <w:p w:rsidR="00166B98" w:rsidRDefault="00166B98" w:rsidP="006349BB"/>
        </w:tc>
      </w:tr>
    </w:tbl>
    <w:p w:rsidR="00091D5E" w:rsidRPr="00BC109C" w:rsidRDefault="00091D5E" w:rsidP="00A515C9"/>
    <w:sectPr w:rsidR="00091D5E" w:rsidRPr="00BC109C" w:rsidSect="00D4578C">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BDF" w:rsidRDefault="00AA4BDF" w:rsidP="00BC109C">
      <w:r>
        <w:separator/>
      </w:r>
    </w:p>
  </w:endnote>
  <w:endnote w:type="continuationSeparator" w:id="0">
    <w:p w:rsidR="00AA4BDF" w:rsidRDefault="00AA4BDF" w:rsidP="00BC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76769"/>
      <w:docPartObj>
        <w:docPartGallery w:val="Page Numbers (Bottom of Page)"/>
        <w:docPartUnique/>
      </w:docPartObj>
    </w:sdtPr>
    <w:sdtEndPr/>
    <w:sdtContent>
      <w:p w:rsidR="006571FD" w:rsidRDefault="0019350C" w:rsidP="006571FD">
        <w:pPr>
          <w:pStyle w:val="a8"/>
          <w:jc w:val="center"/>
        </w:pPr>
        <w:r>
          <w:fldChar w:fldCharType="begin"/>
        </w:r>
        <w:r w:rsidR="006571FD">
          <w:instrText>PAGE   \* MERGEFORMAT</w:instrText>
        </w:r>
        <w:r>
          <w:fldChar w:fldCharType="separate"/>
        </w:r>
        <w:r w:rsidR="00A515C9" w:rsidRPr="00A515C9">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BDF" w:rsidRDefault="00AA4BDF" w:rsidP="00BC109C">
      <w:r>
        <w:separator/>
      </w:r>
    </w:p>
  </w:footnote>
  <w:footnote w:type="continuationSeparator" w:id="0">
    <w:p w:rsidR="00AA4BDF" w:rsidRDefault="00AA4BDF" w:rsidP="00BC1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24D0"/>
    <w:multiLevelType w:val="multilevel"/>
    <w:tmpl w:val="DF4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1D5E"/>
    <w:rsid w:val="000406A0"/>
    <w:rsid w:val="00091D5E"/>
    <w:rsid w:val="00166B98"/>
    <w:rsid w:val="0019350C"/>
    <w:rsid w:val="002558FE"/>
    <w:rsid w:val="00354643"/>
    <w:rsid w:val="003B50B9"/>
    <w:rsid w:val="003E6DCD"/>
    <w:rsid w:val="00414703"/>
    <w:rsid w:val="004A72E2"/>
    <w:rsid w:val="004C47F1"/>
    <w:rsid w:val="005339D0"/>
    <w:rsid w:val="006571FD"/>
    <w:rsid w:val="0067659F"/>
    <w:rsid w:val="00696599"/>
    <w:rsid w:val="009B04B5"/>
    <w:rsid w:val="00A515C9"/>
    <w:rsid w:val="00A570DE"/>
    <w:rsid w:val="00AA4BDF"/>
    <w:rsid w:val="00BC067E"/>
    <w:rsid w:val="00BC109C"/>
    <w:rsid w:val="00BC1B30"/>
    <w:rsid w:val="00BE7543"/>
    <w:rsid w:val="00BF0333"/>
    <w:rsid w:val="00C969BB"/>
    <w:rsid w:val="00D226CC"/>
    <w:rsid w:val="00D4578C"/>
    <w:rsid w:val="00DB16DE"/>
    <w:rsid w:val="00F805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8C"/>
    <w:pPr>
      <w:widowControl w:val="0"/>
    </w:pPr>
  </w:style>
  <w:style w:type="paragraph" w:styleId="1">
    <w:name w:val="heading 1"/>
    <w:basedOn w:val="a"/>
    <w:next w:val="a"/>
    <w:link w:val="10"/>
    <w:uiPriority w:val="9"/>
    <w:qFormat/>
    <w:rsid w:val="00091D5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4C47F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091D5E"/>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091D5E"/>
    <w:rPr>
      <w:rFonts w:ascii="新細明體" w:eastAsia="新細明體" w:hAnsi="新細明體" w:cs="新細明體"/>
      <w:b/>
      <w:bCs/>
      <w:kern w:val="0"/>
      <w:szCs w:val="24"/>
    </w:rPr>
  </w:style>
  <w:style w:type="character" w:styleId="a3">
    <w:name w:val="Hyperlink"/>
    <w:basedOn w:val="a0"/>
    <w:uiPriority w:val="99"/>
    <w:unhideWhenUsed/>
    <w:rsid w:val="00091D5E"/>
    <w:rPr>
      <w:color w:val="0000FF"/>
      <w:u w:val="single"/>
    </w:rPr>
  </w:style>
  <w:style w:type="paragraph" w:styleId="a4">
    <w:name w:val="Balloon Text"/>
    <w:basedOn w:val="a"/>
    <w:link w:val="a5"/>
    <w:uiPriority w:val="99"/>
    <w:semiHidden/>
    <w:unhideWhenUsed/>
    <w:rsid w:val="00091D5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91D5E"/>
    <w:rPr>
      <w:rFonts w:asciiTheme="majorHAnsi" w:eastAsiaTheme="majorEastAsia" w:hAnsiTheme="majorHAnsi" w:cstheme="majorBidi"/>
      <w:sz w:val="18"/>
      <w:szCs w:val="18"/>
    </w:rPr>
  </w:style>
  <w:style w:type="character" w:customStyle="1" w:styleId="10">
    <w:name w:val="標題 1 字元"/>
    <w:basedOn w:val="a0"/>
    <w:link w:val="1"/>
    <w:uiPriority w:val="9"/>
    <w:rsid w:val="00091D5E"/>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BC109C"/>
    <w:pPr>
      <w:tabs>
        <w:tab w:val="center" w:pos="4153"/>
        <w:tab w:val="right" w:pos="8306"/>
      </w:tabs>
      <w:snapToGrid w:val="0"/>
    </w:pPr>
    <w:rPr>
      <w:sz w:val="20"/>
      <w:szCs w:val="20"/>
    </w:rPr>
  </w:style>
  <w:style w:type="character" w:customStyle="1" w:styleId="a7">
    <w:name w:val="頁首 字元"/>
    <w:basedOn w:val="a0"/>
    <w:link w:val="a6"/>
    <w:uiPriority w:val="99"/>
    <w:rsid w:val="00BC109C"/>
    <w:rPr>
      <w:sz w:val="20"/>
      <w:szCs w:val="20"/>
    </w:rPr>
  </w:style>
  <w:style w:type="paragraph" w:styleId="a8">
    <w:name w:val="footer"/>
    <w:basedOn w:val="a"/>
    <w:link w:val="a9"/>
    <w:uiPriority w:val="99"/>
    <w:unhideWhenUsed/>
    <w:rsid w:val="00BC109C"/>
    <w:pPr>
      <w:tabs>
        <w:tab w:val="center" w:pos="4153"/>
        <w:tab w:val="right" w:pos="8306"/>
      </w:tabs>
      <w:snapToGrid w:val="0"/>
    </w:pPr>
    <w:rPr>
      <w:sz w:val="20"/>
      <w:szCs w:val="20"/>
    </w:rPr>
  </w:style>
  <w:style w:type="character" w:customStyle="1" w:styleId="a9">
    <w:name w:val="頁尾 字元"/>
    <w:basedOn w:val="a0"/>
    <w:link w:val="a8"/>
    <w:uiPriority w:val="99"/>
    <w:rsid w:val="00BC109C"/>
    <w:rPr>
      <w:sz w:val="20"/>
      <w:szCs w:val="20"/>
    </w:rPr>
  </w:style>
  <w:style w:type="character" w:customStyle="1" w:styleId="30">
    <w:name w:val="標題 3 字元"/>
    <w:basedOn w:val="a0"/>
    <w:link w:val="3"/>
    <w:uiPriority w:val="9"/>
    <w:semiHidden/>
    <w:rsid w:val="004C47F1"/>
    <w:rPr>
      <w:rFonts w:asciiTheme="majorHAnsi" w:eastAsiaTheme="majorEastAsia" w:hAnsiTheme="majorHAnsi" w:cstheme="majorBidi"/>
      <w:b/>
      <w:bCs/>
      <w:sz w:val="36"/>
      <w:szCs w:val="36"/>
    </w:rPr>
  </w:style>
  <w:style w:type="paragraph" w:styleId="Web">
    <w:name w:val="Normal (Web)"/>
    <w:basedOn w:val="a"/>
    <w:uiPriority w:val="99"/>
    <w:semiHidden/>
    <w:unhideWhenUsed/>
    <w:rsid w:val="004C47F1"/>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59"/>
    <w:rsid w:val="0016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101131">
      <w:bodyDiv w:val="1"/>
      <w:marLeft w:val="0"/>
      <w:marRight w:val="0"/>
      <w:marTop w:val="0"/>
      <w:marBottom w:val="0"/>
      <w:divBdr>
        <w:top w:val="none" w:sz="0" w:space="0" w:color="auto"/>
        <w:left w:val="none" w:sz="0" w:space="0" w:color="auto"/>
        <w:bottom w:val="none" w:sz="0" w:space="0" w:color="auto"/>
        <w:right w:val="none" w:sz="0" w:space="0" w:color="auto"/>
      </w:divBdr>
      <w:divsChild>
        <w:div w:id="1239748460">
          <w:marLeft w:val="0"/>
          <w:marRight w:val="0"/>
          <w:marTop w:val="0"/>
          <w:marBottom w:val="0"/>
          <w:divBdr>
            <w:top w:val="none" w:sz="0" w:space="0" w:color="auto"/>
            <w:left w:val="none" w:sz="0" w:space="0" w:color="auto"/>
            <w:bottom w:val="none" w:sz="0" w:space="0" w:color="auto"/>
            <w:right w:val="none" w:sz="0" w:space="0" w:color="auto"/>
          </w:divBdr>
          <w:divsChild>
            <w:div w:id="1987540442">
              <w:marLeft w:val="0"/>
              <w:marRight w:val="0"/>
              <w:marTop w:val="0"/>
              <w:marBottom w:val="0"/>
              <w:divBdr>
                <w:top w:val="none" w:sz="0" w:space="0" w:color="auto"/>
                <w:left w:val="single" w:sz="6" w:space="19" w:color="DFDFDF"/>
                <w:bottom w:val="single" w:sz="6" w:space="19" w:color="DFDFDF"/>
                <w:right w:val="single" w:sz="6" w:space="19" w:color="DFDFDF"/>
              </w:divBdr>
              <w:divsChild>
                <w:div w:id="1342855534">
                  <w:marLeft w:val="0"/>
                  <w:marRight w:val="0"/>
                  <w:marTop w:val="0"/>
                  <w:marBottom w:val="0"/>
                  <w:divBdr>
                    <w:top w:val="none" w:sz="0" w:space="0" w:color="auto"/>
                    <w:left w:val="none" w:sz="0" w:space="0" w:color="auto"/>
                    <w:bottom w:val="none" w:sz="0" w:space="0" w:color="auto"/>
                    <w:right w:val="none" w:sz="0" w:space="0" w:color="auto"/>
                  </w:divBdr>
                  <w:divsChild>
                    <w:div w:id="224218042">
                      <w:marLeft w:val="0"/>
                      <w:marRight w:val="0"/>
                      <w:marTop w:val="0"/>
                      <w:marBottom w:val="0"/>
                      <w:divBdr>
                        <w:top w:val="none" w:sz="0" w:space="0" w:color="auto"/>
                        <w:left w:val="none" w:sz="0" w:space="0" w:color="auto"/>
                        <w:bottom w:val="none" w:sz="0" w:space="0" w:color="auto"/>
                        <w:right w:val="none" w:sz="0" w:space="0" w:color="auto"/>
                      </w:divBdr>
                      <w:divsChild>
                        <w:div w:id="2079284538">
                          <w:marLeft w:val="0"/>
                          <w:marRight w:val="0"/>
                          <w:marTop w:val="0"/>
                          <w:marBottom w:val="0"/>
                          <w:divBdr>
                            <w:top w:val="none" w:sz="0" w:space="0" w:color="auto"/>
                            <w:left w:val="none" w:sz="0" w:space="0" w:color="auto"/>
                            <w:bottom w:val="none" w:sz="0" w:space="0" w:color="auto"/>
                            <w:right w:val="none" w:sz="0" w:space="0" w:color="auto"/>
                          </w:divBdr>
                          <w:divsChild>
                            <w:div w:id="759637515">
                              <w:marLeft w:val="0"/>
                              <w:marRight w:val="0"/>
                              <w:marTop w:val="0"/>
                              <w:marBottom w:val="375"/>
                              <w:divBdr>
                                <w:top w:val="none" w:sz="0" w:space="0" w:color="auto"/>
                                <w:left w:val="none" w:sz="0" w:space="0" w:color="auto"/>
                                <w:bottom w:val="none" w:sz="0" w:space="0" w:color="auto"/>
                                <w:right w:val="none" w:sz="0" w:space="0" w:color="auto"/>
                              </w:divBdr>
                              <w:divsChild>
                                <w:div w:id="2219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031086">
      <w:bodyDiv w:val="1"/>
      <w:marLeft w:val="0"/>
      <w:marRight w:val="0"/>
      <w:marTop w:val="0"/>
      <w:marBottom w:val="0"/>
      <w:divBdr>
        <w:top w:val="none" w:sz="0" w:space="0" w:color="auto"/>
        <w:left w:val="none" w:sz="0" w:space="0" w:color="auto"/>
        <w:bottom w:val="none" w:sz="0" w:space="0" w:color="auto"/>
        <w:right w:val="none" w:sz="0" w:space="0" w:color="auto"/>
      </w:divBdr>
      <w:divsChild>
        <w:div w:id="2000453499">
          <w:marLeft w:val="0"/>
          <w:marRight w:val="0"/>
          <w:marTop w:val="0"/>
          <w:marBottom w:val="0"/>
          <w:divBdr>
            <w:top w:val="none" w:sz="0" w:space="0" w:color="auto"/>
            <w:left w:val="none" w:sz="0" w:space="0" w:color="auto"/>
            <w:bottom w:val="none" w:sz="0" w:space="0" w:color="auto"/>
            <w:right w:val="none" w:sz="0" w:space="0" w:color="auto"/>
          </w:divBdr>
          <w:divsChild>
            <w:div w:id="1216887401">
              <w:marLeft w:val="0"/>
              <w:marRight w:val="0"/>
              <w:marTop w:val="0"/>
              <w:marBottom w:val="0"/>
              <w:divBdr>
                <w:top w:val="none" w:sz="0" w:space="0" w:color="auto"/>
                <w:left w:val="none" w:sz="0" w:space="0" w:color="auto"/>
                <w:bottom w:val="none" w:sz="0" w:space="0" w:color="auto"/>
                <w:right w:val="none" w:sz="0" w:space="0" w:color="auto"/>
              </w:divBdr>
              <w:divsChild>
                <w:div w:id="564031965">
                  <w:marLeft w:val="0"/>
                  <w:marRight w:val="0"/>
                  <w:marTop w:val="0"/>
                  <w:marBottom w:val="0"/>
                  <w:divBdr>
                    <w:top w:val="none" w:sz="0" w:space="0" w:color="auto"/>
                    <w:left w:val="none" w:sz="0" w:space="0" w:color="auto"/>
                    <w:bottom w:val="none" w:sz="0" w:space="0" w:color="auto"/>
                    <w:right w:val="none" w:sz="0" w:space="0" w:color="auto"/>
                  </w:divBdr>
                  <w:divsChild>
                    <w:div w:id="825627850">
                      <w:marLeft w:val="0"/>
                      <w:marRight w:val="0"/>
                      <w:marTop w:val="0"/>
                      <w:marBottom w:val="0"/>
                      <w:divBdr>
                        <w:top w:val="none" w:sz="0" w:space="0" w:color="auto"/>
                        <w:left w:val="none" w:sz="0" w:space="0" w:color="auto"/>
                        <w:bottom w:val="none" w:sz="0" w:space="0" w:color="auto"/>
                        <w:right w:val="none" w:sz="0" w:space="0" w:color="auto"/>
                      </w:divBdr>
                      <w:divsChild>
                        <w:div w:id="1686858177">
                          <w:marLeft w:val="0"/>
                          <w:marRight w:val="300"/>
                          <w:marTop w:val="0"/>
                          <w:marBottom w:val="0"/>
                          <w:divBdr>
                            <w:top w:val="none" w:sz="0" w:space="0" w:color="auto"/>
                            <w:left w:val="none" w:sz="0" w:space="0" w:color="auto"/>
                            <w:bottom w:val="none" w:sz="0" w:space="0" w:color="auto"/>
                            <w:right w:val="none" w:sz="0" w:space="0" w:color="auto"/>
                          </w:divBdr>
                          <w:divsChild>
                            <w:div w:id="1808082078">
                              <w:marLeft w:val="0"/>
                              <w:marRight w:val="0"/>
                              <w:marTop w:val="0"/>
                              <w:marBottom w:val="300"/>
                              <w:divBdr>
                                <w:top w:val="none" w:sz="0" w:space="0" w:color="auto"/>
                                <w:left w:val="none" w:sz="0" w:space="0" w:color="auto"/>
                                <w:bottom w:val="none" w:sz="0" w:space="0" w:color="auto"/>
                                <w:right w:val="none" w:sz="0" w:space="0" w:color="auto"/>
                              </w:divBdr>
                              <w:divsChild>
                                <w:div w:id="13847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1798">
      <w:bodyDiv w:val="1"/>
      <w:marLeft w:val="0"/>
      <w:marRight w:val="0"/>
      <w:marTop w:val="0"/>
      <w:marBottom w:val="0"/>
      <w:divBdr>
        <w:top w:val="none" w:sz="0" w:space="0" w:color="auto"/>
        <w:left w:val="none" w:sz="0" w:space="0" w:color="auto"/>
        <w:bottom w:val="none" w:sz="0" w:space="0" w:color="auto"/>
        <w:right w:val="none" w:sz="0" w:space="0" w:color="auto"/>
      </w:divBdr>
    </w:div>
    <w:div w:id="1061710862">
      <w:bodyDiv w:val="1"/>
      <w:marLeft w:val="0"/>
      <w:marRight w:val="0"/>
      <w:marTop w:val="0"/>
      <w:marBottom w:val="0"/>
      <w:divBdr>
        <w:top w:val="none" w:sz="0" w:space="0" w:color="auto"/>
        <w:left w:val="none" w:sz="0" w:space="0" w:color="auto"/>
        <w:bottom w:val="none" w:sz="0" w:space="0" w:color="auto"/>
        <w:right w:val="none" w:sz="0" w:space="0" w:color="auto"/>
      </w:divBdr>
      <w:divsChild>
        <w:div w:id="1008018813">
          <w:marLeft w:val="0"/>
          <w:marRight w:val="0"/>
          <w:marTop w:val="0"/>
          <w:marBottom w:val="0"/>
          <w:divBdr>
            <w:top w:val="none" w:sz="0" w:space="0" w:color="auto"/>
            <w:left w:val="none" w:sz="0" w:space="0" w:color="auto"/>
            <w:bottom w:val="none" w:sz="0" w:space="0" w:color="auto"/>
            <w:right w:val="none" w:sz="0" w:space="0" w:color="auto"/>
          </w:divBdr>
          <w:divsChild>
            <w:div w:id="20136279">
              <w:marLeft w:val="0"/>
              <w:marRight w:val="0"/>
              <w:marTop w:val="0"/>
              <w:marBottom w:val="0"/>
              <w:divBdr>
                <w:top w:val="none" w:sz="0" w:space="0" w:color="auto"/>
                <w:left w:val="single" w:sz="6" w:space="19" w:color="DFDFDF"/>
                <w:bottom w:val="single" w:sz="6" w:space="19" w:color="DFDFDF"/>
                <w:right w:val="single" w:sz="6" w:space="19" w:color="DFDFDF"/>
              </w:divBdr>
              <w:divsChild>
                <w:div w:id="2013608637">
                  <w:marLeft w:val="0"/>
                  <w:marRight w:val="0"/>
                  <w:marTop w:val="0"/>
                  <w:marBottom w:val="0"/>
                  <w:divBdr>
                    <w:top w:val="none" w:sz="0" w:space="0" w:color="auto"/>
                    <w:left w:val="none" w:sz="0" w:space="0" w:color="auto"/>
                    <w:bottom w:val="none" w:sz="0" w:space="0" w:color="auto"/>
                    <w:right w:val="none" w:sz="0" w:space="0" w:color="auto"/>
                  </w:divBdr>
                  <w:divsChild>
                    <w:div w:id="555316535">
                      <w:marLeft w:val="0"/>
                      <w:marRight w:val="0"/>
                      <w:marTop w:val="0"/>
                      <w:marBottom w:val="0"/>
                      <w:divBdr>
                        <w:top w:val="none" w:sz="0" w:space="0" w:color="auto"/>
                        <w:left w:val="none" w:sz="0" w:space="0" w:color="auto"/>
                        <w:bottom w:val="none" w:sz="0" w:space="0" w:color="auto"/>
                        <w:right w:val="none" w:sz="0" w:space="0" w:color="auto"/>
                      </w:divBdr>
                      <w:divsChild>
                        <w:div w:id="1530996840">
                          <w:marLeft w:val="0"/>
                          <w:marRight w:val="0"/>
                          <w:marTop w:val="0"/>
                          <w:marBottom w:val="0"/>
                          <w:divBdr>
                            <w:top w:val="none" w:sz="0" w:space="0" w:color="auto"/>
                            <w:left w:val="none" w:sz="0" w:space="0" w:color="auto"/>
                            <w:bottom w:val="none" w:sz="0" w:space="0" w:color="auto"/>
                            <w:right w:val="none" w:sz="0" w:space="0" w:color="auto"/>
                          </w:divBdr>
                          <w:divsChild>
                            <w:div w:id="1389573433">
                              <w:marLeft w:val="0"/>
                              <w:marRight w:val="0"/>
                              <w:marTop w:val="0"/>
                              <w:marBottom w:val="375"/>
                              <w:divBdr>
                                <w:top w:val="none" w:sz="0" w:space="0" w:color="auto"/>
                                <w:left w:val="none" w:sz="0" w:space="0" w:color="auto"/>
                                <w:bottom w:val="none" w:sz="0" w:space="0" w:color="auto"/>
                                <w:right w:val="none" w:sz="0" w:space="0" w:color="auto"/>
                              </w:divBdr>
                              <w:divsChild>
                                <w:div w:id="10601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17530">
      <w:bodyDiv w:val="1"/>
      <w:marLeft w:val="0"/>
      <w:marRight w:val="0"/>
      <w:marTop w:val="0"/>
      <w:marBottom w:val="0"/>
      <w:divBdr>
        <w:top w:val="none" w:sz="0" w:space="0" w:color="auto"/>
        <w:left w:val="none" w:sz="0" w:space="0" w:color="auto"/>
        <w:bottom w:val="none" w:sz="0" w:space="0" w:color="auto"/>
        <w:right w:val="none" w:sz="0" w:space="0" w:color="auto"/>
      </w:divBdr>
      <w:divsChild>
        <w:div w:id="106312382">
          <w:marLeft w:val="0"/>
          <w:marRight w:val="0"/>
          <w:marTop w:val="0"/>
          <w:marBottom w:val="0"/>
          <w:divBdr>
            <w:top w:val="none" w:sz="0" w:space="0" w:color="auto"/>
            <w:left w:val="none" w:sz="0" w:space="0" w:color="auto"/>
            <w:bottom w:val="none" w:sz="0" w:space="0" w:color="auto"/>
            <w:right w:val="none" w:sz="0" w:space="0" w:color="auto"/>
          </w:divBdr>
          <w:divsChild>
            <w:div w:id="912470080">
              <w:marLeft w:val="0"/>
              <w:marRight w:val="0"/>
              <w:marTop w:val="0"/>
              <w:marBottom w:val="0"/>
              <w:divBdr>
                <w:top w:val="none" w:sz="0" w:space="0" w:color="auto"/>
                <w:left w:val="none" w:sz="0" w:space="0" w:color="auto"/>
                <w:bottom w:val="none" w:sz="0" w:space="0" w:color="auto"/>
                <w:right w:val="none" w:sz="0" w:space="0" w:color="auto"/>
              </w:divBdr>
            </w:div>
            <w:div w:id="790169046">
              <w:marLeft w:val="0"/>
              <w:marRight w:val="0"/>
              <w:marTop w:val="0"/>
              <w:marBottom w:val="0"/>
              <w:divBdr>
                <w:top w:val="none" w:sz="0" w:space="0" w:color="auto"/>
                <w:left w:val="none" w:sz="0" w:space="0" w:color="auto"/>
                <w:bottom w:val="none" w:sz="0" w:space="0" w:color="auto"/>
                <w:right w:val="none" w:sz="0" w:space="0" w:color="auto"/>
              </w:divBdr>
            </w:div>
            <w:div w:id="1879272133">
              <w:marLeft w:val="0"/>
              <w:marRight w:val="0"/>
              <w:marTop w:val="0"/>
              <w:marBottom w:val="0"/>
              <w:divBdr>
                <w:top w:val="none" w:sz="0" w:space="0" w:color="auto"/>
                <w:left w:val="none" w:sz="0" w:space="0" w:color="auto"/>
                <w:bottom w:val="none" w:sz="0" w:space="0" w:color="auto"/>
                <w:right w:val="none" w:sz="0" w:space="0" w:color="auto"/>
              </w:divBdr>
            </w:div>
            <w:div w:id="687872784">
              <w:marLeft w:val="0"/>
              <w:marRight w:val="0"/>
              <w:marTop w:val="0"/>
              <w:marBottom w:val="0"/>
              <w:divBdr>
                <w:top w:val="none" w:sz="0" w:space="0" w:color="auto"/>
                <w:left w:val="none" w:sz="0" w:space="0" w:color="auto"/>
                <w:bottom w:val="none" w:sz="0" w:space="0" w:color="auto"/>
                <w:right w:val="none" w:sz="0" w:space="0" w:color="auto"/>
              </w:divBdr>
            </w:div>
            <w:div w:id="1418022014">
              <w:marLeft w:val="0"/>
              <w:marRight w:val="0"/>
              <w:marTop w:val="0"/>
              <w:marBottom w:val="0"/>
              <w:divBdr>
                <w:top w:val="none" w:sz="0" w:space="0" w:color="auto"/>
                <w:left w:val="none" w:sz="0" w:space="0" w:color="auto"/>
                <w:bottom w:val="none" w:sz="0" w:space="0" w:color="auto"/>
                <w:right w:val="none" w:sz="0" w:space="0" w:color="auto"/>
              </w:divBdr>
            </w:div>
            <w:div w:id="745538077">
              <w:marLeft w:val="0"/>
              <w:marRight w:val="0"/>
              <w:marTop w:val="0"/>
              <w:marBottom w:val="0"/>
              <w:divBdr>
                <w:top w:val="none" w:sz="0" w:space="0" w:color="auto"/>
                <w:left w:val="none" w:sz="0" w:space="0" w:color="auto"/>
                <w:bottom w:val="none" w:sz="0" w:space="0" w:color="auto"/>
                <w:right w:val="none" w:sz="0" w:space="0" w:color="auto"/>
              </w:divBdr>
            </w:div>
            <w:div w:id="583875210">
              <w:marLeft w:val="0"/>
              <w:marRight w:val="0"/>
              <w:marTop w:val="0"/>
              <w:marBottom w:val="0"/>
              <w:divBdr>
                <w:top w:val="none" w:sz="0" w:space="0" w:color="auto"/>
                <w:left w:val="none" w:sz="0" w:space="0" w:color="auto"/>
                <w:bottom w:val="none" w:sz="0" w:space="0" w:color="auto"/>
                <w:right w:val="none" w:sz="0" w:space="0" w:color="auto"/>
              </w:divBdr>
            </w:div>
            <w:div w:id="16104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9021">
      <w:bodyDiv w:val="1"/>
      <w:marLeft w:val="0"/>
      <w:marRight w:val="0"/>
      <w:marTop w:val="0"/>
      <w:marBottom w:val="0"/>
      <w:divBdr>
        <w:top w:val="none" w:sz="0" w:space="0" w:color="auto"/>
        <w:left w:val="none" w:sz="0" w:space="0" w:color="auto"/>
        <w:bottom w:val="none" w:sz="0" w:space="0" w:color="auto"/>
        <w:right w:val="none" w:sz="0" w:space="0" w:color="auto"/>
      </w:divBdr>
      <w:divsChild>
        <w:div w:id="1811163948">
          <w:marLeft w:val="0"/>
          <w:marRight w:val="0"/>
          <w:marTop w:val="0"/>
          <w:marBottom w:val="0"/>
          <w:divBdr>
            <w:top w:val="none" w:sz="0" w:space="0" w:color="auto"/>
            <w:left w:val="none" w:sz="0" w:space="0" w:color="auto"/>
            <w:bottom w:val="none" w:sz="0" w:space="0" w:color="auto"/>
            <w:right w:val="none" w:sz="0" w:space="0" w:color="auto"/>
          </w:divBdr>
          <w:divsChild>
            <w:div w:id="1301570076">
              <w:marLeft w:val="0"/>
              <w:marRight w:val="0"/>
              <w:marTop w:val="0"/>
              <w:marBottom w:val="0"/>
              <w:divBdr>
                <w:top w:val="none" w:sz="0" w:space="0" w:color="auto"/>
                <w:left w:val="single" w:sz="6" w:space="19" w:color="DFDFDF"/>
                <w:bottom w:val="single" w:sz="6" w:space="19" w:color="DFDFDF"/>
                <w:right w:val="single" w:sz="6" w:space="19" w:color="DFDFDF"/>
              </w:divBdr>
              <w:divsChild>
                <w:div w:id="1405294932">
                  <w:marLeft w:val="0"/>
                  <w:marRight w:val="0"/>
                  <w:marTop w:val="0"/>
                  <w:marBottom w:val="0"/>
                  <w:divBdr>
                    <w:top w:val="none" w:sz="0" w:space="0" w:color="auto"/>
                    <w:left w:val="none" w:sz="0" w:space="0" w:color="auto"/>
                    <w:bottom w:val="none" w:sz="0" w:space="0" w:color="auto"/>
                    <w:right w:val="none" w:sz="0" w:space="0" w:color="auto"/>
                  </w:divBdr>
                  <w:divsChild>
                    <w:div w:id="2017422829">
                      <w:marLeft w:val="0"/>
                      <w:marRight w:val="0"/>
                      <w:marTop w:val="0"/>
                      <w:marBottom w:val="0"/>
                      <w:divBdr>
                        <w:top w:val="none" w:sz="0" w:space="0" w:color="auto"/>
                        <w:left w:val="none" w:sz="0" w:space="0" w:color="auto"/>
                        <w:bottom w:val="none" w:sz="0" w:space="0" w:color="auto"/>
                        <w:right w:val="none" w:sz="0" w:space="0" w:color="auto"/>
                      </w:divBdr>
                      <w:divsChild>
                        <w:div w:id="1872526298">
                          <w:marLeft w:val="0"/>
                          <w:marRight w:val="0"/>
                          <w:marTop w:val="0"/>
                          <w:marBottom w:val="0"/>
                          <w:divBdr>
                            <w:top w:val="none" w:sz="0" w:space="0" w:color="auto"/>
                            <w:left w:val="none" w:sz="0" w:space="0" w:color="auto"/>
                            <w:bottom w:val="none" w:sz="0" w:space="0" w:color="auto"/>
                            <w:right w:val="none" w:sz="0" w:space="0" w:color="auto"/>
                          </w:divBdr>
                          <w:divsChild>
                            <w:div w:id="1661814538">
                              <w:marLeft w:val="0"/>
                              <w:marRight w:val="0"/>
                              <w:marTop w:val="0"/>
                              <w:marBottom w:val="375"/>
                              <w:divBdr>
                                <w:top w:val="none" w:sz="0" w:space="0" w:color="auto"/>
                                <w:left w:val="none" w:sz="0" w:space="0" w:color="auto"/>
                                <w:bottom w:val="none" w:sz="0" w:space="0" w:color="auto"/>
                                <w:right w:val="none" w:sz="0" w:space="0" w:color="auto"/>
                              </w:divBdr>
                              <w:divsChild>
                                <w:div w:id="955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043707">
      <w:bodyDiv w:val="1"/>
      <w:marLeft w:val="0"/>
      <w:marRight w:val="0"/>
      <w:marTop w:val="0"/>
      <w:marBottom w:val="0"/>
      <w:divBdr>
        <w:top w:val="none" w:sz="0" w:space="0" w:color="auto"/>
        <w:left w:val="none" w:sz="0" w:space="0" w:color="auto"/>
        <w:bottom w:val="none" w:sz="0" w:space="0" w:color="auto"/>
        <w:right w:val="none" w:sz="0" w:space="0" w:color="auto"/>
      </w:divBdr>
    </w:div>
    <w:div w:id="1635065594">
      <w:bodyDiv w:val="1"/>
      <w:marLeft w:val="0"/>
      <w:marRight w:val="0"/>
      <w:marTop w:val="0"/>
      <w:marBottom w:val="0"/>
      <w:divBdr>
        <w:top w:val="none" w:sz="0" w:space="0" w:color="auto"/>
        <w:left w:val="none" w:sz="0" w:space="0" w:color="auto"/>
        <w:bottom w:val="none" w:sz="0" w:space="0" w:color="auto"/>
        <w:right w:val="none" w:sz="0" w:space="0" w:color="auto"/>
      </w:divBdr>
      <w:divsChild>
        <w:div w:id="593326237">
          <w:marLeft w:val="547"/>
          <w:marRight w:val="0"/>
          <w:marTop w:val="86"/>
          <w:marBottom w:val="0"/>
          <w:divBdr>
            <w:top w:val="none" w:sz="0" w:space="0" w:color="auto"/>
            <w:left w:val="none" w:sz="0" w:space="0" w:color="auto"/>
            <w:bottom w:val="none" w:sz="0" w:space="0" w:color="auto"/>
            <w:right w:val="none" w:sz="0" w:space="0" w:color="auto"/>
          </w:divBdr>
        </w:div>
      </w:divsChild>
    </w:div>
    <w:div w:id="1785805088">
      <w:bodyDiv w:val="1"/>
      <w:marLeft w:val="0"/>
      <w:marRight w:val="0"/>
      <w:marTop w:val="0"/>
      <w:marBottom w:val="0"/>
      <w:divBdr>
        <w:top w:val="none" w:sz="0" w:space="0" w:color="auto"/>
        <w:left w:val="none" w:sz="0" w:space="0" w:color="auto"/>
        <w:bottom w:val="none" w:sz="0" w:space="0" w:color="auto"/>
        <w:right w:val="none" w:sz="0" w:space="0" w:color="auto"/>
      </w:divBdr>
      <w:divsChild>
        <w:div w:id="129250380">
          <w:marLeft w:val="0"/>
          <w:marRight w:val="0"/>
          <w:marTop w:val="0"/>
          <w:marBottom w:val="0"/>
          <w:divBdr>
            <w:top w:val="none" w:sz="0" w:space="0" w:color="auto"/>
            <w:left w:val="none" w:sz="0" w:space="0" w:color="auto"/>
            <w:bottom w:val="none" w:sz="0" w:space="0" w:color="auto"/>
            <w:right w:val="none" w:sz="0" w:space="0" w:color="auto"/>
          </w:divBdr>
          <w:divsChild>
            <w:div w:id="431634159">
              <w:marLeft w:val="0"/>
              <w:marRight w:val="0"/>
              <w:marTop w:val="0"/>
              <w:marBottom w:val="0"/>
              <w:divBdr>
                <w:top w:val="none" w:sz="0" w:space="0" w:color="auto"/>
                <w:left w:val="single" w:sz="6" w:space="19" w:color="DFDFDF"/>
                <w:bottom w:val="single" w:sz="6" w:space="19" w:color="DFDFDF"/>
                <w:right w:val="single" w:sz="6" w:space="19" w:color="DFDFDF"/>
              </w:divBdr>
              <w:divsChild>
                <w:div w:id="362556076">
                  <w:marLeft w:val="0"/>
                  <w:marRight w:val="0"/>
                  <w:marTop w:val="0"/>
                  <w:marBottom w:val="0"/>
                  <w:divBdr>
                    <w:top w:val="none" w:sz="0" w:space="0" w:color="auto"/>
                    <w:left w:val="none" w:sz="0" w:space="0" w:color="auto"/>
                    <w:bottom w:val="none" w:sz="0" w:space="0" w:color="auto"/>
                    <w:right w:val="none" w:sz="0" w:space="0" w:color="auto"/>
                  </w:divBdr>
                  <w:divsChild>
                    <w:div w:id="1656060510">
                      <w:marLeft w:val="0"/>
                      <w:marRight w:val="0"/>
                      <w:marTop w:val="0"/>
                      <w:marBottom w:val="0"/>
                      <w:divBdr>
                        <w:top w:val="none" w:sz="0" w:space="0" w:color="auto"/>
                        <w:left w:val="none" w:sz="0" w:space="0" w:color="auto"/>
                        <w:bottom w:val="none" w:sz="0" w:space="0" w:color="auto"/>
                        <w:right w:val="none" w:sz="0" w:space="0" w:color="auto"/>
                      </w:divBdr>
                      <w:divsChild>
                        <w:div w:id="1125655026">
                          <w:marLeft w:val="0"/>
                          <w:marRight w:val="0"/>
                          <w:marTop w:val="0"/>
                          <w:marBottom w:val="0"/>
                          <w:divBdr>
                            <w:top w:val="none" w:sz="0" w:space="0" w:color="auto"/>
                            <w:left w:val="none" w:sz="0" w:space="0" w:color="auto"/>
                            <w:bottom w:val="none" w:sz="0" w:space="0" w:color="auto"/>
                            <w:right w:val="none" w:sz="0" w:space="0" w:color="auto"/>
                          </w:divBdr>
                          <w:divsChild>
                            <w:div w:id="576094195">
                              <w:marLeft w:val="0"/>
                              <w:marRight w:val="0"/>
                              <w:marTop w:val="0"/>
                              <w:marBottom w:val="375"/>
                              <w:divBdr>
                                <w:top w:val="none" w:sz="0" w:space="0" w:color="auto"/>
                                <w:left w:val="none" w:sz="0" w:space="0" w:color="auto"/>
                                <w:bottom w:val="none" w:sz="0" w:space="0" w:color="auto"/>
                                <w:right w:val="none" w:sz="0" w:space="0" w:color="auto"/>
                              </w:divBdr>
                              <w:divsChild>
                                <w:div w:id="6998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ownews.com/2012/11/12/339-2871960.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E78D-025F-4CC5-B79E-769DA53D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Nyu</dc:creator>
  <cp:lastModifiedBy>user</cp:lastModifiedBy>
  <cp:revision>9</cp:revision>
  <dcterms:created xsi:type="dcterms:W3CDTF">2012-10-12T00:14:00Z</dcterms:created>
  <dcterms:modified xsi:type="dcterms:W3CDTF">2012-12-26T17:37:00Z</dcterms:modified>
</cp:coreProperties>
</file>