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D5E" w:rsidRDefault="004C47F1">
      <w:proofErr w:type="spellStart"/>
      <w:r>
        <w:rPr>
          <w:rFonts w:ascii="Arial" w:hAnsi="Arial" w:cs="Arial"/>
          <w:b/>
          <w:bCs/>
          <w:color w:val="000000"/>
          <w:kern w:val="36"/>
          <w:sz w:val="36"/>
          <w:szCs w:val="36"/>
        </w:rPr>
        <w:t>hTC</w:t>
      </w:r>
      <w:proofErr w:type="spellEnd"/>
      <w:r>
        <w:rPr>
          <w:rFonts w:ascii="Arial" w:hAnsi="Arial" w:cs="Arial"/>
          <w:b/>
          <w:bCs/>
          <w:color w:val="000000"/>
          <w:kern w:val="36"/>
          <w:sz w:val="36"/>
          <w:szCs w:val="36"/>
        </w:rPr>
        <w:t>威脅不大？蘋果與</w:t>
      </w:r>
      <w:proofErr w:type="spellStart"/>
      <w:r>
        <w:rPr>
          <w:rFonts w:ascii="Arial" w:hAnsi="Arial" w:cs="Arial"/>
          <w:b/>
          <w:bCs/>
          <w:color w:val="000000"/>
          <w:kern w:val="36"/>
          <w:sz w:val="36"/>
          <w:szCs w:val="36"/>
        </w:rPr>
        <w:t>hTC</w:t>
      </w:r>
      <w:proofErr w:type="spellEnd"/>
      <w:r>
        <w:rPr>
          <w:rFonts w:ascii="Arial" w:hAnsi="Arial" w:cs="Arial"/>
          <w:b/>
          <w:bCs/>
          <w:color w:val="000000"/>
          <w:kern w:val="36"/>
          <w:sz w:val="36"/>
          <w:szCs w:val="36"/>
        </w:rPr>
        <w:t>專利和解　傳將合力對付三星</w:t>
      </w:r>
    </w:p>
    <w:p w:rsidR="004C47F1" w:rsidRDefault="004C47F1" w:rsidP="004C47F1">
      <w:pPr>
        <w:shd w:val="clear" w:color="auto" w:fill="FFFFFF"/>
        <w:spacing w:before="100" w:beforeAutospacing="1" w:after="100" w:afterAutospacing="1" w:line="300" w:lineRule="atLeast"/>
        <w:outlineLvl w:val="2"/>
        <w:rPr>
          <w:rFonts w:ascii="Arial" w:hAnsi="Arial" w:cs="Arial"/>
          <w:color w:val="333333"/>
          <w:spacing w:val="15"/>
          <w:sz w:val="20"/>
          <w:szCs w:val="20"/>
        </w:rPr>
      </w:pPr>
      <w:r>
        <w:rPr>
          <w:rFonts w:ascii="Arial" w:hAnsi="Arial" w:cs="Arial"/>
          <w:b/>
          <w:bCs/>
          <w:color w:val="333333"/>
          <w:spacing w:val="15"/>
          <w:sz w:val="23"/>
          <w:szCs w:val="23"/>
        </w:rPr>
        <w:t xml:space="preserve">NOWnews.com </w:t>
      </w:r>
      <w:r>
        <w:rPr>
          <w:rFonts w:ascii="Arial" w:hAnsi="Arial" w:cs="Arial"/>
          <w:b/>
          <w:bCs/>
          <w:color w:val="333333"/>
          <w:spacing w:val="15"/>
          <w:sz w:val="23"/>
          <w:szCs w:val="23"/>
        </w:rPr>
        <w:t>今日新聞網</w:t>
      </w:r>
      <w:r>
        <w:rPr>
          <w:rFonts w:ascii="Arial" w:hAnsi="Arial" w:cs="Arial" w:hint="eastAsia"/>
          <w:b/>
          <w:bCs/>
          <w:color w:val="333333"/>
          <w:spacing w:val="15"/>
          <w:sz w:val="23"/>
          <w:szCs w:val="23"/>
        </w:rPr>
        <w:t xml:space="preserve"> </w:t>
      </w:r>
      <w:r>
        <w:rPr>
          <w:rFonts w:ascii="Arial" w:hAnsi="Arial" w:cs="Arial"/>
          <w:color w:val="333333"/>
          <w:spacing w:val="15"/>
          <w:sz w:val="20"/>
          <w:szCs w:val="20"/>
        </w:rPr>
        <w:t>2012</w:t>
      </w:r>
      <w:r>
        <w:rPr>
          <w:rFonts w:ascii="Arial" w:hAnsi="Arial" w:cs="Arial"/>
          <w:color w:val="333333"/>
          <w:spacing w:val="15"/>
          <w:sz w:val="20"/>
          <w:szCs w:val="20"/>
        </w:rPr>
        <w:t>年</w:t>
      </w:r>
      <w:r>
        <w:rPr>
          <w:rFonts w:ascii="Arial" w:hAnsi="Arial" w:cs="Arial"/>
          <w:color w:val="333333"/>
          <w:spacing w:val="15"/>
          <w:sz w:val="20"/>
          <w:szCs w:val="20"/>
        </w:rPr>
        <w:t>11</w:t>
      </w:r>
      <w:r>
        <w:rPr>
          <w:rFonts w:ascii="Arial" w:hAnsi="Arial" w:cs="Arial"/>
          <w:color w:val="333333"/>
          <w:spacing w:val="15"/>
          <w:sz w:val="20"/>
          <w:szCs w:val="20"/>
        </w:rPr>
        <w:t>月</w:t>
      </w:r>
      <w:r>
        <w:rPr>
          <w:rFonts w:ascii="Arial" w:hAnsi="Arial" w:cs="Arial"/>
          <w:color w:val="333333"/>
          <w:spacing w:val="15"/>
          <w:sz w:val="20"/>
          <w:szCs w:val="20"/>
        </w:rPr>
        <w:t>12</w:t>
      </w:r>
      <w:r>
        <w:rPr>
          <w:rFonts w:ascii="Arial" w:hAnsi="Arial" w:cs="Arial"/>
          <w:color w:val="333333"/>
          <w:spacing w:val="15"/>
          <w:sz w:val="20"/>
          <w:szCs w:val="20"/>
        </w:rPr>
        <w:t>日</w:t>
      </w:r>
      <w:r>
        <w:rPr>
          <w:rFonts w:ascii="Arial" w:hAnsi="Arial" w:cs="Arial"/>
          <w:color w:val="333333"/>
          <w:spacing w:val="15"/>
          <w:sz w:val="20"/>
          <w:szCs w:val="20"/>
        </w:rPr>
        <w:t xml:space="preserve"> 10:04</w:t>
      </w:r>
    </w:p>
    <w:p w:rsidR="004C47F1" w:rsidRDefault="004C47F1" w:rsidP="004C47F1">
      <w:pPr>
        <w:shd w:val="clear" w:color="auto" w:fill="FFFFFF"/>
        <w:spacing w:before="100" w:beforeAutospacing="1" w:after="100" w:afterAutospacing="1" w:line="450" w:lineRule="atLeast"/>
        <w:rPr>
          <w:rFonts w:ascii="Arial" w:hAnsi="Arial" w:cs="Arial"/>
          <w:color w:val="333333"/>
          <w:szCs w:val="24"/>
        </w:rPr>
      </w:pPr>
      <w:r>
        <w:rPr>
          <w:rFonts w:ascii="Arial" w:hAnsi="Arial" w:cs="Arial"/>
          <w:color w:val="333333"/>
        </w:rPr>
        <w:t>大陸新聞中心／綜合報導</w:t>
      </w:r>
    </w:p>
    <w:p w:rsidR="004C47F1" w:rsidRDefault="004C47F1" w:rsidP="004C47F1">
      <w:pPr>
        <w:shd w:val="clear" w:color="auto" w:fill="FFFFFF"/>
        <w:spacing w:before="100" w:beforeAutospacing="1" w:after="100" w:afterAutospacing="1" w:line="450" w:lineRule="atLeast"/>
        <w:rPr>
          <w:rFonts w:ascii="Arial" w:hAnsi="Arial" w:cs="Arial"/>
          <w:color w:val="333333"/>
        </w:rPr>
      </w:pPr>
      <w:r>
        <w:rPr>
          <w:rFonts w:ascii="Arial" w:hAnsi="Arial" w:cs="Arial"/>
          <w:color w:val="333333"/>
        </w:rPr>
        <w:t>科技巨頭蘋果在其官方博客上宣布，蘋果已與</w:t>
      </w:r>
      <w:proofErr w:type="spellStart"/>
      <w:r>
        <w:rPr>
          <w:rFonts w:ascii="Arial" w:hAnsi="Arial" w:cs="Arial"/>
          <w:color w:val="333333"/>
        </w:rPr>
        <w:t>hTC</w:t>
      </w:r>
      <w:proofErr w:type="spellEnd"/>
      <w:r>
        <w:rPr>
          <w:rFonts w:ascii="Arial" w:hAnsi="Arial" w:cs="Arial"/>
          <w:color w:val="333333"/>
        </w:rPr>
        <w:t>就專利糾紛達成和解協定，並簽署了為期十年的專利授權協定。不少業內人士認為，除了『以和為貴』、『專注創新』的目的，雙方此次達成和解，還有合力對付三星的意味。</w:t>
      </w:r>
    </w:p>
    <w:p w:rsidR="004C47F1" w:rsidRDefault="004C47F1" w:rsidP="004C47F1">
      <w:pPr>
        <w:shd w:val="clear" w:color="auto" w:fill="FFFFFF"/>
        <w:spacing w:before="100" w:beforeAutospacing="1" w:after="100" w:afterAutospacing="1" w:line="450" w:lineRule="atLeast"/>
        <w:rPr>
          <w:rFonts w:ascii="Arial" w:hAnsi="Arial" w:cs="Arial"/>
          <w:color w:val="333333"/>
        </w:rPr>
      </w:pPr>
      <w:r>
        <w:rPr>
          <w:rFonts w:ascii="Arial" w:hAnsi="Arial" w:cs="Arial"/>
          <w:color w:val="333333"/>
        </w:rPr>
        <w:t>根據中新網報導，</w:t>
      </w:r>
      <w:proofErr w:type="spellStart"/>
      <w:r>
        <w:rPr>
          <w:rFonts w:ascii="Arial" w:hAnsi="Arial" w:cs="Arial"/>
          <w:color w:val="333333"/>
        </w:rPr>
        <w:t>hTC</w:t>
      </w:r>
      <w:proofErr w:type="spellEnd"/>
      <w:r>
        <w:rPr>
          <w:rFonts w:ascii="Arial" w:hAnsi="Arial" w:cs="Arial"/>
          <w:color w:val="333333"/>
        </w:rPr>
        <w:t>和蘋果昨</w:t>
      </w:r>
      <w:r>
        <w:rPr>
          <w:rFonts w:ascii="Arial" w:hAnsi="Arial" w:cs="Arial"/>
          <w:color w:val="333333"/>
        </w:rPr>
        <w:t>(11)</w:t>
      </w:r>
      <w:r>
        <w:rPr>
          <w:rFonts w:ascii="Arial" w:hAnsi="Arial" w:cs="Arial"/>
          <w:color w:val="333333"/>
        </w:rPr>
        <w:t>日對外宣布，雙方將撤銷所有的專利訴訟，並簽訂為期十年的專利交叉授權協定，授權範圍包括雙方目前及未來所持專利。令不少業界人士驚訝的是，一向強硬的蘋果這一次似乎完全放下了架子，除了極為少有地接受專利和解，與競爭廠家聯合發布聲明稿的情形也實屬罕見。『這次和解是雙方站在平等地位共同達成的決定，從蘋果罕見與</w:t>
      </w:r>
      <w:proofErr w:type="spellStart"/>
      <w:r>
        <w:rPr>
          <w:rFonts w:ascii="Arial" w:hAnsi="Arial" w:cs="Arial"/>
          <w:color w:val="333333"/>
        </w:rPr>
        <w:t>hTC</w:t>
      </w:r>
      <w:proofErr w:type="spellEnd"/>
      <w:r>
        <w:rPr>
          <w:rFonts w:ascii="Arial" w:hAnsi="Arial" w:cs="Arial"/>
          <w:color w:val="333333"/>
        </w:rPr>
        <w:t>聯合發布聲明稿就能看出。我覺得如果不是</w:t>
      </w:r>
      <w:r>
        <w:rPr>
          <w:rFonts w:ascii="Arial" w:hAnsi="Arial" w:cs="Arial"/>
          <w:color w:val="333333"/>
        </w:rPr>
        <w:t>HTC</w:t>
      </w:r>
      <w:r>
        <w:rPr>
          <w:rFonts w:ascii="Arial" w:hAnsi="Arial" w:cs="Arial"/>
          <w:color w:val="333333"/>
        </w:rPr>
        <w:t>有產品創新的事實，並且主動出擊，在全球展開訴訟商戰，不可能有這個結果。』互聯網專家王冠雄說。</w:t>
      </w:r>
    </w:p>
    <w:p w:rsidR="004C47F1" w:rsidRDefault="004C47F1" w:rsidP="004C47F1">
      <w:pPr>
        <w:shd w:val="clear" w:color="auto" w:fill="FFFFFF"/>
        <w:spacing w:before="100" w:beforeAutospacing="1" w:after="100" w:afterAutospacing="1" w:line="450" w:lineRule="atLeast"/>
        <w:rPr>
          <w:rFonts w:ascii="Arial" w:hAnsi="Arial" w:cs="Arial"/>
          <w:color w:val="333333"/>
        </w:rPr>
      </w:pPr>
      <w:proofErr w:type="spellStart"/>
      <w:r>
        <w:rPr>
          <w:rFonts w:ascii="Arial" w:hAnsi="Arial" w:cs="Arial"/>
          <w:color w:val="333333"/>
        </w:rPr>
        <w:t>hTC</w:t>
      </w:r>
      <w:proofErr w:type="spellEnd"/>
      <w:r>
        <w:rPr>
          <w:rFonts w:ascii="Arial" w:hAnsi="Arial" w:cs="Arial"/>
          <w:color w:val="333333"/>
        </w:rPr>
        <w:t xml:space="preserve"> CEO</w:t>
      </w:r>
      <w:r>
        <w:rPr>
          <w:rFonts w:ascii="Arial" w:hAnsi="Arial" w:cs="Arial"/>
          <w:color w:val="333333"/>
        </w:rPr>
        <w:t>周永明表示，與蘋果達成專利和解後，</w:t>
      </w:r>
      <w:proofErr w:type="spellStart"/>
      <w:r>
        <w:rPr>
          <w:rFonts w:ascii="Arial" w:hAnsi="Arial" w:cs="Arial"/>
          <w:color w:val="333333"/>
        </w:rPr>
        <w:t>hTC</w:t>
      </w:r>
      <w:proofErr w:type="spellEnd"/>
      <w:r>
        <w:rPr>
          <w:rFonts w:ascii="Arial" w:hAnsi="Arial" w:cs="Arial"/>
          <w:color w:val="333333"/>
        </w:rPr>
        <w:t>得以更專注在創新而非訴訟。蘋果</w:t>
      </w:r>
      <w:r>
        <w:rPr>
          <w:rFonts w:ascii="Arial" w:hAnsi="Arial" w:cs="Arial"/>
          <w:color w:val="333333"/>
        </w:rPr>
        <w:t>CEO</w:t>
      </w:r>
      <w:r>
        <w:rPr>
          <w:rFonts w:ascii="Arial" w:hAnsi="Arial" w:cs="Arial"/>
          <w:color w:val="333333"/>
        </w:rPr>
        <w:t>庫克也表示很欣慰能與</w:t>
      </w:r>
      <w:proofErr w:type="spellStart"/>
      <w:r>
        <w:rPr>
          <w:rFonts w:ascii="Arial" w:hAnsi="Arial" w:cs="Arial"/>
          <w:color w:val="333333"/>
        </w:rPr>
        <w:t>hTC</w:t>
      </w:r>
      <w:proofErr w:type="spellEnd"/>
      <w:r>
        <w:rPr>
          <w:rFonts w:ascii="Arial" w:hAnsi="Arial" w:cs="Arial"/>
          <w:color w:val="333333"/>
        </w:rPr>
        <w:t>達成和解，未來會繼續聚焦在產品創新。</w:t>
      </w:r>
      <w:r>
        <w:rPr>
          <w:rFonts w:ascii="Arial" w:hAnsi="Arial" w:cs="Arial"/>
          <w:color w:val="333333"/>
        </w:rPr>
        <w:t>2010</w:t>
      </w:r>
      <w:r>
        <w:rPr>
          <w:rFonts w:ascii="Arial" w:hAnsi="Arial" w:cs="Arial"/>
          <w:color w:val="333333"/>
        </w:rPr>
        <w:t>年</w:t>
      </w:r>
      <w:r>
        <w:rPr>
          <w:rFonts w:ascii="Arial" w:hAnsi="Arial" w:cs="Arial"/>
          <w:color w:val="333333"/>
        </w:rPr>
        <w:t>3</w:t>
      </w:r>
      <w:r>
        <w:rPr>
          <w:rFonts w:ascii="Arial" w:hAnsi="Arial" w:cs="Arial"/>
          <w:color w:val="333333"/>
        </w:rPr>
        <w:t>月份，隨著蘋果在美國市場提起對</w:t>
      </w:r>
      <w:proofErr w:type="spellStart"/>
      <w:r>
        <w:rPr>
          <w:rFonts w:ascii="Arial" w:hAnsi="Arial" w:cs="Arial"/>
          <w:color w:val="333333"/>
        </w:rPr>
        <w:t>hTC</w:t>
      </w:r>
      <w:proofErr w:type="spellEnd"/>
      <w:r>
        <w:rPr>
          <w:rFonts w:ascii="Arial" w:hAnsi="Arial" w:cs="Arial"/>
          <w:color w:val="333333"/>
        </w:rPr>
        <w:t>的訴訟，兩家公司開始了漫長的對打與爭吵。</w:t>
      </w:r>
      <w:proofErr w:type="gramStart"/>
      <w:r>
        <w:rPr>
          <w:rFonts w:ascii="Arial" w:hAnsi="Arial" w:cs="Arial"/>
          <w:color w:val="333333"/>
        </w:rPr>
        <w:t>一</w:t>
      </w:r>
      <w:proofErr w:type="gramEnd"/>
      <w:r>
        <w:rPr>
          <w:rFonts w:ascii="Arial" w:hAnsi="Arial" w:cs="Arial"/>
          <w:color w:val="333333"/>
        </w:rPr>
        <w:t>年後</w:t>
      </w:r>
      <w:proofErr w:type="spellStart"/>
      <w:r>
        <w:rPr>
          <w:rFonts w:ascii="Arial" w:hAnsi="Arial" w:cs="Arial"/>
          <w:color w:val="333333"/>
        </w:rPr>
        <w:t>hTC</w:t>
      </w:r>
      <w:proofErr w:type="spellEnd"/>
      <w:r>
        <w:rPr>
          <w:rFonts w:ascii="Arial" w:hAnsi="Arial" w:cs="Arial"/>
          <w:color w:val="333333"/>
        </w:rPr>
        <w:t>開始發起反擊，並於</w:t>
      </w:r>
      <w:r>
        <w:rPr>
          <w:rFonts w:ascii="Arial" w:hAnsi="Arial" w:cs="Arial"/>
          <w:color w:val="333333"/>
        </w:rPr>
        <w:t>2011</w:t>
      </w:r>
      <w:r>
        <w:rPr>
          <w:rFonts w:ascii="Arial" w:hAnsi="Arial" w:cs="Arial"/>
          <w:color w:val="333333"/>
        </w:rPr>
        <w:t>年</w:t>
      </w:r>
      <w:r>
        <w:rPr>
          <w:rFonts w:ascii="Arial" w:hAnsi="Arial" w:cs="Arial"/>
          <w:color w:val="333333"/>
        </w:rPr>
        <w:t>8</w:t>
      </w:r>
      <w:r>
        <w:rPr>
          <w:rFonts w:ascii="Arial" w:hAnsi="Arial" w:cs="Arial"/>
          <w:color w:val="333333"/>
        </w:rPr>
        <w:t>月份在德拉瓦州對蘋果提起訴訟，申請在美國禁售蘋果部分產品。當時，</w:t>
      </w:r>
      <w:proofErr w:type="spellStart"/>
      <w:r>
        <w:rPr>
          <w:rFonts w:ascii="Arial" w:hAnsi="Arial" w:cs="Arial"/>
          <w:color w:val="333333"/>
        </w:rPr>
        <w:t>hTC</w:t>
      </w:r>
      <w:proofErr w:type="spellEnd"/>
      <w:r>
        <w:rPr>
          <w:rFonts w:ascii="Arial" w:hAnsi="Arial" w:cs="Arial"/>
          <w:color w:val="333333"/>
        </w:rPr>
        <w:t xml:space="preserve"> CEO</w:t>
      </w:r>
      <w:r>
        <w:rPr>
          <w:rFonts w:ascii="Arial" w:hAnsi="Arial" w:cs="Arial"/>
          <w:color w:val="333333"/>
        </w:rPr>
        <w:t>周永明曾向外界表示，『</w:t>
      </w:r>
      <w:proofErr w:type="spellStart"/>
      <w:r>
        <w:rPr>
          <w:rFonts w:ascii="Arial" w:hAnsi="Arial" w:cs="Arial"/>
          <w:color w:val="333333"/>
        </w:rPr>
        <w:t>hTC</w:t>
      </w:r>
      <w:proofErr w:type="spellEnd"/>
      <w:r>
        <w:rPr>
          <w:rFonts w:ascii="Arial" w:hAnsi="Arial" w:cs="Arial"/>
          <w:color w:val="333333"/>
        </w:rPr>
        <w:t>將最終會贏得這場戰爭』。此後，蘋果又先後發起過多次對</w:t>
      </w:r>
      <w:proofErr w:type="spellStart"/>
      <w:r>
        <w:rPr>
          <w:rFonts w:ascii="Arial" w:hAnsi="Arial" w:cs="Arial"/>
          <w:color w:val="333333"/>
        </w:rPr>
        <w:t>hTC</w:t>
      </w:r>
      <w:proofErr w:type="spellEnd"/>
      <w:r>
        <w:rPr>
          <w:rFonts w:ascii="Arial" w:hAnsi="Arial" w:cs="Arial"/>
          <w:color w:val="333333"/>
        </w:rPr>
        <w:t>的專利訴訟。</w:t>
      </w:r>
    </w:p>
    <w:p w:rsidR="004C47F1" w:rsidRDefault="004C47F1" w:rsidP="004C47F1">
      <w:pPr>
        <w:shd w:val="clear" w:color="auto" w:fill="FFFFFF"/>
        <w:spacing w:before="100" w:beforeAutospacing="1" w:after="100" w:afterAutospacing="1" w:line="450" w:lineRule="atLeast"/>
        <w:rPr>
          <w:rFonts w:ascii="Arial" w:hAnsi="Arial" w:cs="Arial"/>
          <w:color w:val="333333"/>
        </w:rPr>
      </w:pPr>
      <w:r>
        <w:rPr>
          <w:rFonts w:ascii="Arial" w:hAnsi="Arial" w:cs="Arial"/>
          <w:color w:val="333333"/>
        </w:rPr>
        <w:t>雖然一向在專利戰中</w:t>
      </w:r>
      <w:proofErr w:type="gramStart"/>
      <w:r>
        <w:rPr>
          <w:rFonts w:ascii="Arial" w:hAnsi="Arial" w:cs="Arial"/>
          <w:color w:val="333333"/>
        </w:rPr>
        <w:t>睚眥</w:t>
      </w:r>
      <w:proofErr w:type="gramEnd"/>
      <w:r>
        <w:rPr>
          <w:rFonts w:ascii="Arial" w:hAnsi="Arial" w:cs="Arial"/>
          <w:color w:val="333333"/>
        </w:rPr>
        <w:t>必爭的蘋果此次態度和緩了不少，但業界普遍認為，這並不意味著蘋果與三星、摩托羅拉的專利戰將有緩和之勢。『蘋果在專利戰上目的簡單：一是降低安卓平台對設備商的吸引力，二是削弱它的穩定性。與</w:t>
      </w:r>
      <w:proofErr w:type="spellStart"/>
      <w:r>
        <w:rPr>
          <w:rFonts w:ascii="Arial" w:hAnsi="Arial" w:cs="Arial"/>
          <w:color w:val="333333"/>
        </w:rPr>
        <w:t>hTC</w:t>
      </w:r>
      <w:proofErr w:type="spellEnd"/>
      <w:r>
        <w:rPr>
          <w:rFonts w:ascii="Arial" w:hAnsi="Arial" w:cs="Arial"/>
          <w:color w:val="333333"/>
        </w:rPr>
        <w:t>達成和解，只是因為蘋果認為</w:t>
      </w:r>
      <w:proofErr w:type="spellStart"/>
      <w:r>
        <w:rPr>
          <w:rFonts w:ascii="Arial" w:hAnsi="Arial" w:cs="Arial"/>
          <w:color w:val="333333"/>
        </w:rPr>
        <w:t>hTC</w:t>
      </w:r>
      <w:proofErr w:type="spellEnd"/>
      <w:r>
        <w:rPr>
          <w:rFonts w:ascii="Arial" w:hAnsi="Arial" w:cs="Arial"/>
          <w:color w:val="333333"/>
        </w:rPr>
        <w:t>這個競爭者威脅不大了，所以不要期待在蘋果與三星之間的專利戰爭有任何緩解。』美國科技媒體人士分析。上周五，蘋果</w:t>
      </w:r>
      <w:r>
        <w:rPr>
          <w:rFonts w:ascii="Arial" w:hAnsi="Arial" w:cs="Arial"/>
          <w:color w:val="333333"/>
        </w:rPr>
        <w:lastRenderedPageBreak/>
        <w:t>股價繼</w:t>
      </w:r>
      <w:r>
        <w:rPr>
          <w:rFonts w:ascii="Arial" w:hAnsi="Arial" w:cs="Arial"/>
          <w:color w:val="333333"/>
        </w:rPr>
        <w:t>10</w:t>
      </w:r>
      <w:r>
        <w:rPr>
          <w:rFonts w:ascii="Arial" w:hAnsi="Arial" w:cs="Arial"/>
          <w:color w:val="333333"/>
        </w:rPr>
        <w:t>月底跌破</w:t>
      </w:r>
      <w:r>
        <w:rPr>
          <w:rFonts w:ascii="Arial" w:hAnsi="Arial" w:cs="Arial"/>
          <w:color w:val="333333"/>
        </w:rPr>
        <w:t>600</w:t>
      </w:r>
      <w:r>
        <w:rPr>
          <w:rFonts w:ascii="Arial" w:hAnsi="Arial" w:cs="Arial"/>
          <w:color w:val="333333"/>
        </w:rPr>
        <w:t>美元後繼續下跌，與黃金時期的最高市值相比，蒸發了</w:t>
      </w:r>
      <w:r>
        <w:rPr>
          <w:rFonts w:ascii="Arial" w:hAnsi="Arial" w:cs="Arial"/>
          <w:color w:val="333333"/>
        </w:rPr>
        <w:t>20%</w:t>
      </w:r>
      <w:r>
        <w:rPr>
          <w:rFonts w:ascii="Arial" w:hAnsi="Arial" w:cs="Arial"/>
          <w:color w:val="333333"/>
        </w:rPr>
        <w:t>。在其競爭對手三星的打壓和大陸本土手機廠商低價策略的擠壓下，蘋果上周已跌出了大陸國內智慧手機供貨前五的陣營。</w:t>
      </w:r>
    </w:p>
    <w:p w:rsidR="00BE7543" w:rsidRPr="004C47F1" w:rsidRDefault="00BE7543"/>
    <w:p w:rsidR="00091D5E" w:rsidRPr="00BE7543" w:rsidRDefault="00091D5E" w:rsidP="00091D5E">
      <w:pPr>
        <w:rPr>
          <w:color w:val="002060"/>
          <w:sz w:val="32"/>
          <w:szCs w:val="32"/>
        </w:rPr>
      </w:pPr>
      <w:r w:rsidRPr="00BE7543">
        <w:rPr>
          <w:rFonts w:hint="eastAsia"/>
          <w:color w:val="002060"/>
          <w:sz w:val="32"/>
          <w:szCs w:val="32"/>
        </w:rPr>
        <w:t>討論議題</w:t>
      </w:r>
      <w:r w:rsidR="00BE7543">
        <w:rPr>
          <w:rFonts w:hint="eastAsia"/>
          <w:color w:val="002060"/>
          <w:sz w:val="32"/>
          <w:szCs w:val="32"/>
        </w:rPr>
        <w:t>：</w:t>
      </w:r>
    </w:p>
    <w:p w:rsidR="004C47F1" w:rsidRDefault="004C47F1" w:rsidP="004C47F1">
      <w:pPr>
        <w:rPr>
          <w:kern w:val="0"/>
          <w:szCs w:val="24"/>
        </w:rPr>
      </w:pPr>
      <w:r>
        <w:rPr>
          <w:rFonts w:hint="eastAsia"/>
        </w:rPr>
        <w:t>1</w:t>
      </w:r>
      <w:r>
        <w:t>.</w:t>
      </w:r>
      <w:r>
        <w:tab/>
      </w:r>
      <w:r>
        <w:rPr>
          <w:rFonts w:hint="eastAsia"/>
          <w:kern w:val="0"/>
          <w:lang w:val="zh-TW"/>
        </w:rPr>
        <w:t>所謂的專利所有權是什麼？代表的涵義為何？為什麼要去申請，沒有申請會怎樣嗎？</w:t>
      </w:r>
      <w:r>
        <w:rPr>
          <w:rFonts w:hint="eastAsia"/>
          <w:kern w:val="0"/>
          <w:szCs w:val="24"/>
        </w:rPr>
        <w:t>若今天你構思了一樣新產品，但是卻沒有做出實品來，你能申請專利嗎？你會想申請專利嗎？</w:t>
      </w:r>
    </w:p>
    <w:p w:rsidR="00091D5E" w:rsidRDefault="003B50B9" w:rsidP="00091D5E">
      <w:pPr>
        <w:rPr>
          <w:kern w:val="0"/>
        </w:rPr>
      </w:pPr>
      <w:r>
        <w:rPr>
          <w:rFonts w:hint="eastAsia"/>
          <w:kern w:val="0"/>
        </w:rPr>
        <w:t>2</w:t>
      </w:r>
      <w:r w:rsidR="00091D5E">
        <w:rPr>
          <w:rFonts w:hint="eastAsia"/>
          <w:kern w:val="0"/>
        </w:rPr>
        <w:t>.</w:t>
      </w:r>
      <w:r w:rsidR="006571FD">
        <w:rPr>
          <w:rFonts w:hint="eastAsia"/>
          <w:kern w:val="0"/>
        </w:rPr>
        <w:t xml:space="preserve"> </w:t>
      </w:r>
      <w:r w:rsidR="00091D5E">
        <w:rPr>
          <w:rFonts w:hint="eastAsia"/>
          <w:kern w:val="0"/>
        </w:rPr>
        <w:t>如果你是</w:t>
      </w:r>
      <w:r w:rsidR="004C47F1">
        <w:rPr>
          <w:rFonts w:hint="eastAsia"/>
          <w:kern w:val="0"/>
        </w:rPr>
        <w:t>蘋果</w:t>
      </w:r>
      <w:r w:rsidR="006571FD">
        <w:rPr>
          <w:rFonts w:hint="eastAsia"/>
          <w:kern w:val="0"/>
        </w:rPr>
        <w:t>決策者，</w:t>
      </w:r>
      <w:r w:rsidR="004C47F1">
        <w:rPr>
          <w:rFonts w:hint="eastAsia"/>
          <w:kern w:val="0"/>
        </w:rPr>
        <w:t>除了此案例外，</w:t>
      </w:r>
      <w:r w:rsidR="006571FD">
        <w:rPr>
          <w:rFonts w:hint="eastAsia"/>
          <w:kern w:val="0"/>
        </w:rPr>
        <w:t>請</w:t>
      </w:r>
      <w:r w:rsidR="004C47F1">
        <w:rPr>
          <w:rFonts w:hint="eastAsia"/>
          <w:kern w:val="0"/>
        </w:rPr>
        <w:t>擬出</w:t>
      </w:r>
      <w:r>
        <w:rPr>
          <w:rFonts w:hint="eastAsia"/>
          <w:kern w:val="0"/>
        </w:rPr>
        <w:t>所有</w:t>
      </w:r>
      <w:r w:rsidR="004C47F1">
        <w:rPr>
          <w:rFonts w:hint="eastAsia"/>
          <w:kern w:val="0"/>
        </w:rPr>
        <w:t>可</w:t>
      </w:r>
      <w:r w:rsidR="006571FD">
        <w:rPr>
          <w:rFonts w:hint="eastAsia"/>
          <w:kern w:val="0"/>
        </w:rPr>
        <w:t>能</w:t>
      </w:r>
      <w:r w:rsidR="004C47F1">
        <w:rPr>
          <w:rFonts w:hint="eastAsia"/>
          <w:kern w:val="0"/>
        </w:rPr>
        <w:t>有效</w:t>
      </w:r>
      <w:r w:rsidR="006571FD">
        <w:rPr>
          <w:rFonts w:hint="eastAsia"/>
          <w:kern w:val="0"/>
        </w:rPr>
        <w:t>的措施</w:t>
      </w:r>
      <w:r w:rsidR="004C47F1">
        <w:rPr>
          <w:rFonts w:hint="eastAsia"/>
          <w:kern w:val="0"/>
        </w:rPr>
        <w:t>並說明理由，以增加公司的</w:t>
      </w:r>
      <w:r w:rsidR="003E6DCD">
        <w:rPr>
          <w:rFonts w:hint="eastAsia"/>
          <w:kern w:val="0"/>
        </w:rPr>
        <w:t>版</w:t>
      </w:r>
      <w:r w:rsidR="004C47F1">
        <w:rPr>
          <w:rFonts w:hint="eastAsia"/>
          <w:kern w:val="0"/>
        </w:rPr>
        <w:t>圖及競爭力</w:t>
      </w:r>
      <w:r w:rsidR="006571FD">
        <w:rPr>
          <w:rFonts w:hint="eastAsia"/>
          <w:kern w:val="0"/>
        </w:rPr>
        <w:t>。</w:t>
      </w:r>
    </w:p>
    <w:p w:rsidR="004C47F1" w:rsidRPr="00091D5E" w:rsidRDefault="003B50B9" w:rsidP="004C47F1">
      <w:pPr>
        <w:rPr>
          <w:kern w:val="0"/>
        </w:rPr>
      </w:pPr>
      <w:r>
        <w:rPr>
          <w:rFonts w:hint="eastAsia"/>
          <w:kern w:val="0"/>
        </w:rPr>
        <w:t>3</w:t>
      </w:r>
      <w:r w:rsidR="004C47F1">
        <w:rPr>
          <w:rFonts w:hint="eastAsia"/>
          <w:kern w:val="0"/>
        </w:rPr>
        <w:t xml:space="preserve">. </w:t>
      </w:r>
      <w:r w:rsidR="004C47F1">
        <w:rPr>
          <w:rFonts w:hint="eastAsia"/>
          <w:kern w:val="0"/>
        </w:rPr>
        <w:t>如果你是</w:t>
      </w:r>
      <w:proofErr w:type="spellStart"/>
      <w:r w:rsidR="004C47F1">
        <w:rPr>
          <w:rFonts w:hint="eastAsia"/>
          <w:kern w:val="0"/>
        </w:rPr>
        <w:t>hTC</w:t>
      </w:r>
      <w:proofErr w:type="spellEnd"/>
      <w:r w:rsidR="004C47F1">
        <w:rPr>
          <w:rFonts w:hint="eastAsia"/>
          <w:kern w:val="0"/>
        </w:rPr>
        <w:t>決策者，除了此案例外，</w:t>
      </w:r>
      <w:proofErr w:type="gramStart"/>
      <w:r w:rsidR="004C47F1">
        <w:rPr>
          <w:rFonts w:hint="eastAsia"/>
          <w:kern w:val="0"/>
        </w:rPr>
        <w:t>請擬出</w:t>
      </w:r>
      <w:proofErr w:type="gramEnd"/>
      <w:r>
        <w:rPr>
          <w:rFonts w:hint="eastAsia"/>
          <w:kern w:val="0"/>
        </w:rPr>
        <w:t>所有</w:t>
      </w:r>
      <w:r w:rsidR="004C47F1">
        <w:rPr>
          <w:rFonts w:hint="eastAsia"/>
          <w:kern w:val="0"/>
        </w:rPr>
        <w:t>可能有效的措施並說明理由，以增加公司的</w:t>
      </w:r>
      <w:r w:rsidR="003E6DCD">
        <w:rPr>
          <w:rFonts w:hint="eastAsia"/>
          <w:kern w:val="0"/>
        </w:rPr>
        <w:t>版</w:t>
      </w:r>
      <w:r w:rsidR="004C47F1">
        <w:rPr>
          <w:rFonts w:hint="eastAsia"/>
          <w:kern w:val="0"/>
        </w:rPr>
        <w:t>圖及競爭力。</w:t>
      </w:r>
    </w:p>
    <w:p w:rsidR="004C47F1" w:rsidRPr="00091D5E" w:rsidRDefault="003B50B9" w:rsidP="00091D5E">
      <w:pPr>
        <w:rPr>
          <w:kern w:val="0"/>
        </w:rPr>
      </w:pPr>
      <w:r>
        <w:rPr>
          <w:rFonts w:hint="eastAsia"/>
          <w:kern w:val="0"/>
        </w:rPr>
        <w:t>4</w:t>
      </w:r>
      <w:r w:rsidR="004C47F1">
        <w:rPr>
          <w:rFonts w:hint="eastAsia"/>
          <w:kern w:val="0"/>
        </w:rPr>
        <w:t xml:space="preserve">. </w:t>
      </w:r>
      <w:r w:rsidR="004C47F1">
        <w:rPr>
          <w:rFonts w:hint="eastAsia"/>
          <w:kern w:val="0"/>
        </w:rPr>
        <w:t>如果你是三星決策者，對此情況該如何因應，請列舉可能的措施。</w:t>
      </w:r>
    </w:p>
    <w:p w:rsidR="00091D5E" w:rsidRPr="006571FD" w:rsidRDefault="00166B98" w:rsidP="00091D5E">
      <w:pPr>
        <w:rPr>
          <w:kern w:val="0"/>
        </w:rPr>
      </w:pPr>
      <w:r>
        <w:rPr>
          <w:rFonts w:hint="eastAsia"/>
          <w:kern w:val="0"/>
        </w:rPr>
        <w:t>5</w:t>
      </w:r>
      <w:r w:rsidR="006571FD">
        <w:rPr>
          <w:rFonts w:hint="eastAsia"/>
          <w:kern w:val="0"/>
        </w:rPr>
        <w:t xml:space="preserve">. </w:t>
      </w:r>
      <w:r w:rsidR="006571FD">
        <w:rPr>
          <w:rFonts w:hint="eastAsia"/>
          <w:kern w:val="0"/>
        </w:rPr>
        <w:t>小組針對此案例設計一討論題目，並列舉</w:t>
      </w:r>
      <w:r>
        <w:rPr>
          <w:rFonts w:hint="eastAsia"/>
          <w:kern w:val="0"/>
        </w:rPr>
        <w:t>此項作法的優缺點</w:t>
      </w:r>
      <w:r w:rsidR="006571FD">
        <w:rPr>
          <w:rFonts w:hint="eastAsia"/>
          <w:kern w:val="0"/>
        </w:rPr>
        <w:t>，</w:t>
      </w:r>
      <w:r w:rsidR="000406A0">
        <w:rPr>
          <w:rFonts w:hint="eastAsia"/>
          <w:kern w:val="0"/>
        </w:rPr>
        <w:t>對其做</w:t>
      </w:r>
      <w:r w:rsidR="006571FD">
        <w:rPr>
          <w:rFonts w:hint="eastAsia"/>
          <w:kern w:val="0"/>
        </w:rPr>
        <w:t>探討及結論。</w:t>
      </w:r>
      <w:r w:rsidR="006571FD">
        <w:rPr>
          <w:rFonts w:hint="eastAsia"/>
          <w:kern w:val="0"/>
        </w:rPr>
        <w:t xml:space="preserve"> </w:t>
      </w:r>
    </w:p>
    <w:p w:rsidR="00D226CC" w:rsidRDefault="00D226CC" w:rsidP="00BC109C">
      <w:pPr>
        <w:shd w:val="clear" w:color="auto" w:fill="FFFFFF"/>
        <w:rPr>
          <w:rFonts w:ascii="Times New Roman" w:hAnsi="Times New Roman" w:cs="Times New Roman"/>
          <w:color w:val="000000"/>
        </w:rPr>
      </w:pPr>
    </w:p>
    <w:p w:rsidR="00BC109C" w:rsidRDefault="00BE7543" w:rsidP="00BC109C">
      <w:pPr>
        <w:shd w:val="clear" w:color="auto" w:fill="FFFFFF"/>
        <w:rPr>
          <w:rFonts w:ascii="Times New Roman" w:hAnsi="Times New Roman" w:cs="Times New Roman"/>
          <w:color w:val="000000"/>
        </w:rPr>
      </w:pPr>
      <w:bookmarkStart w:id="0" w:name="_GoBack"/>
      <w:bookmarkEnd w:id="0"/>
      <w:r>
        <w:rPr>
          <w:rFonts w:ascii="Times New Roman" w:hAnsi="Times New Roman" w:cs="Times New Roman"/>
          <w:color w:val="000000"/>
        </w:rPr>
        <w:t>參考資料：</w:t>
      </w:r>
    </w:p>
    <w:p w:rsidR="00BC109C" w:rsidRDefault="004C47F1" w:rsidP="00BC109C">
      <w:pPr>
        <w:shd w:val="clear" w:color="auto" w:fill="FFFFFF"/>
        <w:rPr>
          <w:rFonts w:ascii="Times New Roman" w:hAnsi="Times New Roman" w:cs="Times New Roman"/>
          <w:color w:val="000000"/>
        </w:rPr>
      </w:pPr>
      <w:r>
        <w:rPr>
          <w:rFonts w:ascii="Verdana" w:eastAsia="新細明體" w:hAnsi="Verdana" w:cs="新細明體"/>
          <w:kern w:val="0"/>
          <w:sz w:val="20"/>
          <w:szCs w:val="20"/>
        </w:rPr>
        <w:t>今日傳媒大陸新聞中心</w:t>
      </w:r>
      <w:r w:rsidR="00BE7543">
        <w:rPr>
          <w:rFonts w:ascii="Verdana" w:eastAsia="新細明體" w:hAnsi="Verdana" w:cs="新細明體"/>
          <w:kern w:val="0"/>
          <w:sz w:val="20"/>
          <w:szCs w:val="20"/>
        </w:rPr>
        <w:t>，</w:t>
      </w:r>
      <w:proofErr w:type="spellStart"/>
      <w:r w:rsidRPr="004C47F1">
        <w:rPr>
          <w:rFonts w:ascii="Verdana" w:eastAsia="新細明體" w:hAnsi="Verdana" w:cs="新細明體" w:hint="eastAsia"/>
          <w:kern w:val="0"/>
          <w:sz w:val="20"/>
          <w:szCs w:val="20"/>
        </w:rPr>
        <w:t>hTC</w:t>
      </w:r>
      <w:proofErr w:type="spellEnd"/>
      <w:r w:rsidRPr="004C47F1">
        <w:rPr>
          <w:rFonts w:ascii="Verdana" w:eastAsia="新細明體" w:hAnsi="Verdana" w:cs="新細明體" w:hint="eastAsia"/>
          <w:kern w:val="0"/>
          <w:sz w:val="20"/>
          <w:szCs w:val="20"/>
        </w:rPr>
        <w:t>威脅不大？蘋果與</w:t>
      </w:r>
      <w:proofErr w:type="spellStart"/>
      <w:r w:rsidRPr="004C47F1">
        <w:rPr>
          <w:rFonts w:ascii="Verdana" w:eastAsia="新細明體" w:hAnsi="Verdana" w:cs="新細明體" w:hint="eastAsia"/>
          <w:kern w:val="0"/>
          <w:sz w:val="20"/>
          <w:szCs w:val="20"/>
        </w:rPr>
        <w:t>hTC</w:t>
      </w:r>
      <w:proofErr w:type="spellEnd"/>
      <w:r w:rsidRPr="004C47F1">
        <w:rPr>
          <w:rFonts w:ascii="Verdana" w:eastAsia="新細明體" w:hAnsi="Verdana" w:cs="新細明體" w:hint="eastAsia"/>
          <w:kern w:val="0"/>
          <w:sz w:val="20"/>
          <w:szCs w:val="20"/>
        </w:rPr>
        <w:t>專利和解　傳將合力對付三星</w:t>
      </w:r>
      <w:r w:rsidR="00BE7543">
        <w:rPr>
          <w:rFonts w:ascii="Verdana" w:eastAsia="新細明體" w:hAnsi="Verdana" w:cs="新細明體" w:hint="eastAsia"/>
          <w:kern w:val="0"/>
          <w:sz w:val="20"/>
          <w:szCs w:val="20"/>
        </w:rPr>
        <w:t>，</w:t>
      </w:r>
      <w:hyperlink r:id="rId8" w:history="1">
        <w:r w:rsidRPr="004D5E43">
          <w:rPr>
            <w:rStyle w:val="a3"/>
          </w:rPr>
          <w:t>http://www.nownews.com/2012/11/12/339-2871960.htm</w:t>
        </w:r>
      </w:hyperlink>
      <w:r w:rsidR="00BE7543">
        <w:rPr>
          <w:rFonts w:ascii="Times New Roman" w:hAnsi="Times New Roman" w:cs="Times New Roman"/>
        </w:rPr>
        <w:t>，</w:t>
      </w:r>
      <w:r w:rsidR="00BE7543">
        <w:rPr>
          <w:rFonts w:ascii="Times New Roman" w:hAnsi="Times New Roman" w:cs="Times New Roman" w:hint="eastAsia"/>
        </w:rPr>
        <w:t>201</w:t>
      </w:r>
      <w:r>
        <w:rPr>
          <w:rFonts w:ascii="Times New Roman" w:hAnsi="Times New Roman" w:cs="Times New Roman" w:hint="eastAsia"/>
        </w:rPr>
        <w:t>2</w:t>
      </w:r>
      <w:r w:rsidR="00BE7543">
        <w:rPr>
          <w:rFonts w:ascii="Times New Roman" w:hAnsi="Times New Roman" w:cs="Times New Roman" w:hint="eastAsia"/>
        </w:rPr>
        <w:t>/</w:t>
      </w:r>
      <w:r>
        <w:rPr>
          <w:rFonts w:ascii="Times New Roman" w:hAnsi="Times New Roman" w:cs="Times New Roman" w:hint="eastAsia"/>
        </w:rPr>
        <w:t>11</w:t>
      </w:r>
      <w:r w:rsidR="00BE7543">
        <w:rPr>
          <w:rFonts w:ascii="Times New Roman" w:hAnsi="Times New Roman" w:cs="Times New Roman" w:hint="eastAsia"/>
        </w:rPr>
        <w:t>/</w:t>
      </w:r>
      <w:r>
        <w:rPr>
          <w:rFonts w:ascii="Times New Roman" w:hAnsi="Times New Roman" w:cs="Times New Roman" w:hint="eastAsia"/>
        </w:rPr>
        <w:t>1</w:t>
      </w:r>
      <w:r w:rsidR="00BE7543">
        <w:rPr>
          <w:rFonts w:ascii="Times New Roman" w:hAnsi="Times New Roman" w:cs="Times New Roman" w:hint="eastAsia"/>
        </w:rPr>
        <w:t>2</w:t>
      </w:r>
      <w:r w:rsidR="00BE7543">
        <w:rPr>
          <w:rFonts w:ascii="Times New Roman" w:hAnsi="Times New Roman" w:cs="Times New Roman" w:hint="eastAsia"/>
        </w:rPr>
        <w:t>。</w:t>
      </w:r>
    </w:p>
    <w:p w:rsidR="00166B98" w:rsidRDefault="00166B98"/>
    <w:p w:rsidR="00166B98" w:rsidRDefault="00166B98">
      <w:pPr>
        <w:widowControl/>
      </w:pPr>
      <w:r>
        <w:br w:type="page"/>
      </w:r>
    </w:p>
    <w:p w:rsidR="00166B98" w:rsidRDefault="00166B98" w:rsidP="00166B98">
      <w:pPr>
        <w:widowControl/>
      </w:pPr>
    </w:p>
    <w:p w:rsidR="00166B98" w:rsidRDefault="00166B98" w:rsidP="00166B98">
      <w:pPr>
        <w:shd w:val="clear" w:color="auto" w:fill="FFFFFF"/>
        <w:jc w:val="center"/>
      </w:pPr>
      <w:r w:rsidRPr="00882063">
        <w:rPr>
          <w:rFonts w:ascii="標楷體" w:eastAsia="標楷體" w:hAnsi="標楷體" w:hint="eastAsia"/>
          <w:sz w:val="32"/>
          <w:szCs w:val="32"/>
        </w:rPr>
        <w:t>學習單</w:t>
      </w:r>
    </w:p>
    <w:tbl>
      <w:tblPr>
        <w:tblStyle w:val="aa"/>
        <w:tblW w:w="0" w:type="auto"/>
        <w:tblLook w:val="04A0"/>
      </w:tblPr>
      <w:tblGrid>
        <w:gridCol w:w="4181"/>
        <w:gridCol w:w="4181"/>
      </w:tblGrid>
      <w:tr w:rsidR="00166B98" w:rsidTr="006349BB">
        <w:tc>
          <w:tcPr>
            <w:tcW w:w="8362" w:type="dxa"/>
            <w:gridSpan w:val="2"/>
            <w:shd w:val="clear" w:color="auto" w:fill="auto"/>
          </w:tcPr>
          <w:p w:rsidR="00166B98" w:rsidRPr="00166B98" w:rsidRDefault="00166B98" w:rsidP="00166B98">
            <w:r>
              <w:rPr>
                <w:rFonts w:hint="eastAsia"/>
                <w:kern w:val="0"/>
              </w:rPr>
              <w:t xml:space="preserve">2. </w:t>
            </w:r>
            <w:r>
              <w:rPr>
                <w:rFonts w:hint="eastAsia"/>
                <w:kern w:val="0"/>
              </w:rPr>
              <w:t>如果你是蘋果決策者，除了此案例外，</w:t>
            </w:r>
            <w:proofErr w:type="gramStart"/>
            <w:r>
              <w:rPr>
                <w:rFonts w:hint="eastAsia"/>
                <w:kern w:val="0"/>
              </w:rPr>
              <w:t>請擬出</w:t>
            </w:r>
            <w:proofErr w:type="gramEnd"/>
            <w:r>
              <w:rPr>
                <w:rFonts w:hint="eastAsia"/>
                <w:kern w:val="0"/>
              </w:rPr>
              <w:t>所有可能有效的措施並說明理由，以增加公司的版圖及競爭力。</w:t>
            </w:r>
          </w:p>
        </w:tc>
      </w:tr>
      <w:tr w:rsidR="00166B98" w:rsidTr="006349BB">
        <w:trPr>
          <w:trHeight w:val="5040"/>
        </w:trPr>
        <w:tc>
          <w:tcPr>
            <w:tcW w:w="4181" w:type="dxa"/>
          </w:tcPr>
          <w:p w:rsidR="00166B98" w:rsidRDefault="00166B98" w:rsidP="006349BB">
            <w:r>
              <w:rPr>
                <w:rFonts w:hint="eastAsia"/>
              </w:rPr>
              <w:t>a</w:t>
            </w:r>
            <w:r>
              <w:rPr>
                <w:rFonts w:hint="eastAsia"/>
              </w:rPr>
              <w:t>可採取的具體措施：</w:t>
            </w:r>
          </w:p>
          <w:p w:rsidR="00166B98" w:rsidRPr="00341FC2" w:rsidRDefault="002E6AEB" w:rsidP="006349BB">
            <w:r>
              <w:rPr>
                <w:rFonts w:hint="eastAsia"/>
              </w:rPr>
              <w:t>1.</w:t>
            </w:r>
            <w:r w:rsidRPr="002E6AEB">
              <w:t>我是蘋果決策者的話，也會把三星當成是主要的競爭對手吧，目前以現在的市場來看真的是</w:t>
            </w:r>
            <w:proofErr w:type="gramStart"/>
            <w:r w:rsidRPr="002E6AEB">
              <w:t>韓貨片地</w:t>
            </w:r>
            <w:proofErr w:type="gramEnd"/>
            <w:r w:rsidRPr="002E6AEB">
              <w:t>，</w:t>
            </w:r>
            <w:r w:rsidRPr="002E6AEB">
              <w:t>HTC</w:t>
            </w:r>
            <w:r w:rsidRPr="002E6AEB">
              <w:t>說實在的真的看不到幾個人</w:t>
            </w:r>
            <w:proofErr w:type="gramStart"/>
            <w:r w:rsidRPr="002E6AEB">
              <w:t>再拿或再</w:t>
            </w:r>
            <w:proofErr w:type="gramEnd"/>
            <w:r w:rsidRPr="002E6AEB">
              <w:t>討論新機之類的，現在想再增加蘋果在市場上的佔有率應該也只有打敗三星才有可能吧，不過目前蘋果跟三星主打的都不同，每個人有每個人喜歡的點所以目前三星主打的點是大眾所喜愛的只能這麼說。</w:t>
            </w:r>
          </w:p>
          <w:p w:rsidR="00166B98" w:rsidRDefault="00166B98" w:rsidP="006349BB"/>
          <w:p w:rsidR="00166B98" w:rsidRDefault="002E6AEB" w:rsidP="006349BB">
            <w:r w:rsidRPr="002E6AEB">
              <w:t>2.</w:t>
            </w:r>
            <w:r w:rsidRPr="002E6AEB">
              <w:t>蘋果我覺得只要更加強手機的品質與外觀</w:t>
            </w:r>
            <w:r w:rsidRPr="002E6AEB">
              <w:t>,</w:t>
            </w:r>
            <w:r w:rsidRPr="002E6AEB">
              <w:t>還有內部程式盡量改到最完整</w:t>
            </w:r>
            <w:r w:rsidRPr="002E6AEB">
              <w:t>,</w:t>
            </w:r>
            <w:r w:rsidRPr="002E6AEB">
              <w:t>就可以把吸引消費者的注意</w:t>
            </w:r>
            <w:r w:rsidRPr="002E6AEB">
              <w:t>!!!</w:t>
            </w:r>
          </w:p>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tc>
        <w:tc>
          <w:tcPr>
            <w:tcW w:w="4181" w:type="dxa"/>
          </w:tcPr>
          <w:p w:rsidR="00166B98" w:rsidRDefault="00166B98" w:rsidP="006349BB">
            <w:r>
              <w:rPr>
                <w:rFonts w:hint="eastAsia"/>
              </w:rPr>
              <w:t>b</w:t>
            </w:r>
            <w:r>
              <w:rPr>
                <w:rFonts w:hint="eastAsia"/>
              </w:rPr>
              <w:t>具體措施可能的成效分析：</w:t>
            </w:r>
          </w:p>
          <w:p w:rsidR="002E6AEB" w:rsidRDefault="0074328E" w:rsidP="0074328E">
            <w:pPr>
              <w:pStyle w:val="ab"/>
              <w:numPr>
                <w:ilvl w:val="0"/>
                <w:numId w:val="2"/>
              </w:numPr>
              <w:ind w:leftChars="0"/>
            </w:pPr>
            <w:r>
              <w:rPr>
                <w:rFonts w:hint="eastAsia"/>
              </w:rPr>
              <w:t>訂定主要的對手，試著把他打</w:t>
            </w:r>
            <w:proofErr w:type="gramStart"/>
            <w:r>
              <w:rPr>
                <w:rFonts w:hint="eastAsia"/>
              </w:rPr>
              <w:t>趴</w:t>
            </w:r>
            <w:proofErr w:type="gramEnd"/>
            <w:r>
              <w:rPr>
                <w:rFonts w:hint="eastAsia"/>
              </w:rPr>
              <w:t>，讓自己占地為王，是個好方法，不過對手也不是省油的燈，其實是有蠻大的難度的。</w:t>
            </w:r>
          </w:p>
          <w:p w:rsidR="0074328E" w:rsidRDefault="0074328E" w:rsidP="0074328E"/>
          <w:p w:rsidR="0074328E" w:rsidRDefault="0074328E" w:rsidP="0074328E"/>
          <w:p w:rsidR="0074328E" w:rsidRDefault="0074328E" w:rsidP="0074328E"/>
          <w:p w:rsidR="0074328E" w:rsidRDefault="0074328E" w:rsidP="0074328E"/>
          <w:p w:rsidR="0074328E" w:rsidRDefault="0074328E" w:rsidP="0074328E"/>
          <w:p w:rsidR="0074328E" w:rsidRDefault="0074328E" w:rsidP="0074328E"/>
          <w:p w:rsidR="0074328E" w:rsidRDefault="0074328E" w:rsidP="0074328E"/>
          <w:p w:rsidR="0074328E" w:rsidRPr="0074328E" w:rsidRDefault="0074328E" w:rsidP="0074328E">
            <w:r>
              <w:rPr>
                <w:rFonts w:hint="eastAsia"/>
              </w:rPr>
              <w:t>2.</w:t>
            </w:r>
            <w:r>
              <w:rPr>
                <w:rFonts w:hint="eastAsia"/>
              </w:rPr>
              <w:t>讓自己變得更強大，如果對手跟不上你的腳步就準備被你踩在腳底下，</w:t>
            </w:r>
            <w:r w:rsidR="00E142F0">
              <w:rPr>
                <w:rFonts w:hint="eastAsia"/>
              </w:rPr>
              <w:t>其實這個道理大家都知道，要執行起來是個蠻大的挑戰。</w:t>
            </w:r>
          </w:p>
        </w:tc>
      </w:tr>
      <w:tr w:rsidR="00166B98" w:rsidTr="006349BB">
        <w:tc>
          <w:tcPr>
            <w:tcW w:w="8362" w:type="dxa"/>
            <w:gridSpan w:val="2"/>
            <w:shd w:val="clear" w:color="auto" w:fill="auto"/>
          </w:tcPr>
          <w:p w:rsidR="00166B98" w:rsidRDefault="00166B98" w:rsidP="006349BB">
            <w:r>
              <w:rPr>
                <w:rFonts w:hint="eastAsia"/>
              </w:rPr>
              <w:t>c</w:t>
            </w:r>
            <w:r>
              <w:rPr>
                <w:rFonts w:hint="eastAsia"/>
              </w:rPr>
              <w:t>自我歸納</w:t>
            </w:r>
            <w:r>
              <w:rPr>
                <w:rFonts w:hint="eastAsia"/>
              </w:rPr>
              <w:t>(</w:t>
            </w:r>
            <w:r>
              <w:rPr>
                <w:rFonts w:hint="eastAsia"/>
              </w:rPr>
              <w:t>我的見解或小組結論</w:t>
            </w:r>
            <w:r>
              <w:rPr>
                <w:rFonts w:hint="eastAsia"/>
              </w:rPr>
              <w:t>)</w:t>
            </w:r>
            <w:r>
              <w:rPr>
                <w:rFonts w:hint="eastAsia"/>
              </w:rPr>
              <w:t>：</w:t>
            </w:r>
          </w:p>
          <w:p w:rsidR="00166B98" w:rsidRDefault="00E142F0" w:rsidP="006349BB">
            <w:r>
              <w:rPr>
                <w:rFonts w:hint="eastAsia"/>
              </w:rPr>
              <w:t>我比較喜歡第二</w:t>
            </w:r>
            <w:proofErr w:type="gramStart"/>
            <w:r>
              <w:rPr>
                <w:rFonts w:hint="eastAsia"/>
              </w:rPr>
              <w:t>個</w:t>
            </w:r>
            <w:proofErr w:type="gramEnd"/>
            <w:r>
              <w:rPr>
                <w:rFonts w:hint="eastAsia"/>
              </w:rPr>
              <w:t>措施，讓自己不斷的進步才是最根本的。</w:t>
            </w:r>
          </w:p>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tc>
      </w:tr>
      <w:tr w:rsidR="00166B98" w:rsidTr="006349BB">
        <w:tc>
          <w:tcPr>
            <w:tcW w:w="8362" w:type="dxa"/>
            <w:gridSpan w:val="2"/>
            <w:shd w:val="clear" w:color="auto" w:fill="auto"/>
          </w:tcPr>
          <w:p w:rsidR="00166B98" w:rsidRDefault="00166B98" w:rsidP="006349BB">
            <w:r>
              <w:rPr>
                <w:rFonts w:hint="eastAsia"/>
              </w:rPr>
              <w:lastRenderedPageBreak/>
              <w:t>d</w:t>
            </w:r>
            <w:r>
              <w:rPr>
                <w:rFonts w:hint="eastAsia"/>
              </w:rPr>
              <w:t>相關資料蒐集：</w:t>
            </w:r>
          </w:p>
          <w:p w:rsidR="00EB09CC" w:rsidRPr="00EB09CC" w:rsidRDefault="00EB09CC" w:rsidP="00EB09CC">
            <w:pPr>
              <w:pStyle w:val="1"/>
              <w:shd w:val="clear" w:color="auto" w:fill="FFFFFF"/>
              <w:spacing w:before="0" w:after="0" w:line="240" w:lineRule="atLeast"/>
              <w:textAlignment w:val="baseline"/>
              <w:rPr>
                <w:rFonts w:asciiTheme="minorHAnsi" w:eastAsiaTheme="minorEastAsia" w:hAnsiTheme="minorHAnsi" w:cstheme="minorBidi"/>
                <w:b w:val="0"/>
                <w:bCs w:val="0"/>
                <w:kern w:val="2"/>
                <w:sz w:val="24"/>
                <w:szCs w:val="22"/>
              </w:rPr>
            </w:pPr>
            <w:r w:rsidRPr="00EB09CC">
              <w:rPr>
                <w:rFonts w:asciiTheme="minorHAnsi" w:eastAsiaTheme="minorEastAsia" w:hAnsiTheme="minorHAnsi" w:cstheme="minorBidi" w:hint="eastAsia"/>
                <w:b w:val="0"/>
                <w:bCs w:val="0"/>
                <w:kern w:val="2"/>
                <w:sz w:val="24"/>
                <w:szCs w:val="22"/>
              </w:rPr>
              <w:t>有物報告，</w:t>
            </w:r>
            <w:r w:rsidRPr="00EB09CC">
              <w:rPr>
                <w:rFonts w:asciiTheme="minorHAnsi" w:eastAsiaTheme="minorEastAsia" w:hAnsiTheme="minorHAnsi" w:cstheme="minorBidi"/>
                <w:b w:val="0"/>
                <w:bCs w:val="0"/>
                <w:kern w:val="2"/>
                <w:sz w:val="24"/>
                <w:szCs w:val="22"/>
              </w:rPr>
              <w:t>細讀蘋果與宏達電和解書：不算嚴苛，蘋果更在乎獨特使用者經驗</w:t>
            </w:r>
          </w:p>
          <w:p w:rsidR="00166B98" w:rsidRPr="00EB09CC" w:rsidRDefault="00166B98" w:rsidP="006349BB"/>
          <w:p w:rsidR="00166B98" w:rsidRDefault="007E250F" w:rsidP="006349BB">
            <w:hyperlink r:id="rId9" w:history="1">
              <w:r w:rsidR="00EB09CC" w:rsidRPr="00EB09CC">
                <w:t>http://yowureport.com/?p=3738</w:t>
              </w:r>
            </w:hyperlink>
            <w:r w:rsidR="00EB09CC">
              <w:rPr>
                <w:rFonts w:hint="eastAsia"/>
              </w:rPr>
              <w:t xml:space="preserve"> </w:t>
            </w:r>
          </w:p>
          <w:p w:rsidR="00166B98" w:rsidRDefault="00166B98" w:rsidP="006349BB"/>
          <w:p w:rsidR="00166B98" w:rsidRDefault="00166B98" w:rsidP="006349BB"/>
          <w:p w:rsidR="00166B98" w:rsidRDefault="00166B98" w:rsidP="006349BB"/>
          <w:p w:rsidR="00166B98" w:rsidRDefault="00166B98" w:rsidP="006349BB"/>
          <w:p w:rsidR="00166B98" w:rsidRDefault="00166B98" w:rsidP="006349BB"/>
        </w:tc>
      </w:tr>
    </w:tbl>
    <w:p w:rsidR="00166B98" w:rsidRDefault="00166B98" w:rsidP="00166B98"/>
    <w:p w:rsidR="00166B98" w:rsidRDefault="00166B98" w:rsidP="00166B98">
      <w:pPr>
        <w:widowControl/>
      </w:pPr>
      <w:r>
        <w:br w:type="page"/>
      </w:r>
    </w:p>
    <w:p w:rsidR="00166B98" w:rsidRDefault="00166B98" w:rsidP="00166B98">
      <w:pPr>
        <w:shd w:val="clear" w:color="auto" w:fill="FFFFFF"/>
        <w:jc w:val="center"/>
      </w:pPr>
      <w:r w:rsidRPr="00882063">
        <w:rPr>
          <w:rFonts w:ascii="標楷體" w:eastAsia="標楷體" w:hAnsi="標楷體" w:hint="eastAsia"/>
          <w:sz w:val="32"/>
          <w:szCs w:val="32"/>
        </w:rPr>
        <w:lastRenderedPageBreak/>
        <w:t>學習單</w:t>
      </w:r>
    </w:p>
    <w:tbl>
      <w:tblPr>
        <w:tblStyle w:val="aa"/>
        <w:tblW w:w="0" w:type="auto"/>
        <w:tblLook w:val="04A0"/>
      </w:tblPr>
      <w:tblGrid>
        <w:gridCol w:w="4261"/>
        <w:gridCol w:w="4261"/>
      </w:tblGrid>
      <w:tr w:rsidR="00166B98" w:rsidTr="006349BB">
        <w:tc>
          <w:tcPr>
            <w:tcW w:w="8362" w:type="dxa"/>
            <w:gridSpan w:val="2"/>
          </w:tcPr>
          <w:p w:rsidR="00166B98" w:rsidRPr="00882063" w:rsidRDefault="00166B98" w:rsidP="006349BB">
            <w:pPr>
              <w:ind w:left="283" w:hangingChars="118" w:hanging="283"/>
            </w:pPr>
            <w:r>
              <w:rPr>
                <w:rFonts w:hint="eastAsia"/>
                <w:kern w:val="0"/>
              </w:rPr>
              <w:t xml:space="preserve">5. </w:t>
            </w:r>
            <w:r>
              <w:rPr>
                <w:rFonts w:hint="eastAsia"/>
                <w:kern w:val="0"/>
              </w:rPr>
              <w:t>小組</w:t>
            </w:r>
            <w:r w:rsidRPr="00E142F0">
              <w:rPr>
                <w:rFonts w:hint="eastAsia"/>
              </w:rPr>
              <w:t>針對此</w:t>
            </w:r>
            <w:r>
              <w:rPr>
                <w:rFonts w:hint="eastAsia"/>
                <w:kern w:val="0"/>
              </w:rPr>
              <w:t>案例設計一討論題目，並列舉此項作法的優缺點，對其做探討及結論。</w:t>
            </w:r>
          </w:p>
        </w:tc>
      </w:tr>
      <w:tr w:rsidR="00166B98" w:rsidTr="006349BB">
        <w:tc>
          <w:tcPr>
            <w:tcW w:w="8362" w:type="dxa"/>
            <w:gridSpan w:val="2"/>
          </w:tcPr>
          <w:p w:rsidR="00166B98" w:rsidRDefault="00166B98" w:rsidP="006349BB">
            <w:r>
              <w:rPr>
                <w:rFonts w:hint="eastAsia"/>
              </w:rPr>
              <w:t>討論題目：</w:t>
            </w:r>
          </w:p>
          <w:p w:rsidR="00166B98" w:rsidRDefault="00E142F0" w:rsidP="006349BB">
            <w:r w:rsidRPr="00E142F0">
              <w:t>在現在韓貨、美貨、日貨日益氾濫，在台灣大家手裡拿的身上穿的幾乎都是外國貨，要如何挽回在台灣自己的競爭力，還是你覺得用外國貨就是好沒有必要一定要用台灣自製的產品，請提出正反意見。</w:t>
            </w:r>
          </w:p>
          <w:p w:rsidR="00166B98" w:rsidRDefault="00166B98" w:rsidP="006349BB"/>
        </w:tc>
      </w:tr>
      <w:tr w:rsidR="00166B98" w:rsidTr="006349BB">
        <w:trPr>
          <w:trHeight w:val="5040"/>
        </w:trPr>
        <w:tc>
          <w:tcPr>
            <w:tcW w:w="4181" w:type="dxa"/>
          </w:tcPr>
          <w:p w:rsidR="00166B98" w:rsidRDefault="00166B98" w:rsidP="006349BB">
            <w:r>
              <w:rPr>
                <w:rFonts w:hint="eastAsia"/>
              </w:rPr>
              <w:t>a</w:t>
            </w:r>
            <w:r>
              <w:rPr>
                <w:rFonts w:hint="eastAsia"/>
              </w:rPr>
              <w:t>優點：</w:t>
            </w:r>
          </w:p>
          <w:p w:rsidR="00166B98" w:rsidRDefault="00AC5E8E" w:rsidP="006349BB">
            <w:r>
              <w:rPr>
                <w:rFonts w:hint="eastAsia"/>
              </w:rPr>
              <w:t>1.</w:t>
            </w:r>
            <w:r w:rsidR="00E142F0" w:rsidRPr="00AC5E8E">
              <w:t>如果能夠把自家產品做好，又怎麼會跑去買別人的東西呢，人民的動作是最直接的。現在少了專利的困境，就可以專心的把產品做好，相信業績會證明。</w:t>
            </w:r>
          </w:p>
          <w:p w:rsidR="00166B98" w:rsidRDefault="00166B98" w:rsidP="006349BB"/>
          <w:p w:rsidR="00166B98" w:rsidRDefault="00AC5E8E" w:rsidP="006349BB">
            <w:r>
              <w:rPr>
                <w:rFonts w:hint="eastAsia"/>
              </w:rPr>
              <w:t>2.</w:t>
            </w:r>
            <w:r>
              <w:rPr>
                <w:rFonts w:ascii="Arial" w:hAnsi="Arial" w:cs="Arial"/>
                <w:color w:val="555555"/>
                <w:sz w:val="18"/>
                <w:szCs w:val="18"/>
                <w:shd w:val="clear" w:color="auto" w:fill="DEE9F6"/>
              </w:rPr>
              <w:t xml:space="preserve"> </w:t>
            </w:r>
            <w:r w:rsidRPr="00AC5E8E">
              <w:t>畢竟</w:t>
            </w:r>
            <w:r w:rsidRPr="00AC5E8E">
              <w:t>HTC</w:t>
            </w:r>
            <w:r w:rsidRPr="00AC5E8E">
              <w:t>是台灣品牌，如果自家產品的規格及品質和外觀都不錯的話，那當然是選擇支持</w:t>
            </w:r>
          </w:p>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tc>
        <w:tc>
          <w:tcPr>
            <w:tcW w:w="4181" w:type="dxa"/>
          </w:tcPr>
          <w:p w:rsidR="00166B98" w:rsidRDefault="00E142F0" w:rsidP="00166B98">
            <w:r>
              <w:t>B</w:t>
            </w:r>
            <w:r>
              <w:rPr>
                <w:rFonts w:hint="eastAsia"/>
              </w:rPr>
              <w:t>缺</w:t>
            </w:r>
            <w:r w:rsidR="00166B98">
              <w:rPr>
                <w:rFonts w:hint="eastAsia"/>
              </w:rPr>
              <w:t>點：</w:t>
            </w:r>
          </w:p>
          <w:p w:rsidR="00AC5E8E" w:rsidRDefault="00AC5E8E" w:rsidP="00AC5E8E">
            <w:r>
              <w:rPr>
                <w:rFonts w:hint="eastAsia"/>
              </w:rPr>
              <w:t>1.</w:t>
            </w:r>
            <w:r w:rsidRPr="00AC5E8E">
              <w:t>不是</w:t>
            </w:r>
            <w:proofErr w:type="gramStart"/>
            <w:r w:rsidRPr="00AC5E8E">
              <w:t>不</w:t>
            </w:r>
            <w:proofErr w:type="gramEnd"/>
            <w:r w:rsidRPr="00AC5E8E">
              <w:t>支持國貨，是因為自己國家的產品規格沒有別國的好，而且外觀上也沒有很好看，再加上之前</w:t>
            </w:r>
            <w:r w:rsidRPr="00AC5E8E">
              <w:t>HTC One S</w:t>
            </w:r>
            <w:r w:rsidRPr="00AC5E8E">
              <w:t>的換心事件，同一支手機結果給國外的</w:t>
            </w:r>
            <w:r w:rsidRPr="00AC5E8E">
              <w:t>CPU</w:t>
            </w:r>
            <w:r w:rsidRPr="00AC5E8E">
              <w:t>比國內的好，國外的價格還更便宜。發生這種事情實在是支持不下去</w:t>
            </w:r>
            <w:r>
              <w:rPr>
                <w:rFonts w:hint="eastAsia"/>
              </w:rPr>
              <w:t>。</w:t>
            </w:r>
          </w:p>
          <w:p w:rsidR="00AC5E8E" w:rsidRDefault="00AC5E8E" w:rsidP="00AC5E8E"/>
          <w:p w:rsidR="00AC5E8E" w:rsidRDefault="00AC5E8E" w:rsidP="00AC5E8E">
            <w:r>
              <w:rPr>
                <w:rFonts w:hint="eastAsia"/>
              </w:rPr>
              <w:t>2.</w:t>
            </w:r>
            <w:r w:rsidRPr="00AC5E8E">
              <w:t>雖然</w:t>
            </w:r>
            <w:r w:rsidRPr="00AC5E8E">
              <w:t>HTC</w:t>
            </w:r>
            <w:r w:rsidRPr="00AC5E8E">
              <w:t>是國貨，但在台灣的形象感覺一直不是很好，品質和國外的有落差，再加上價錢也沒因為它是國貨而想要造福本國人民賣的便宜一點，其實很難支持下去。</w:t>
            </w:r>
          </w:p>
        </w:tc>
      </w:tr>
      <w:tr w:rsidR="00166B98" w:rsidTr="006349BB">
        <w:tc>
          <w:tcPr>
            <w:tcW w:w="8362" w:type="dxa"/>
            <w:gridSpan w:val="2"/>
            <w:shd w:val="clear" w:color="auto" w:fill="auto"/>
          </w:tcPr>
          <w:p w:rsidR="00166B98" w:rsidRDefault="00166B98" w:rsidP="006349BB">
            <w:r>
              <w:rPr>
                <w:rFonts w:hint="eastAsia"/>
              </w:rPr>
              <w:t>c</w:t>
            </w:r>
            <w:r>
              <w:rPr>
                <w:rFonts w:hint="eastAsia"/>
              </w:rPr>
              <w:t>自我歸納</w:t>
            </w:r>
            <w:r>
              <w:rPr>
                <w:rFonts w:hint="eastAsia"/>
              </w:rPr>
              <w:t>(</w:t>
            </w:r>
            <w:r>
              <w:rPr>
                <w:rFonts w:hint="eastAsia"/>
              </w:rPr>
              <w:t>我的見解或小組結論</w:t>
            </w:r>
            <w:r>
              <w:rPr>
                <w:rFonts w:hint="eastAsia"/>
              </w:rPr>
              <w:t>)</w:t>
            </w:r>
            <w:r>
              <w:rPr>
                <w:rFonts w:hint="eastAsia"/>
              </w:rPr>
              <w:t>：</w:t>
            </w:r>
          </w:p>
          <w:p w:rsidR="00AC5E8E" w:rsidRDefault="00AC5E8E" w:rsidP="006349BB">
            <w:r>
              <w:rPr>
                <w:rFonts w:hint="eastAsia"/>
              </w:rPr>
              <w:t>重點就是</w:t>
            </w:r>
            <w:r>
              <w:rPr>
                <w:rFonts w:hint="eastAsia"/>
              </w:rPr>
              <w:t>HTC</w:t>
            </w:r>
            <w:r>
              <w:rPr>
                <w:rFonts w:hint="eastAsia"/>
              </w:rPr>
              <w:t>還要再把品質提升上來，如果它的品質可以跟外國貨互相抗衡的話是有很大的優勢的，畢竟是國貨。</w:t>
            </w:r>
          </w:p>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tc>
      </w:tr>
      <w:tr w:rsidR="00166B98" w:rsidTr="006349BB">
        <w:tc>
          <w:tcPr>
            <w:tcW w:w="8362" w:type="dxa"/>
            <w:gridSpan w:val="2"/>
          </w:tcPr>
          <w:p w:rsidR="00166B98" w:rsidRDefault="00166B98" w:rsidP="006349BB">
            <w:r>
              <w:rPr>
                <w:rFonts w:hint="eastAsia"/>
              </w:rPr>
              <w:t>d</w:t>
            </w:r>
            <w:r>
              <w:rPr>
                <w:rFonts w:hint="eastAsia"/>
              </w:rPr>
              <w:t>相關資料蒐集：</w:t>
            </w:r>
          </w:p>
          <w:p w:rsidR="00166B98" w:rsidRPr="00EB09CC" w:rsidRDefault="00EB09CC" w:rsidP="00EB09CC">
            <w:pPr>
              <w:pStyle w:val="1"/>
              <w:shd w:val="clear" w:color="auto" w:fill="FFFFFF"/>
              <w:spacing w:before="0" w:after="0"/>
              <w:rPr>
                <w:rFonts w:asciiTheme="minorHAnsi" w:eastAsiaTheme="minorEastAsia" w:hAnsiTheme="minorHAnsi" w:cstheme="minorBidi"/>
                <w:b w:val="0"/>
                <w:bCs w:val="0"/>
                <w:kern w:val="2"/>
                <w:sz w:val="24"/>
                <w:szCs w:val="22"/>
              </w:rPr>
            </w:pPr>
            <w:r w:rsidRPr="00EB09CC">
              <w:rPr>
                <w:rFonts w:asciiTheme="minorHAnsi" w:eastAsiaTheme="minorEastAsia" w:hAnsiTheme="minorHAnsi" w:cstheme="minorBidi" w:hint="eastAsia"/>
                <w:b w:val="0"/>
                <w:bCs w:val="0"/>
                <w:kern w:val="2"/>
                <w:sz w:val="24"/>
                <w:szCs w:val="22"/>
              </w:rPr>
              <w:lastRenderedPageBreak/>
              <w:t>鳳凰網，智慧手機</w:t>
            </w:r>
            <w:proofErr w:type="gramStart"/>
            <w:r w:rsidRPr="00EB09CC">
              <w:rPr>
                <w:rFonts w:asciiTheme="minorHAnsi" w:eastAsiaTheme="minorEastAsia" w:hAnsiTheme="minorHAnsi" w:cstheme="minorBidi" w:hint="eastAsia"/>
                <w:b w:val="0"/>
                <w:bCs w:val="0"/>
                <w:kern w:val="2"/>
                <w:sz w:val="24"/>
                <w:szCs w:val="22"/>
              </w:rPr>
              <w:t>準</w:t>
            </w:r>
            <w:proofErr w:type="gramEnd"/>
            <w:r w:rsidRPr="00EB09CC">
              <w:rPr>
                <w:rFonts w:asciiTheme="minorHAnsi" w:eastAsiaTheme="minorEastAsia" w:hAnsiTheme="minorHAnsi" w:cstheme="minorBidi" w:hint="eastAsia"/>
                <w:b w:val="0"/>
                <w:bCs w:val="0"/>
                <w:kern w:val="2"/>
                <w:sz w:val="24"/>
                <w:szCs w:val="22"/>
              </w:rPr>
              <w:t>大</w:t>
            </w:r>
            <w:proofErr w:type="gramStart"/>
            <w:r w:rsidRPr="00EB09CC">
              <w:rPr>
                <w:rFonts w:asciiTheme="minorHAnsi" w:eastAsiaTheme="minorEastAsia" w:hAnsiTheme="minorHAnsi" w:cstheme="minorBidi" w:hint="eastAsia"/>
                <w:b w:val="0"/>
                <w:bCs w:val="0"/>
                <w:kern w:val="2"/>
                <w:sz w:val="24"/>
                <w:szCs w:val="22"/>
              </w:rPr>
              <w:t>佬</w:t>
            </w:r>
            <w:proofErr w:type="gramEnd"/>
            <w:r w:rsidRPr="00EB09CC">
              <w:rPr>
                <w:rFonts w:asciiTheme="minorHAnsi" w:eastAsiaTheme="minorEastAsia" w:hAnsiTheme="minorHAnsi" w:cstheme="minorBidi" w:hint="eastAsia"/>
                <w:b w:val="0"/>
                <w:bCs w:val="0"/>
                <w:kern w:val="2"/>
                <w:sz w:val="24"/>
                <w:szCs w:val="22"/>
              </w:rPr>
              <w:t>HTC</w:t>
            </w:r>
            <w:r w:rsidRPr="00EB09CC">
              <w:rPr>
                <w:rFonts w:asciiTheme="minorHAnsi" w:eastAsiaTheme="minorEastAsia" w:hAnsiTheme="minorHAnsi" w:cstheme="minorBidi" w:hint="eastAsia"/>
                <w:b w:val="0"/>
                <w:bCs w:val="0"/>
                <w:kern w:val="2"/>
                <w:sz w:val="24"/>
                <w:szCs w:val="22"/>
              </w:rPr>
              <w:t>的“沒落”：產品缺乏</w:t>
            </w:r>
            <w:r w:rsidR="00E264ED">
              <w:rPr>
                <w:rFonts w:asciiTheme="minorHAnsi" w:eastAsiaTheme="minorEastAsia" w:hAnsiTheme="minorHAnsi" w:cstheme="minorBidi" w:hint="eastAsia"/>
                <w:b w:val="0"/>
                <w:bCs w:val="0"/>
                <w:kern w:val="2"/>
                <w:sz w:val="24"/>
                <w:szCs w:val="22"/>
              </w:rPr>
              <w:t>競爭力</w:t>
            </w:r>
            <w:r w:rsidRPr="00EB09CC">
              <w:rPr>
                <w:rFonts w:asciiTheme="minorHAnsi" w:eastAsiaTheme="minorEastAsia" w:hAnsiTheme="minorHAnsi" w:cstheme="minorBidi"/>
                <w:b w:val="0"/>
                <w:bCs w:val="0"/>
                <w:kern w:val="2"/>
                <w:sz w:val="24"/>
                <w:szCs w:val="22"/>
              </w:rPr>
              <w:t>http://big5.ifeng.com/gate/big5/tech.ifeng.com/telecom/detail_2012_07/13/15994843_0.shtml</w:t>
            </w:r>
          </w:p>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tc>
      </w:tr>
    </w:tbl>
    <w:p w:rsidR="00091D5E" w:rsidRPr="00BC109C" w:rsidRDefault="00091D5E"/>
    <w:sectPr w:rsidR="00091D5E" w:rsidRPr="00BC109C" w:rsidSect="00D4578C">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D7E" w:rsidRDefault="006C3D7E" w:rsidP="00BC109C">
      <w:r>
        <w:separator/>
      </w:r>
    </w:p>
  </w:endnote>
  <w:endnote w:type="continuationSeparator" w:id="0">
    <w:p w:rsidR="006C3D7E" w:rsidRDefault="006C3D7E" w:rsidP="00BC10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8776769"/>
      <w:docPartObj>
        <w:docPartGallery w:val="Page Numbers (Bottom of Page)"/>
        <w:docPartUnique/>
      </w:docPartObj>
    </w:sdtPr>
    <w:sdtContent>
      <w:p w:rsidR="006571FD" w:rsidRDefault="007E250F" w:rsidP="006571FD">
        <w:pPr>
          <w:pStyle w:val="a8"/>
          <w:jc w:val="center"/>
        </w:pPr>
        <w:r>
          <w:fldChar w:fldCharType="begin"/>
        </w:r>
        <w:r w:rsidR="006571FD">
          <w:instrText>PAGE   \* MERGEFORMAT</w:instrText>
        </w:r>
        <w:r>
          <w:fldChar w:fldCharType="separate"/>
        </w:r>
        <w:r w:rsidR="00E264ED" w:rsidRPr="00E264ED">
          <w:rPr>
            <w:noProof/>
            <w:lang w:val="zh-TW"/>
          </w:rPr>
          <w:t>5</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D7E" w:rsidRDefault="006C3D7E" w:rsidP="00BC109C">
      <w:r>
        <w:separator/>
      </w:r>
    </w:p>
  </w:footnote>
  <w:footnote w:type="continuationSeparator" w:id="0">
    <w:p w:rsidR="006C3D7E" w:rsidRDefault="006C3D7E" w:rsidP="00BC10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5728E"/>
    <w:multiLevelType w:val="hybridMultilevel"/>
    <w:tmpl w:val="95462768"/>
    <w:lvl w:ilvl="0" w:tplc="00A868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885284E"/>
    <w:multiLevelType w:val="hybridMultilevel"/>
    <w:tmpl w:val="1CECCCF4"/>
    <w:lvl w:ilvl="0" w:tplc="64BC0E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98224D0"/>
    <w:multiLevelType w:val="multilevel"/>
    <w:tmpl w:val="DF48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1D5E"/>
    <w:rsid w:val="000406A0"/>
    <w:rsid w:val="00091D5E"/>
    <w:rsid w:val="00166B98"/>
    <w:rsid w:val="0019350C"/>
    <w:rsid w:val="002558FE"/>
    <w:rsid w:val="002E6AEB"/>
    <w:rsid w:val="00354643"/>
    <w:rsid w:val="003B50B9"/>
    <w:rsid w:val="003E6DCD"/>
    <w:rsid w:val="00414703"/>
    <w:rsid w:val="00457259"/>
    <w:rsid w:val="004A72E2"/>
    <w:rsid w:val="004C47F1"/>
    <w:rsid w:val="005339D0"/>
    <w:rsid w:val="006571FD"/>
    <w:rsid w:val="0067659F"/>
    <w:rsid w:val="00696599"/>
    <w:rsid w:val="006C3D7E"/>
    <w:rsid w:val="0074328E"/>
    <w:rsid w:val="007E250F"/>
    <w:rsid w:val="009B04B5"/>
    <w:rsid w:val="00A570DE"/>
    <w:rsid w:val="00AC5E8E"/>
    <w:rsid w:val="00BC067E"/>
    <w:rsid w:val="00BC109C"/>
    <w:rsid w:val="00BC1B30"/>
    <w:rsid w:val="00BE7543"/>
    <w:rsid w:val="00C83A1F"/>
    <w:rsid w:val="00C969BB"/>
    <w:rsid w:val="00D226CC"/>
    <w:rsid w:val="00D4578C"/>
    <w:rsid w:val="00DB16DE"/>
    <w:rsid w:val="00E142F0"/>
    <w:rsid w:val="00E264ED"/>
    <w:rsid w:val="00EB09CC"/>
    <w:rsid w:val="00F805B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78C"/>
    <w:pPr>
      <w:widowControl w:val="0"/>
    </w:pPr>
  </w:style>
  <w:style w:type="paragraph" w:styleId="1">
    <w:name w:val="heading 1"/>
    <w:basedOn w:val="a"/>
    <w:next w:val="a"/>
    <w:link w:val="10"/>
    <w:uiPriority w:val="9"/>
    <w:qFormat/>
    <w:rsid w:val="00091D5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4C47F1"/>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link w:val="40"/>
    <w:uiPriority w:val="9"/>
    <w:qFormat/>
    <w:rsid w:val="00091D5E"/>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basedOn w:val="a0"/>
    <w:link w:val="4"/>
    <w:uiPriority w:val="9"/>
    <w:rsid w:val="00091D5E"/>
    <w:rPr>
      <w:rFonts w:ascii="新細明體" w:eastAsia="新細明體" w:hAnsi="新細明體" w:cs="新細明體"/>
      <w:b/>
      <w:bCs/>
      <w:kern w:val="0"/>
      <w:szCs w:val="24"/>
    </w:rPr>
  </w:style>
  <w:style w:type="character" w:styleId="a3">
    <w:name w:val="Hyperlink"/>
    <w:basedOn w:val="a0"/>
    <w:uiPriority w:val="99"/>
    <w:unhideWhenUsed/>
    <w:rsid w:val="00091D5E"/>
    <w:rPr>
      <w:color w:val="0000FF"/>
      <w:u w:val="single"/>
    </w:rPr>
  </w:style>
  <w:style w:type="paragraph" w:styleId="a4">
    <w:name w:val="Balloon Text"/>
    <w:basedOn w:val="a"/>
    <w:link w:val="a5"/>
    <w:uiPriority w:val="99"/>
    <w:semiHidden/>
    <w:unhideWhenUsed/>
    <w:rsid w:val="00091D5E"/>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91D5E"/>
    <w:rPr>
      <w:rFonts w:asciiTheme="majorHAnsi" w:eastAsiaTheme="majorEastAsia" w:hAnsiTheme="majorHAnsi" w:cstheme="majorBidi"/>
      <w:sz w:val="18"/>
      <w:szCs w:val="18"/>
    </w:rPr>
  </w:style>
  <w:style w:type="character" w:customStyle="1" w:styleId="10">
    <w:name w:val="標題 1 字元"/>
    <w:basedOn w:val="a0"/>
    <w:link w:val="1"/>
    <w:uiPriority w:val="9"/>
    <w:rsid w:val="00091D5E"/>
    <w:rPr>
      <w:rFonts w:asciiTheme="majorHAnsi" w:eastAsiaTheme="majorEastAsia" w:hAnsiTheme="majorHAnsi" w:cstheme="majorBidi"/>
      <w:b/>
      <w:bCs/>
      <w:kern w:val="52"/>
      <w:sz w:val="52"/>
      <w:szCs w:val="52"/>
    </w:rPr>
  </w:style>
  <w:style w:type="paragraph" w:styleId="a6">
    <w:name w:val="header"/>
    <w:basedOn w:val="a"/>
    <w:link w:val="a7"/>
    <w:uiPriority w:val="99"/>
    <w:unhideWhenUsed/>
    <w:rsid w:val="00BC109C"/>
    <w:pPr>
      <w:tabs>
        <w:tab w:val="center" w:pos="4153"/>
        <w:tab w:val="right" w:pos="8306"/>
      </w:tabs>
      <w:snapToGrid w:val="0"/>
    </w:pPr>
    <w:rPr>
      <w:sz w:val="20"/>
      <w:szCs w:val="20"/>
    </w:rPr>
  </w:style>
  <w:style w:type="character" w:customStyle="1" w:styleId="a7">
    <w:name w:val="頁首 字元"/>
    <w:basedOn w:val="a0"/>
    <w:link w:val="a6"/>
    <w:uiPriority w:val="99"/>
    <w:rsid w:val="00BC109C"/>
    <w:rPr>
      <w:sz w:val="20"/>
      <w:szCs w:val="20"/>
    </w:rPr>
  </w:style>
  <w:style w:type="paragraph" w:styleId="a8">
    <w:name w:val="footer"/>
    <w:basedOn w:val="a"/>
    <w:link w:val="a9"/>
    <w:uiPriority w:val="99"/>
    <w:unhideWhenUsed/>
    <w:rsid w:val="00BC109C"/>
    <w:pPr>
      <w:tabs>
        <w:tab w:val="center" w:pos="4153"/>
        <w:tab w:val="right" w:pos="8306"/>
      </w:tabs>
      <w:snapToGrid w:val="0"/>
    </w:pPr>
    <w:rPr>
      <w:sz w:val="20"/>
      <w:szCs w:val="20"/>
    </w:rPr>
  </w:style>
  <w:style w:type="character" w:customStyle="1" w:styleId="a9">
    <w:name w:val="頁尾 字元"/>
    <w:basedOn w:val="a0"/>
    <w:link w:val="a8"/>
    <w:uiPriority w:val="99"/>
    <w:rsid w:val="00BC109C"/>
    <w:rPr>
      <w:sz w:val="20"/>
      <w:szCs w:val="20"/>
    </w:rPr>
  </w:style>
  <w:style w:type="character" w:customStyle="1" w:styleId="30">
    <w:name w:val="標題 3 字元"/>
    <w:basedOn w:val="a0"/>
    <w:link w:val="3"/>
    <w:uiPriority w:val="9"/>
    <w:semiHidden/>
    <w:rsid w:val="004C47F1"/>
    <w:rPr>
      <w:rFonts w:asciiTheme="majorHAnsi" w:eastAsiaTheme="majorEastAsia" w:hAnsiTheme="majorHAnsi" w:cstheme="majorBidi"/>
      <w:b/>
      <w:bCs/>
      <w:sz w:val="36"/>
      <w:szCs w:val="36"/>
    </w:rPr>
  </w:style>
  <w:style w:type="paragraph" w:styleId="Web">
    <w:name w:val="Normal (Web)"/>
    <w:basedOn w:val="a"/>
    <w:uiPriority w:val="99"/>
    <w:semiHidden/>
    <w:unhideWhenUsed/>
    <w:rsid w:val="004C47F1"/>
    <w:pPr>
      <w:widowControl/>
      <w:spacing w:before="100" w:beforeAutospacing="1" w:after="100" w:afterAutospacing="1"/>
    </w:pPr>
    <w:rPr>
      <w:rFonts w:ascii="新細明體" w:eastAsia="新細明體" w:hAnsi="新細明體" w:cs="新細明體"/>
      <w:kern w:val="0"/>
      <w:szCs w:val="24"/>
    </w:rPr>
  </w:style>
  <w:style w:type="table" w:styleId="aa">
    <w:name w:val="Table Grid"/>
    <w:basedOn w:val="a1"/>
    <w:uiPriority w:val="59"/>
    <w:rsid w:val="00166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74328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099539">
      <w:bodyDiv w:val="1"/>
      <w:marLeft w:val="0"/>
      <w:marRight w:val="0"/>
      <w:marTop w:val="0"/>
      <w:marBottom w:val="0"/>
      <w:divBdr>
        <w:top w:val="none" w:sz="0" w:space="0" w:color="auto"/>
        <w:left w:val="none" w:sz="0" w:space="0" w:color="auto"/>
        <w:bottom w:val="none" w:sz="0" w:space="0" w:color="auto"/>
        <w:right w:val="none" w:sz="0" w:space="0" w:color="auto"/>
      </w:divBdr>
    </w:div>
    <w:div w:id="584414545">
      <w:bodyDiv w:val="1"/>
      <w:marLeft w:val="0"/>
      <w:marRight w:val="0"/>
      <w:marTop w:val="0"/>
      <w:marBottom w:val="0"/>
      <w:divBdr>
        <w:top w:val="none" w:sz="0" w:space="0" w:color="auto"/>
        <w:left w:val="none" w:sz="0" w:space="0" w:color="auto"/>
        <w:bottom w:val="none" w:sz="0" w:space="0" w:color="auto"/>
        <w:right w:val="none" w:sz="0" w:space="0" w:color="auto"/>
      </w:divBdr>
    </w:div>
    <w:div w:id="726101131">
      <w:bodyDiv w:val="1"/>
      <w:marLeft w:val="0"/>
      <w:marRight w:val="0"/>
      <w:marTop w:val="0"/>
      <w:marBottom w:val="0"/>
      <w:divBdr>
        <w:top w:val="none" w:sz="0" w:space="0" w:color="auto"/>
        <w:left w:val="none" w:sz="0" w:space="0" w:color="auto"/>
        <w:bottom w:val="none" w:sz="0" w:space="0" w:color="auto"/>
        <w:right w:val="none" w:sz="0" w:space="0" w:color="auto"/>
      </w:divBdr>
      <w:divsChild>
        <w:div w:id="1239748460">
          <w:marLeft w:val="0"/>
          <w:marRight w:val="0"/>
          <w:marTop w:val="0"/>
          <w:marBottom w:val="0"/>
          <w:divBdr>
            <w:top w:val="none" w:sz="0" w:space="0" w:color="auto"/>
            <w:left w:val="none" w:sz="0" w:space="0" w:color="auto"/>
            <w:bottom w:val="none" w:sz="0" w:space="0" w:color="auto"/>
            <w:right w:val="none" w:sz="0" w:space="0" w:color="auto"/>
          </w:divBdr>
          <w:divsChild>
            <w:div w:id="1987540442">
              <w:marLeft w:val="0"/>
              <w:marRight w:val="0"/>
              <w:marTop w:val="0"/>
              <w:marBottom w:val="0"/>
              <w:divBdr>
                <w:top w:val="none" w:sz="0" w:space="0" w:color="auto"/>
                <w:left w:val="single" w:sz="6" w:space="19" w:color="DFDFDF"/>
                <w:bottom w:val="single" w:sz="6" w:space="19" w:color="DFDFDF"/>
                <w:right w:val="single" w:sz="6" w:space="19" w:color="DFDFDF"/>
              </w:divBdr>
              <w:divsChild>
                <w:div w:id="1342855534">
                  <w:marLeft w:val="0"/>
                  <w:marRight w:val="0"/>
                  <w:marTop w:val="0"/>
                  <w:marBottom w:val="0"/>
                  <w:divBdr>
                    <w:top w:val="none" w:sz="0" w:space="0" w:color="auto"/>
                    <w:left w:val="none" w:sz="0" w:space="0" w:color="auto"/>
                    <w:bottom w:val="none" w:sz="0" w:space="0" w:color="auto"/>
                    <w:right w:val="none" w:sz="0" w:space="0" w:color="auto"/>
                  </w:divBdr>
                  <w:divsChild>
                    <w:div w:id="224218042">
                      <w:marLeft w:val="0"/>
                      <w:marRight w:val="0"/>
                      <w:marTop w:val="0"/>
                      <w:marBottom w:val="0"/>
                      <w:divBdr>
                        <w:top w:val="none" w:sz="0" w:space="0" w:color="auto"/>
                        <w:left w:val="none" w:sz="0" w:space="0" w:color="auto"/>
                        <w:bottom w:val="none" w:sz="0" w:space="0" w:color="auto"/>
                        <w:right w:val="none" w:sz="0" w:space="0" w:color="auto"/>
                      </w:divBdr>
                      <w:divsChild>
                        <w:div w:id="2079284538">
                          <w:marLeft w:val="0"/>
                          <w:marRight w:val="0"/>
                          <w:marTop w:val="0"/>
                          <w:marBottom w:val="0"/>
                          <w:divBdr>
                            <w:top w:val="none" w:sz="0" w:space="0" w:color="auto"/>
                            <w:left w:val="none" w:sz="0" w:space="0" w:color="auto"/>
                            <w:bottom w:val="none" w:sz="0" w:space="0" w:color="auto"/>
                            <w:right w:val="none" w:sz="0" w:space="0" w:color="auto"/>
                          </w:divBdr>
                          <w:divsChild>
                            <w:div w:id="759637515">
                              <w:marLeft w:val="0"/>
                              <w:marRight w:val="0"/>
                              <w:marTop w:val="0"/>
                              <w:marBottom w:val="375"/>
                              <w:divBdr>
                                <w:top w:val="none" w:sz="0" w:space="0" w:color="auto"/>
                                <w:left w:val="none" w:sz="0" w:space="0" w:color="auto"/>
                                <w:bottom w:val="none" w:sz="0" w:space="0" w:color="auto"/>
                                <w:right w:val="none" w:sz="0" w:space="0" w:color="auto"/>
                              </w:divBdr>
                              <w:divsChild>
                                <w:div w:id="22191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031086">
      <w:bodyDiv w:val="1"/>
      <w:marLeft w:val="0"/>
      <w:marRight w:val="0"/>
      <w:marTop w:val="0"/>
      <w:marBottom w:val="0"/>
      <w:divBdr>
        <w:top w:val="none" w:sz="0" w:space="0" w:color="auto"/>
        <w:left w:val="none" w:sz="0" w:space="0" w:color="auto"/>
        <w:bottom w:val="none" w:sz="0" w:space="0" w:color="auto"/>
        <w:right w:val="none" w:sz="0" w:space="0" w:color="auto"/>
      </w:divBdr>
      <w:divsChild>
        <w:div w:id="2000453499">
          <w:marLeft w:val="0"/>
          <w:marRight w:val="0"/>
          <w:marTop w:val="0"/>
          <w:marBottom w:val="0"/>
          <w:divBdr>
            <w:top w:val="none" w:sz="0" w:space="0" w:color="auto"/>
            <w:left w:val="none" w:sz="0" w:space="0" w:color="auto"/>
            <w:bottom w:val="none" w:sz="0" w:space="0" w:color="auto"/>
            <w:right w:val="none" w:sz="0" w:space="0" w:color="auto"/>
          </w:divBdr>
          <w:divsChild>
            <w:div w:id="1216887401">
              <w:marLeft w:val="0"/>
              <w:marRight w:val="0"/>
              <w:marTop w:val="0"/>
              <w:marBottom w:val="0"/>
              <w:divBdr>
                <w:top w:val="none" w:sz="0" w:space="0" w:color="auto"/>
                <w:left w:val="none" w:sz="0" w:space="0" w:color="auto"/>
                <w:bottom w:val="none" w:sz="0" w:space="0" w:color="auto"/>
                <w:right w:val="none" w:sz="0" w:space="0" w:color="auto"/>
              </w:divBdr>
              <w:divsChild>
                <w:div w:id="564031965">
                  <w:marLeft w:val="0"/>
                  <w:marRight w:val="0"/>
                  <w:marTop w:val="0"/>
                  <w:marBottom w:val="0"/>
                  <w:divBdr>
                    <w:top w:val="none" w:sz="0" w:space="0" w:color="auto"/>
                    <w:left w:val="none" w:sz="0" w:space="0" w:color="auto"/>
                    <w:bottom w:val="none" w:sz="0" w:space="0" w:color="auto"/>
                    <w:right w:val="none" w:sz="0" w:space="0" w:color="auto"/>
                  </w:divBdr>
                  <w:divsChild>
                    <w:div w:id="825627850">
                      <w:marLeft w:val="0"/>
                      <w:marRight w:val="0"/>
                      <w:marTop w:val="0"/>
                      <w:marBottom w:val="0"/>
                      <w:divBdr>
                        <w:top w:val="none" w:sz="0" w:space="0" w:color="auto"/>
                        <w:left w:val="none" w:sz="0" w:space="0" w:color="auto"/>
                        <w:bottom w:val="none" w:sz="0" w:space="0" w:color="auto"/>
                        <w:right w:val="none" w:sz="0" w:space="0" w:color="auto"/>
                      </w:divBdr>
                      <w:divsChild>
                        <w:div w:id="1686858177">
                          <w:marLeft w:val="0"/>
                          <w:marRight w:val="300"/>
                          <w:marTop w:val="0"/>
                          <w:marBottom w:val="0"/>
                          <w:divBdr>
                            <w:top w:val="none" w:sz="0" w:space="0" w:color="auto"/>
                            <w:left w:val="none" w:sz="0" w:space="0" w:color="auto"/>
                            <w:bottom w:val="none" w:sz="0" w:space="0" w:color="auto"/>
                            <w:right w:val="none" w:sz="0" w:space="0" w:color="auto"/>
                          </w:divBdr>
                          <w:divsChild>
                            <w:div w:id="1808082078">
                              <w:marLeft w:val="0"/>
                              <w:marRight w:val="0"/>
                              <w:marTop w:val="0"/>
                              <w:marBottom w:val="300"/>
                              <w:divBdr>
                                <w:top w:val="none" w:sz="0" w:space="0" w:color="auto"/>
                                <w:left w:val="none" w:sz="0" w:space="0" w:color="auto"/>
                                <w:bottom w:val="none" w:sz="0" w:space="0" w:color="auto"/>
                                <w:right w:val="none" w:sz="0" w:space="0" w:color="auto"/>
                              </w:divBdr>
                              <w:divsChild>
                                <w:div w:id="138479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710862">
      <w:bodyDiv w:val="1"/>
      <w:marLeft w:val="0"/>
      <w:marRight w:val="0"/>
      <w:marTop w:val="0"/>
      <w:marBottom w:val="0"/>
      <w:divBdr>
        <w:top w:val="none" w:sz="0" w:space="0" w:color="auto"/>
        <w:left w:val="none" w:sz="0" w:space="0" w:color="auto"/>
        <w:bottom w:val="none" w:sz="0" w:space="0" w:color="auto"/>
        <w:right w:val="none" w:sz="0" w:space="0" w:color="auto"/>
      </w:divBdr>
      <w:divsChild>
        <w:div w:id="1008018813">
          <w:marLeft w:val="0"/>
          <w:marRight w:val="0"/>
          <w:marTop w:val="0"/>
          <w:marBottom w:val="0"/>
          <w:divBdr>
            <w:top w:val="none" w:sz="0" w:space="0" w:color="auto"/>
            <w:left w:val="none" w:sz="0" w:space="0" w:color="auto"/>
            <w:bottom w:val="none" w:sz="0" w:space="0" w:color="auto"/>
            <w:right w:val="none" w:sz="0" w:space="0" w:color="auto"/>
          </w:divBdr>
          <w:divsChild>
            <w:div w:id="20136279">
              <w:marLeft w:val="0"/>
              <w:marRight w:val="0"/>
              <w:marTop w:val="0"/>
              <w:marBottom w:val="0"/>
              <w:divBdr>
                <w:top w:val="none" w:sz="0" w:space="0" w:color="auto"/>
                <w:left w:val="single" w:sz="6" w:space="19" w:color="DFDFDF"/>
                <w:bottom w:val="single" w:sz="6" w:space="19" w:color="DFDFDF"/>
                <w:right w:val="single" w:sz="6" w:space="19" w:color="DFDFDF"/>
              </w:divBdr>
              <w:divsChild>
                <w:div w:id="2013608637">
                  <w:marLeft w:val="0"/>
                  <w:marRight w:val="0"/>
                  <w:marTop w:val="0"/>
                  <w:marBottom w:val="0"/>
                  <w:divBdr>
                    <w:top w:val="none" w:sz="0" w:space="0" w:color="auto"/>
                    <w:left w:val="none" w:sz="0" w:space="0" w:color="auto"/>
                    <w:bottom w:val="none" w:sz="0" w:space="0" w:color="auto"/>
                    <w:right w:val="none" w:sz="0" w:space="0" w:color="auto"/>
                  </w:divBdr>
                  <w:divsChild>
                    <w:div w:id="555316535">
                      <w:marLeft w:val="0"/>
                      <w:marRight w:val="0"/>
                      <w:marTop w:val="0"/>
                      <w:marBottom w:val="0"/>
                      <w:divBdr>
                        <w:top w:val="none" w:sz="0" w:space="0" w:color="auto"/>
                        <w:left w:val="none" w:sz="0" w:space="0" w:color="auto"/>
                        <w:bottom w:val="none" w:sz="0" w:space="0" w:color="auto"/>
                        <w:right w:val="none" w:sz="0" w:space="0" w:color="auto"/>
                      </w:divBdr>
                      <w:divsChild>
                        <w:div w:id="1530996840">
                          <w:marLeft w:val="0"/>
                          <w:marRight w:val="0"/>
                          <w:marTop w:val="0"/>
                          <w:marBottom w:val="0"/>
                          <w:divBdr>
                            <w:top w:val="none" w:sz="0" w:space="0" w:color="auto"/>
                            <w:left w:val="none" w:sz="0" w:space="0" w:color="auto"/>
                            <w:bottom w:val="none" w:sz="0" w:space="0" w:color="auto"/>
                            <w:right w:val="none" w:sz="0" w:space="0" w:color="auto"/>
                          </w:divBdr>
                          <w:divsChild>
                            <w:div w:id="1389573433">
                              <w:marLeft w:val="0"/>
                              <w:marRight w:val="0"/>
                              <w:marTop w:val="0"/>
                              <w:marBottom w:val="375"/>
                              <w:divBdr>
                                <w:top w:val="none" w:sz="0" w:space="0" w:color="auto"/>
                                <w:left w:val="none" w:sz="0" w:space="0" w:color="auto"/>
                                <w:bottom w:val="none" w:sz="0" w:space="0" w:color="auto"/>
                                <w:right w:val="none" w:sz="0" w:space="0" w:color="auto"/>
                              </w:divBdr>
                              <w:divsChild>
                                <w:div w:id="10601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617530">
      <w:bodyDiv w:val="1"/>
      <w:marLeft w:val="0"/>
      <w:marRight w:val="0"/>
      <w:marTop w:val="0"/>
      <w:marBottom w:val="0"/>
      <w:divBdr>
        <w:top w:val="none" w:sz="0" w:space="0" w:color="auto"/>
        <w:left w:val="none" w:sz="0" w:space="0" w:color="auto"/>
        <w:bottom w:val="none" w:sz="0" w:space="0" w:color="auto"/>
        <w:right w:val="none" w:sz="0" w:space="0" w:color="auto"/>
      </w:divBdr>
      <w:divsChild>
        <w:div w:id="106312382">
          <w:marLeft w:val="0"/>
          <w:marRight w:val="0"/>
          <w:marTop w:val="0"/>
          <w:marBottom w:val="0"/>
          <w:divBdr>
            <w:top w:val="none" w:sz="0" w:space="0" w:color="auto"/>
            <w:left w:val="none" w:sz="0" w:space="0" w:color="auto"/>
            <w:bottom w:val="none" w:sz="0" w:space="0" w:color="auto"/>
            <w:right w:val="none" w:sz="0" w:space="0" w:color="auto"/>
          </w:divBdr>
          <w:divsChild>
            <w:div w:id="912470080">
              <w:marLeft w:val="0"/>
              <w:marRight w:val="0"/>
              <w:marTop w:val="0"/>
              <w:marBottom w:val="0"/>
              <w:divBdr>
                <w:top w:val="none" w:sz="0" w:space="0" w:color="auto"/>
                <w:left w:val="none" w:sz="0" w:space="0" w:color="auto"/>
                <w:bottom w:val="none" w:sz="0" w:space="0" w:color="auto"/>
                <w:right w:val="none" w:sz="0" w:space="0" w:color="auto"/>
              </w:divBdr>
            </w:div>
            <w:div w:id="790169046">
              <w:marLeft w:val="0"/>
              <w:marRight w:val="0"/>
              <w:marTop w:val="0"/>
              <w:marBottom w:val="0"/>
              <w:divBdr>
                <w:top w:val="none" w:sz="0" w:space="0" w:color="auto"/>
                <w:left w:val="none" w:sz="0" w:space="0" w:color="auto"/>
                <w:bottom w:val="none" w:sz="0" w:space="0" w:color="auto"/>
                <w:right w:val="none" w:sz="0" w:space="0" w:color="auto"/>
              </w:divBdr>
            </w:div>
            <w:div w:id="1879272133">
              <w:marLeft w:val="0"/>
              <w:marRight w:val="0"/>
              <w:marTop w:val="0"/>
              <w:marBottom w:val="0"/>
              <w:divBdr>
                <w:top w:val="none" w:sz="0" w:space="0" w:color="auto"/>
                <w:left w:val="none" w:sz="0" w:space="0" w:color="auto"/>
                <w:bottom w:val="none" w:sz="0" w:space="0" w:color="auto"/>
                <w:right w:val="none" w:sz="0" w:space="0" w:color="auto"/>
              </w:divBdr>
            </w:div>
            <w:div w:id="687872784">
              <w:marLeft w:val="0"/>
              <w:marRight w:val="0"/>
              <w:marTop w:val="0"/>
              <w:marBottom w:val="0"/>
              <w:divBdr>
                <w:top w:val="none" w:sz="0" w:space="0" w:color="auto"/>
                <w:left w:val="none" w:sz="0" w:space="0" w:color="auto"/>
                <w:bottom w:val="none" w:sz="0" w:space="0" w:color="auto"/>
                <w:right w:val="none" w:sz="0" w:space="0" w:color="auto"/>
              </w:divBdr>
            </w:div>
            <w:div w:id="1418022014">
              <w:marLeft w:val="0"/>
              <w:marRight w:val="0"/>
              <w:marTop w:val="0"/>
              <w:marBottom w:val="0"/>
              <w:divBdr>
                <w:top w:val="none" w:sz="0" w:space="0" w:color="auto"/>
                <w:left w:val="none" w:sz="0" w:space="0" w:color="auto"/>
                <w:bottom w:val="none" w:sz="0" w:space="0" w:color="auto"/>
                <w:right w:val="none" w:sz="0" w:space="0" w:color="auto"/>
              </w:divBdr>
            </w:div>
            <w:div w:id="745538077">
              <w:marLeft w:val="0"/>
              <w:marRight w:val="0"/>
              <w:marTop w:val="0"/>
              <w:marBottom w:val="0"/>
              <w:divBdr>
                <w:top w:val="none" w:sz="0" w:space="0" w:color="auto"/>
                <w:left w:val="none" w:sz="0" w:space="0" w:color="auto"/>
                <w:bottom w:val="none" w:sz="0" w:space="0" w:color="auto"/>
                <w:right w:val="none" w:sz="0" w:space="0" w:color="auto"/>
              </w:divBdr>
            </w:div>
            <w:div w:id="583875210">
              <w:marLeft w:val="0"/>
              <w:marRight w:val="0"/>
              <w:marTop w:val="0"/>
              <w:marBottom w:val="0"/>
              <w:divBdr>
                <w:top w:val="none" w:sz="0" w:space="0" w:color="auto"/>
                <w:left w:val="none" w:sz="0" w:space="0" w:color="auto"/>
                <w:bottom w:val="none" w:sz="0" w:space="0" w:color="auto"/>
                <w:right w:val="none" w:sz="0" w:space="0" w:color="auto"/>
              </w:divBdr>
            </w:div>
            <w:div w:id="161043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29021">
      <w:bodyDiv w:val="1"/>
      <w:marLeft w:val="0"/>
      <w:marRight w:val="0"/>
      <w:marTop w:val="0"/>
      <w:marBottom w:val="0"/>
      <w:divBdr>
        <w:top w:val="none" w:sz="0" w:space="0" w:color="auto"/>
        <w:left w:val="none" w:sz="0" w:space="0" w:color="auto"/>
        <w:bottom w:val="none" w:sz="0" w:space="0" w:color="auto"/>
        <w:right w:val="none" w:sz="0" w:space="0" w:color="auto"/>
      </w:divBdr>
      <w:divsChild>
        <w:div w:id="1811163948">
          <w:marLeft w:val="0"/>
          <w:marRight w:val="0"/>
          <w:marTop w:val="0"/>
          <w:marBottom w:val="0"/>
          <w:divBdr>
            <w:top w:val="none" w:sz="0" w:space="0" w:color="auto"/>
            <w:left w:val="none" w:sz="0" w:space="0" w:color="auto"/>
            <w:bottom w:val="none" w:sz="0" w:space="0" w:color="auto"/>
            <w:right w:val="none" w:sz="0" w:space="0" w:color="auto"/>
          </w:divBdr>
          <w:divsChild>
            <w:div w:id="1301570076">
              <w:marLeft w:val="0"/>
              <w:marRight w:val="0"/>
              <w:marTop w:val="0"/>
              <w:marBottom w:val="0"/>
              <w:divBdr>
                <w:top w:val="none" w:sz="0" w:space="0" w:color="auto"/>
                <w:left w:val="single" w:sz="6" w:space="19" w:color="DFDFDF"/>
                <w:bottom w:val="single" w:sz="6" w:space="19" w:color="DFDFDF"/>
                <w:right w:val="single" w:sz="6" w:space="19" w:color="DFDFDF"/>
              </w:divBdr>
              <w:divsChild>
                <w:div w:id="1405294932">
                  <w:marLeft w:val="0"/>
                  <w:marRight w:val="0"/>
                  <w:marTop w:val="0"/>
                  <w:marBottom w:val="0"/>
                  <w:divBdr>
                    <w:top w:val="none" w:sz="0" w:space="0" w:color="auto"/>
                    <w:left w:val="none" w:sz="0" w:space="0" w:color="auto"/>
                    <w:bottom w:val="none" w:sz="0" w:space="0" w:color="auto"/>
                    <w:right w:val="none" w:sz="0" w:space="0" w:color="auto"/>
                  </w:divBdr>
                  <w:divsChild>
                    <w:div w:id="2017422829">
                      <w:marLeft w:val="0"/>
                      <w:marRight w:val="0"/>
                      <w:marTop w:val="0"/>
                      <w:marBottom w:val="0"/>
                      <w:divBdr>
                        <w:top w:val="none" w:sz="0" w:space="0" w:color="auto"/>
                        <w:left w:val="none" w:sz="0" w:space="0" w:color="auto"/>
                        <w:bottom w:val="none" w:sz="0" w:space="0" w:color="auto"/>
                        <w:right w:val="none" w:sz="0" w:space="0" w:color="auto"/>
                      </w:divBdr>
                      <w:divsChild>
                        <w:div w:id="1872526298">
                          <w:marLeft w:val="0"/>
                          <w:marRight w:val="0"/>
                          <w:marTop w:val="0"/>
                          <w:marBottom w:val="0"/>
                          <w:divBdr>
                            <w:top w:val="none" w:sz="0" w:space="0" w:color="auto"/>
                            <w:left w:val="none" w:sz="0" w:space="0" w:color="auto"/>
                            <w:bottom w:val="none" w:sz="0" w:space="0" w:color="auto"/>
                            <w:right w:val="none" w:sz="0" w:space="0" w:color="auto"/>
                          </w:divBdr>
                          <w:divsChild>
                            <w:div w:id="1661814538">
                              <w:marLeft w:val="0"/>
                              <w:marRight w:val="0"/>
                              <w:marTop w:val="0"/>
                              <w:marBottom w:val="375"/>
                              <w:divBdr>
                                <w:top w:val="none" w:sz="0" w:space="0" w:color="auto"/>
                                <w:left w:val="none" w:sz="0" w:space="0" w:color="auto"/>
                                <w:bottom w:val="none" w:sz="0" w:space="0" w:color="auto"/>
                                <w:right w:val="none" w:sz="0" w:space="0" w:color="auto"/>
                              </w:divBdr>
                              <w:divsChild>
                                <w:div w:id="9559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805088">
      <w:bodyDiv w:val="1"/>
      <w:marLeft w:val="0"/>
      <w:marRight w:val="0"/>
      <w:marTop w:val="0"/>
      <w:marBottom w:val="0"/>
      <w:divBdr>
        <w:top w:val="none" w:sz="0" w:space="0" w:color="auto"/>
        <w:left w:val="none" w:sz="0" w:space="0" w:color="auto"/>
        <w:bottom w:val="none" w:sz="0" w:space="0" w:color="auto"/>
        <w:right w:val="none" w:sz="0" w:space="0" w:color="auto"/>
      </w:divBdr>
      <w:divsChild>
        <w:div w:id="129250380">
          <w:marLeft w:val="0"/>
          <w:marRight w:val="0"/>
          <w:marTop w:val="0"/>
          <w:marBottom w:val="0"/>
          <w:divBdr>
            <w:top w:val="none" w:sz="0" w:space="0" w:color="auto"/>
            <w:left w:val="none" w:sz="0" w:space="0" w:color="auto"/>
            <w:bottom w:val="none" w:sz="0" w:space="0" w:color="auto"/>
            <w:right w:val="none" w:sz="0" w:space="0" w:color="auto"/>
          </w:divBdr>
          <w:divsChild>
            <w:div w:id="431634159">
              <w:marLeft w:val="0"/>
              <w:marRight w:val="0"/>
              <w:marTop w:val="0"/>
              <w:marBottom w:val="0"/>
              <w:divBdr>
                <w:top w:val="none" w:sz="0" w:space="0" w:color="auto"/>
                <w:left w:val="single" w:sz="6" w:space="19" w:color="DFDFDF"/>
                <w:bottom w:val="single" w:sz="6" w:space="19" w:color="DFDFDF"/>
                <w:right w:val="single" w:sz="6" w:space="19" w:color="DFDFDF"/>
              </w:divBdr>
              <w:divsChild>
                <w:div w:id="362556076">
                  <w:marLeft w:val="0"/>
                  <w:marRight w:val="0"/>
                  <w:marTop w:val="0"/>
                  <w:marBottom w:val="0"/>
                  <w:divBdr>
                    <w:top w:val="none" w:sz="0" w:space="0" w:color="auto"/>
                    <w:left w:val="none" w:sz="0" w:space="0" w:color="auto"/>
                    <w:bottom w:val="none" w:sz="0" w:space="0" w:color="auto"/>
                    <w:right w:val="none" w:sz="0" w:space="0" w:color="auto"/>
                  </w:divBdr>
                  <w:divsChild>
                    <w:div w:id="1656060510">
                      <w:marLeft w:val="0"/>
                      <w:marRight w:val="0"/>
                      <w:marTop w:val="0"/>
                      <w:marBottom w:val="0"/>
                      <w:divBdr>
                        <w:top w:val="none" w:sz="0" w:space="0" w:color="auto"/>
                        <w:left w:val="none" w:sz="0" w:space="0" w:color="auto"/>
                        <w:bottom w:val="none" w:sz="0" w:space="0" w:color="auto"/>
                        <w:right w:val="none" w:sz="0" w:space="0" w:color="auto"/>
                      </w:divBdr>
                      <w:divsChild>
                        <w:div w:id="1125655026">
                          <w:marLeft w:val="0"/>
                          <w:marRight w:val="0"/>
                          <w:marTop w:val="0"/>
                          <w:marBottom w:val="0"/>
                          <w:divBdr>
                            <w:top w:val="none" w:sz="0" w:space="0" w:color="auto"/>
                            <w:left w:val="none" w:sz="0" w:space="0" w:color="auto"/>
                            <w:bottom w:val="none" w:sz="0" w:space="0" w:color="auto"/>
                            <w:right w:val="none" w:sz="0" w:space="0" w:color="auto"/>
                          </w:divBdr>
                          <w:divsChild>
                            <w:div w:id="576094195">
                              <w:marLeft w:val="0"/>
                              <w:marRight w:val="0"/>
                              <w:marTop w:val="0"/>
                              <w:marBottom w:val="375"/>
                              <w:divBdr>
                                <w:top w:val="none" w:sz="0" w:space="0" w:color="auto"/>
                                <w:left w:val="none" w:sz="0" w:space="0" w:color="auto"/>
                                <w:bottom w:val="none" w:sz="0" w:space="0" w:color="auto"/>
                                <w:right w:val="none" w:sz="0" w:space="0" w:color="auto"/>
                              </w:divBdr>
                              <w:divsChild>
                                <w:div w:id="6998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2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wnews.com/2012/11/12/339-2871960.ht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yowureport.com/?p=373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37036-FE37-47EC-85E2-816DCB71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Nyu</dc:creator>
  <cp:lastModifiedBy>user</cp:lastModifiedBy>
  <cp:revision>9</cp:revision>
  <dcterms:created xsi:type="dcterms:W3CDTF">2012-10-12T00:14:00Z</dcterms:created>
  <dcterms:modified xsi:type="dcterms:W3CDTF">2012-12-26T17:31:00Z</dcterms:modified>
</cp:coreProperties>
</file>