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226530">
              <w:rPr>
                <w:rFonts w:ascii="Times New Roman" w:eastAsia="標楷體" w:hAnsi="Times New Roman" w:hint="eastAsia"/>
                <w:sz w:val="48"/>
                <w:szCs w:val="48"/>
              </w:rPr>
              <w:t>一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9D207C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9D207C">
              <w:rPr>
                <w:rFonts w:ascii="Times New Roman" w:eastAsia="標楷體" w:hAnsi="Times New Roman" w:hint="eastAsia"/>
              </w:rPr>
              <w:t>五輕再爆工安意外，後勁居民要求「準時除役」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 w:rsidR="00226530">
              <w:rPr>
                <w:rFonts w:ascii="Times New Roman" w:eastAsia="標楷體" w:hAnsi="Times New Roman" w:hint="eastAsia"/>
              </w:rPr>
              <w:t>生技二乙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226530">
              <w:rPr>
                <w:rFonts w:ascii="Times New Roman" w:eastAsia="標楷體" w:hAnsi="Times New Roman" w:hint="eastAsia"/>
              </w:rPr>
              <w:t>4a0h0066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226530">
              <w:rPr>
                <w:rFonts w:ascii="Times New Roman" w:eastAsia="標楷體" w:hAnsi="Times New Roman" w:hint="eastAsia"/>
              </w:rPr>
              <w:t>呂探雅</w:t>
            </w:r>
          </w:p>
        </w:tc>
      </w:tr>
      <w:tr w:rsidR="001B1406" w:rsidRPr="001B1406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9116C1" w:rsidRDefault="001B1406" w:rsidP="009116C1">
            <w:pPr>
              <w:pStyle w:val="Web"/>
              <w:shd w:val="clear" w:color="auto" w:fill="FFFFFF"/>
              <w:spacing w:before="0" w:beforeAutospacing="0" w:after="360" w:afterAutospacing="0" w:line="360" w:lineRule="atLeast"/>
              <w:rPr>
                <w:rFonts w:ascii="Times New Roman" w:eastAsia="標楷體" w:hAnsi="Times New Roman" w:hint="eastAsia"/>
              </w:rPr>
            </w:pPr>
            <w:r w:rsidRPr="001B1406">
              <w:rPr>
                <w:rFonts w:ascii="Times New Roman" w:eastAsia="標楷體" w:hAnsi="Times New Roman"/>
              </w:rPr>
              <w:t>內文：</w:t>
            </w:r>
          </w:p>
          <w:p w:rsidR="009116C1" w:rsidRDefault="009D207C" w:rsidP="009116C1">
            <w:pPr>
              <w:pStyle w:val="Web"/>
              <w:shd w:val="clear" w:color="auto" w:fill="FFFFFF"/>
              <w:spacing w:before="0" w:beforeAutospacing="0" w:after="360" w:afterAutospacing="0" w:line="360" w:lineRule="atLeast"/>
              <w:ind w:leftChars="50" w:left="120" w:firstLineChars="200" w:firstLine="480"/>
              <w:rPr>
                <w:rFonts w:ascii="Times New Roman" w:eastAsia="標楷體" w:hAnsi="Times New Roman" w:hint="eastAsia"/>
              </w:rPr>
            </w:pPr>
            <w:r w:rsidRPr="009D207C">
              <w:rPr>
                <w:rFonts w:ascii="Times New Roman" w:eastAsia="標楷體" w:hAnsi="Times New Roman" w:cs="Times New Roman"/>
                <w:kern w:val="2"/>
                <w:szCs w:val="22"/>
              </w:rPr>
              <w:t>五輕廠</w:t>
            </w:r>
            <w:r w:rsidRPr="009D207C">
              <w:rPr>
                <w:rFonts w:ascii="Times New Roman" w:eastAsia="標楷體" w:hAnsi="Times New Roman" w:cs="Times New Roman"/>
                <w:kern w:val="2"/>
                <w:szCs w:val="22"/>
              </w:rPr>
              <w:t>18</w:t>
            </w:r>
            <w:r w:rsidRPr="009D207C">
              <w:rPr>
                <w:rFonts w:ascii="Times New Roman" w:eastAsia="標楷體" w:hAnsi="Times New Roman" w:cs="Times New Roman"/>
                <w:kern w:val="2"/>
                <w:szCs w:val="22"/>
              </w:rPr>
              <w:t>日晚間</w:t>
            </w:r>
            <w:r w:rsidR="002D1322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因</w:t>
            </w:r>
            <w:r w:rsidR="0082161C" w:rsidRPr="009D207C">
              <w:rPr>
                <w:rFonts w:ascii="Times New Roman" w:eastAsia="標楷體" w:hAnsi="Times New Roman" w:cs="Times New Roman"/>
                <w:kern w:val="2"/>
                <w:szCs w:val="22"/>
              </w:rPr>
              <w:t>第</w:t>
            </w:r>
            <w:r w:rsidR="0082161C" w:rsidRPr="009D207C">
              <w:rPr>
                <w:rFonts w:ascii="Times New Roman" w:eastAsia="標楷體" w:hAnsi="Times New Roman" w:cs="Times New Roman"/>
                <w:kern w:val="2"/>
                <w:szCs w:val="22"/>
              </w:rPr>
              <w:t>2</w:t>
            </w:r>
            <w:r w:rsidR="0082161C" w:rsidRPr="009D207C">
              <w:rPr>
                <w:rFonts w:ascii="Times New Roman" w:eastAsia="標楷體" w:hAnsi="Times New Roman" w:cs="Times New Roman"/>
                <w:kern w:val="2"/>
                <w:szCs w:val="22"/>
              </w:rPr>
              <w:t>空氣中心的直流充電器發生故障</w:t>
            </w:r>
            <w:r w:rsidRPr="009D207C">
              <w:rPr>
                <w:rFonts w:ascii="Times New Roman" w:eastAsia="標楷體" w:hAnsi="Times New Roman" w:cs="Times New Roman"/>
                <w:kern w:val="2"/>
                <w:szCs w:val="22"/>
              </w:rPr>
              <w:t>冒出火光、</w:t>
            </w:r>
            <w:r w:rsidR="0082161C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竄出大量黑煙</w:t>
            </w:r>
            <w:r w:rsidRPr="009D207C">
              <w:rPr>
                <w:rFonts w:ascii="Times New Roman" w:eastAsia="標楷體" w:hAnsi="Times New Roman" w:cs="Times New Roman"/>
                <w:kern w:val="2"/>
                <w:szCs w:val="22"/>
              </w:rPr>
              <w:t>，</w:t>
            </w:r>
            <w:r w:rsidR="002D1322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後</w:t>
            </w:r>
            <w:r w:rsidRPr="009D207C">
              <w:rPr>
                <w:rFonts w:ascii="Times New Roman" w:eastAsia="標楷體" w:hAnsi="Times New Roman" w:cs="Times New Roman"/>
                <w:kern w:val="2"/>
                <w:szCs w:val="22"/>
              </w:rPr>
              <w:t>啟動緊急停爐程序，將原料排放至燃燒塔燃燒。</w:t>
            </w:r>
          </w:p>
          <w:p w:rsidR="009D207C" w:rsidRPr="009116C1" w:rsidRDefault="009D207C" w:rsidP="009116C1">
            <w:pPr>
              <w:pStyle w:val="Web"/>
              <w:shd w:val="clear" w:color="auto" w:fill="FFFFFF"/>
              <w:spacing w:before="0" w:beforeAutospacing="0" w:after="360" w:afterAutospacing="0" w:line="360" w:lineRule="atLeast"/>
              <w:ind w:leftChars="50" w:left="120" w:firstLineChars="200" w:firstLine="480"/>
              <w:rPr>
                <w:rFonts w:ascii="Times New Roman" w:eastAsia="標楷體" w:hAnsi="Times New Roman"/>
              </w:rPr>
            </w:pPr>
            <w:r w:rsidRPr="009D207C">
              <w:rPr>
                <w:rFonts w:ascii="Times New Roman" w:eastAsia="標楷體" w:hAnsi="Times New Roman" w:cs="Times New Roman"/>
                <w:kern w:val="2"/>
                <w:szCs w:val="22"/>
              </w:rPr>
              <w:t>地球公民基金會副執行長王敏玲認為</w:t>
            </w:r>
            <w:r w:rsidR="009116C1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此事件會影響附近民眾安全，</w:t>
            </w:r>
            <w:r w:rsidRPr="009D207C">
              <w:rPr>
                <w:rFonts w:ascii="Times New Roman" w:eastAsia="標楷體" w:hAnsi="Times New Roman" w:cs="Times New Roman"/>
                <w:kern w:val="2"/>
                <w:szCs w:val="22"/>
              </w:rPr>
              <w:t>而當日環保局也在五輕廠區週圍進行空氣採樣，高市環保局今天（</w:t>
            </w:r>
            <w:r w:rsidRPr="009D207C">
              <w:rPr>
                <w:rFonts w:ascii="Times New Roman" w:eastAsia="標楷體" w:hAnsi="Times New Roman" w:cs="Times New Roman"/>
                <w:kern w:val="2"/>
                <w:szCs w:val="22"/>
              </w:rPr>
              <w:t>2/20</w:t>
            </w:r>
            <w:r w:rsidRPr="009D207C">
              <w:rPr>
                <w:rFonts w:ascii="Times New Roman" w:eastAsia="標楷體" w:hAnsi="Times New Roman" w:cs="Times New Roman"/>
                <w:kern w:val="2"/>
                <w:szCs w:val="22"/>
              </w:rPr>
              <w:t>）表示結果已經出爐，但污染「並未超標」。</w:t>
            </w:r>
          </w:p>
          <w:p w:rsidR="009D207C" w:rsidRPr="009D207C" w:rsidRDefault="009116C1" w:rsidP="009D207C">
            <w:pPr>
              <w:pStyle w:val="Web"/>
              <w:shd w:val="clear" w:color="auto" w:fill="FFFFFF"/>
              <w:spacing w:before="0" w:beforeAutospacing="0" w:after="360" w:afterAutospacing="0" w:line="360" w:lineRule="atLeast"/>
              <w:rPr>
                <w:rFonts w:ascii="Times New Roman" w:eastAsia="標楷體" w:hAnsi="Times New Roman" w:cs="Times New Roman"/>
                <w:kern w:val="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 xml:space="preserve">    </w:t>
            </w:r>
            <w:r w:rsidR="009D207C" w:rsidRPr="009D207C">
              <w:rPr>
                <w:rFonts w:ascii="Times New Roman" w:eastAsia="標楷體" w:hAnsi="Times New Roman" w:cs="Times New Roman"/>
                <w:kern w:val="2"/>
                <w:szCs w:val="22"/>
              </w:rPr>
              <w:t>黃佳平表示，五輕廠自</w:t>
            </w:r>
            <w:r w:rsidR="009D207C" w:rsidRPr="009D207C">
              <w:rPr>
                <w:rFonts w:ascii="Times New Roman" w:eastAsia="標楷體" w:hAnsi="Times New Roman" w:cs="Times New Roman"/>
                <w:kern w:val="2"/>
                <w:szCs w:val="22"/>
              </w:rPr>
              <w:t>1991</w:t>
            </w:r>
            <w:r w:rsidR="009D207C" w:rsidRPr="009D207C">
              <w:rPr>
                <w:rFonts w:ascii="Times New Roman" w:eastAsia="標楷體" w:hAnsi="Times New Roman" w:cs="Times New Roman"/>
                <w:kern w:val="2"/>
                <w:szCs w:val="22"/>
              </w:rPr>
              <w:t>年以來，計上這次的意外在內，已經發生</w:t>
            </w:r>
            <w:r w:rsidR="009D207C" w:rsidRPr="009D207C">
              <w:rPr>
                <w:rFonts w:ascii="Times New Roman" w:eastAsia="標楷體" w:hAnsi="Times New Roman" w:cs="Times New Roman"/>
                <w:kern w:val="2"/>
                <w:szCs w:val="22"/>
              </w:rPr>
              <w:t>26</w:t>
            </w:r>
            <w:r w:rsidR="009D207C" w:rsidRPr="009D207C">
              <w:rPr>
                <w:rFonts w:ascii="Times New Roman" w:eastAsia="標楷體" w:hAnsi="Times New Roman" w:cs="Times New Roman"/>
                <w:kern w:val="2"/>
                <w:szCs w:val="22"/>
              </w:rPr>
              <w:t>次重大工安事故，雖然過去中油強調會改善安全與污染問題，但承諾卻一再跳票，事故也不斷發生，要求中油應遵守建廠時的</w:t>
            </w:r>
            <w:r w:rsidR="009D207C" w:rsidRPr="009D207C">
              <w:rPr>
                <w:rFonts w:ascii="Times New Roman" w:eastAsia="標楷體" w:hAnsi="Times New Roman" w:cs="Times New Roman"/>
                <w:kern w:val="2"/>
                <w:szCs w:val="22"/>
              </w:rPr>
              <w:t>25</w:t>
            </w:r>
            <w:r w:rsidR="009D207C" w:rsidRPr="009D207C">
              <w:rPr>
                <w:rFonts w:ascii="Times New Roman" w:eastAsia="標楷體" w:hAnsi="Times New Roman" w:cs="Times New Roman"/>
                <w:kern w:val="2"/>
                <w:szCs w:val="22"/>
              </w:rPr>
              <w:t>年運轉年限，在</w:t>
            </w:r>
            <w:r w:rsidR="009D207C" w:rsidRPr="009D207C">
              <w:rPr>
                <w:rFonts w:ascii="Times New Roman" w:eastAsia="標楷體" w:hAnsi="Times New Roman" w:cs="Times New Roman"/>
                <w:kern w:val="2"/>
                <w:szCs w:val="22"/>
              </w:rPr>
              <w:t>2015</w:t>
            </w:r>
            <w:r w:rsidR="009D207C" w:rsidRPr="009D207C">
              <w:rPr>
                <w:rFonts w:ascii="Times New Roman" w:eastAsia="標楷體" w:hAnsi="Times New Roman" w:cs="Times New Roman"/>
                <w:kern w:val="2"/>
                <w:szCs w:val="22"/>
              </w:rPr>
              <w:t>年前關廠停運。至於之後廠址如何運用，則應讓後勁居民與高雄市民來討論。目前「高雄煉油廠轉成生態公園促進會」已經成立，希望未來五輕能夠成為與半屏山相連的綠地公園。</w:t>
            </w:r>
          </w:p>
          <w:p w:rsidR="001B1406" w:rsidRPr="009D207C" w:rsidRDefault="00EC79F9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文章來源：</w:t>
            </w:r>
            <w:r w:rsidRPr="00EC79F9">
              <w:rPr>
                <w:rFonts w:ascii="Times New Roman" w:eastAsia="標楷體" w:hAnsi="Times New Roman"/>
              </w:rPr>
              <w:t>http://www.coolloud.org.tw/node/72854</w:t>
            </w:r>
          </w:p>
        </w:tc>
      </w:tr>
      <w:tr w:rsidR="001B1406" w:rsidRPr="000C607C" w:rsidTr="001B1406">
        <w:trPr>
          <w:trHeight w:val="13377"/>
        </w:trPr>
        <w:tc>
          <w:tcPr>
            <w:tcW w:w="8362" w:type="dxa"/>
            <w:shd w:val="clear" w:color="auto" w:fill="auto"/>
          </w:tcPr>
          <w:p w:rsid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lastRenderedPageBreak/>
              <w:t>心得：</w:t>
            </w:r>
          </w:p>
          <w:p w:rsidR="000C607C" w:rsidRDefault="000C607C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 </w:t>
            </w:r>
            <w:r>
              <w:rPr>
                <w:rFonts w:ascii="Times New Roman" w:eastAsia="標楷體" w:hAnsi="Times New Roman" w:hint="eastAsia"/>
              </w:rPr>
              <w:t>機械發生故障有時是疏忽，有時是平時缺乏保養所致，但無論如何在煉油廠冒出火花是非常危險的，若是平時有保養，意外的次數就會減少。</w:t>
            </w:r>
          </w:p>
          <w:p w:rsidR="000C607C" w:rsidRDefault="000C607C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 </w:t>
            </w:r>
            <w:r>
              <w:rPr>
                <w:rFonts w:ascii="Times New Roman" w:eastAsia="標楷體" w:hAnsi="Times New Roman" w:hint="eastAsia"/>
              </w:rPr>
              <w:t>至於大量黑煙冒出，中油表示原因為將原料排放至燃燒塔燃燒，排出大量的黑煙，環保署的檢驗報告為並未超標，但其實空氣檢測本身是非常不準確的，排出的氣體濃度擴散到空中會被空氣稀釋而降低，真正排出的濃度本該在檢測的量要高，</w:t>
            </w:r>
            <w:r w:rsidR="007D4FF4">
              <w:rPr>
                <w:rFonts w:ascii="Times New Roman" w:eastAsia="標楷體" w:hAnsi="Times New Roman" w:hint="eastAsia"/>
              </w:rPr>
              <w:t>且如果經常發生油氣外洩，無論每次排放的量的多寡，對周圍環境都會造成一定的影響</w:t>
            </w:r>
            <w:r w:rsidR="00660FBB">
              <w:rPr>
                <w:rFonts w:ascii="Times New Roman" w:eastAsia="標楷體" w:hAnsi="Times New Roman" w:hint="eastAsia"/>
              </w:rPr>
              <w:t>。</w:t>
            </w:r>
          </w:p>
          <w:p w:rsidR="00660FBB" w:rsidRPr="001B1406" w:rsidRDefault="00660FBB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  </w:t>
            </w:r>
            <w:r w:rsidR="00D90862">
              <w:rPr>
                <w:rFonts w:ascii="Times New Roman" w:eastAsia="標楷體" w:hAnsi="Times New Roman" w:hint="eastAsia"/>
              </w:rPr>
              <w:t>適時的衛工廠機械器具做保養，除了避免該工廠的工安意外，也可以維護周圍環境生態，讓居民的健康不受影響</w:t>
            </w:r>
            <w:r w:rsidR="00CE2556">
              <w:rPr>
                <w:rFonts w:ascii="Times New Roman" w:eastAsia="標楷體" w:hAnsi="Times New Roman" w:hint="eastAsia"/>
              </w:rPr>
              <w:t>。</w:t>
            </w:r>
          </w:p>
        </w:tc>
      </w:tr>
    </w:tbl>
    <w:p w:rsidR="001B1406" w:rsidRDefault="001B1406"/>
    <w:sectPr w:rsidR="001B1406" w:rsidSect="00217D6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065E" w:rsidRDefault="00A3065E" w:rsidP="00226530">
      <w:r>
        <w:separator/>
      </w:r>
    </w:p>
  </w:endnote>
  <w:endnote w:type="continuationSeparator" w:id="1">
    <w:p w:rsidR="00A3065E" w:rsidRDefault="00A3065E" w:rsidP="002265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065E" w:rsidRDefault="00A3065E" w:rsidP="00226530">
      <w:r>
        <w:separator/>
      </w:r>
    </w:p>
  </w:footnote>
  <w:footnote w:type="continuationSeparator" w:id="1">
    <w:p w:rsidR="00A3065E" w:rsidRDefault="00A3065E" w:rsidP="002265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1406"/>
    <w:rsid w:val="00044FED"/>
    <w:rsid w:val="000C607C"/>
    <w:rsid w:val="0018170F"/>
    <w:rsid w:val="001B1406"/>
    <w:rsid w:val="00217D6E"/>
    <w:rsid w:val="00226530"/>
    <w:rsid w:val="002D1322"/>
    <w:rsid w:val="002F3675"/>
    <w:rsid w:val="005B368D"/>
    <w:rsid w:val="00660FBB"/>
    <w:rsid w:val="007306AA"/>
    <w:rsid w:val="0079088D"/>
    <w:rsid w:val="007D4FF4"/>
    <w:rsid w:val="0082161C"/>
    <w:rsid w:val="009116C1"/>
    <w:rsid w:val="009D207C"/>
    <w:rsid w:val="00A3065E"/>
    <w:rsid w:val="00A3405E"/>
    <w:rsid w:val="00C33FA2"/>
    <w:rsid w:val="00CE2556"/>
    <w:rsid w:val="00D90862"/>
    <w:rsid w:val="00D953EE"/>
    <w:rsid w:val="00EC7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6E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265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226530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2265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226530"/>
    <w:rPr>
      <w:kern w:val="2"/>
    </w:rPr>
  </w:style>
  <w:style w:type="paragraph" w:styleId="Web">
    <w:name w:val="Normal (Web)"/>
    <w:basedOn w:val="a"/>
    <w:uiPriority w:val="99"/>
    <w:semiHidden/>
    <w:unhideWhenUsed/>
    <w:rsid w:val="009D207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4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2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8</cp:revision>
  <dcterms:created xsi:type="dcterms:W3CDTF">2013-03-13T16:04:00Z</dcterms:created>
  <dcterms:modified xsi:type="dcterms:W3CDTF">2013-03-24T15:55:00Z</dcterms:modified>
</cp:coreProperties>
</file>