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08" w:rsidRDefault="00616386" w:rsidP="00E56D08">
      <w:r>
        <w:rPr>
          <w:rFonts w:hint="eastAsia"/>
        </w:rPr>
        <w:t>摘要</w:t>
      </w:r>
      <w:r>
        <w:rPr>
          <w:rFonts w:hint="eastAsia"/>
        </w:rPr>
        <w:t>:</w:t>
      </w:r>
    </w:p>
    <w:p w:rsidR="00616386" w:rsidRDefault="00616386" w:rsidP="00616386">
      <w:r>
        <w:rPr>
          <w:rFonts w:hint="eastAsia"/>
        </w:rPr>
        <w:tab/>
      </w:r>
      <w:r>
        <w:rPr>
          <w:rFonts w:hint="eastAsia"/>
        </w:rPr>
        <w:t>友達廢水回收技術</w:t>
      </w:r>
      <w:r>
        <w:rPr>
          <w:rFonts w:hint="eastAsia"/>
        </w:rPr>
        <w:t xml:space="preserve"> </w:t>
      </w:r>
      <w:r>
        <w:rPr>
          <w:rFonts w:hint="eastAsia"/>
        </w:rPr>
        <w:t>目標零排放</w:t>
      </w:r>
      <w:r>
        <w:rPr>
          <w:rFonts w:hint="eastAsia"/>
        </w:rPr>
        <w:t xml:space="preserve"> </w:t>
      </w:r>
      <w:r>
        <w:t>20:56:11</w:t>
      </w:r>
    </w:p>
    <w:p w:rsidR="00616386" w:rsidRDefault="00616386" w:rsidP="00616386">
      <w:r>
        <w:rPr>
          <w:rFonts w:hint="eastAsia"/>
        </w:rPr>
        <w:t>友達光電今天發表國內首見創新廢水全回收系統技術，透過回收再回收方式，預期可達到廢水零排放目標。</w:t>
      </w:r>
    </w:p>
    <w:p w:rsidR="00616386" w:rsidRDefault="00616386" w:rsidP="00616386">
      <w:r>
        <w:rPr>
          <w:rFonts w:hint="eastAsia"/>
        </w:rPr>
        <w:t>友達表示，多年來致力水資源回收再利用，所有廠區用水回收率達</w:t>
      </w:r>
      <w:r>
        <w:rPr>
          <w:rFonts w:hint="eastAsia"/>
        </w:rPr>
        <w:t>8</w:t>
      </w:r>
      <w:r>
        <w:rPr>
          <w:rFonts w:hint="eastAsia"/>
        </w:rPr>
        <w:t>成以上。分別獲得美國綠建築協會</w:t>
      </w:r>
      <w:r>
        <w:rPr>
          <w:rFonts w:hint="eastAsia"/>
        </w:rPr>
        <w:t>LEED</w:t>
      </w:r>
      <w:r>
        <w:rPr>
          <w:rFonts w:hint="eastAsia"/>
        </w:rPr>
        <w:t>（能源與環境先導設計）金級與白金級認證的台中及后里</w:t>
      </w:r>
      <w:r>
        <w:rPr>
          <w:rFonts w:hint="eastAsia"/>
        </w:rPr>
        <w:t>8.5</w:t>
      </w:r>
      <w:r>
        <w:rPr>
          <w:rFonts w:hint="eastAsia"/>
        </w:rPr>
        <w:t>代廠，用水回收率更高達</w:t>
      </w:r>
      <w:r>
        <w:rPr>
          <w:rFonts w:hint="eastAsia"/>
        </w:rPr>
        <w:t>9</w:t>
      </w:r>
      <w:r>
        <w:rPr>
          <w:rFonts w:hint="eastAsia"/>
        </w:rPr>
        <w:t>成以上。</w:t>
      </w:r>
    </w:p>
    <w:p w:rsidR="00616386" w:rsidRDefault="00616386" w:rsidP="00616386">
      <w:r>
        <w:rPr>
          <w:rFonts w:hint="eastAsia"/>
        </w:rPr>
        <w:t>友達指出，水資源處理技術已有關鍵性突破，開發出全台製造業第一個廢水全回收解決方案，朝水資源</w:t>
      </w:r>
      <w:r>
        <w:rPr>
          <w:rFonts w:hint="eastAsia"/>
        </w:rPr>
        <w:t>100%</w:t>
      </w:r>
      <w:r>
        <w:rPr>
          <w:rFonts w:hint="eastAsia"/>
        </w:rPr>
        <w:t>回收目標努力。</w:t>
      </w:r>
    </w:p>
    <w:p w:rsidR="00616386" w:rsidRDefault="00616386" w:rsidP="00616386">
      <w:r>
        <w:rPr>
          <w:rFonts w:hint="eastAsia"/>
        </w:rPr>
        <w:t>友達強調，透過回收再回收方式，先將廢水量濃縮減量達</w:t>
      </w:r>
      <w:r>
        <w:rPr>
          <w:rFonts w:hint="eastAsia"/>
        </w:rPr>
        <w:t>95%</w:t>
      </w:r>
      <w:r>
        <w:rPr>
          <w:rFonts w:hint="eastAsia"/>
        </w:rPr>
        <w:t>以上，再透過高效率蒸發設備達到零排放。同時，系統運作僅需傳統廢水零排放系統所需燃料的</w:t>
      </w:r>
      <w:r>
        <w:rPr>
          <w:rFonts w:hint="eastAsia"/>
        </w:rPr>
        <w:t>0.6%</w:t>
      </w:r>
      <w:r>
        <w:rPr>
          <w:rFonts w:hint="eastAsia"/>
        </w:rPr>
        <w:t>，是製造業現有最先進環保的水資源回收解決方案。</w:t>
      </w:r>
    </w:p>
    <w:p w:rsidR="00E56D08" w:rsidRDefault="00E56D08" w:rsidP="00E56D08"/>
    <w:p w:rsidR="00616386" w:rsidRDefault="00616386" w:rsidP="00E56D08">
      <w:r>
        <w:rPr>
          <w:rFonts w:hint="eastAsia"/>
        </w:rPr>
        <w:t>心得</w:t>
      </w:r>
      <w:r>
        <w:rPr>
          <w:rFonts w:hint="eastAsia"/>
        </w:rPr>
        <w:t>:</w:t>
      </w:r>
    </w:p>
    <w:p w:rsidR="00C0353D" w:rsidRDefault="0029616D" w:rsidP="00E56D08">
      <w:pPr>
        <w:rPr>
          <w:rFonts w:ascii="新細明體" w:eastAsia="新細明體" w:hAnsi="新細明體"/>
        </w:rPr>
      </w:pPr>
      <w:r>
        <w:rPr>
          <w:rFonts w:hint="eastAsia"/>
        </w:rPr>
        <w:t>工業生產流程產生的廢物</w:t>
      </w:r>
      <w:r w:rsidR="00C0353D">
        <w:rPr>
          <w:rFonts w:hint="eastAsia"/>
        </w:rPr>
        <w:t>一定會有</w:t>
      </w:r>
      <w:r w:rsidR="00C0353D">
        <w:rPr>
          <w:rFonts w:ascii="新細明體" w:eastAsia="新細明體" w:hAnsi="新細明體" w:hint="eastAsia"/>
        </w:rPr>
        <w:t>，產業對其造成的影響有絕對的責任</w:t>
      </w:r>
      <w:r w:rsidR="00883AAC">
        <w:rPr>
          <w:rFonts w:ascii="新細明體" w:eastAsia="新細明體" w:hAnsi="新細明體" w:hint="eastAsia"/>
        </w:rPr>
        <w:t>。</w:t>
      </w:r>
    </w:p>
    <w:p w:rsidR="00883AAC" w:rsidRDefault="003B647C" w:rsidP="00A253FA">
      <w:pPr>
        <w:rPr>
          <w:rFonts w:ascii="新細明體" w:eastAsia="新細明體" w:hAnsi="新細明體" w:hint="eastAsia"/>
        </w:rPr>
      </w:pPr>
      <w:bookmarkStart w:id="0" w:name="_GoBack"/>
      <w:bookmarkEnd w:id="0"/>
      <w:r>
        <w:rPr>
          <w:rFonts w:hint="eastAsia"/>
        </w:rPr>
        <w:t>從工程倫理的角度來看</w:t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這是一個正面的例子</w:t>
      </w:r>
      <w:r>
        <w:rPr>
          <w:rFonts w:ascii="新細明體" w:eastAsia="新細明體" w:hAnsi="新細明體" w:hint="eastAsia"/>
        </w:rPr>
        <w:t>，工程師運用</w:t>
      </w:r>
      <w:r>
        <w:rPr>
          <w:rFonts w:hint="eastAsia"/>
        </w:rPr>
        <w:t>工程本身的專業</w:t>
      </w:r>
      <w:r>
        <w:rPr>
          <w:rFonts w:ascii="新細明體" w:eastAsia="新細明體" w:hAnsi="新細明體" w:hint="eastAsia"/>
        </w:rPr>
        <w:t>減少</w:t>
      </w:r>
      <w:r w:rsidR="00883AAC">
        <w:rPr>
          <w:rFonts w:ascii="新細明體" w:eastAsia="新細明體" w:hAnsi="新細明體" w:hint="eastAsia"/>
        </w:rPr>
        <w:t xml:space="preserve"> </w:t>
      </w:r>
      <w:r>
        <w:rPr>
          <w:rFonts w:ascii="新細明體" w:eastAsia="新細明體" w:hAnsi="新細明體" w:hint="eastAsia"/>
        </w:rPr>
        <w:t>產業對自然的負面影響，</w:t>
      </w:r>
      <w:r>
        <w:rPr>
          <w:rFonts w:hint="eastAsia"/>
        </w:rPr>
        <w:t>也</w:t>
      </w:r>
      <w:r w:rsidR="00D44BE1">
        <w:rPr>
          <w:rFonts w:hint="eastAsia"/>
        </w:rPr>
        <w:t>改善廠內水資源消耗的問題</w:t>
      </w:r>
      <w:r w:rsidR="00E35B61">
        <w:rPr>
          <w:rFonts w:ascii="新細明體" w:eastAsia="新細明體" w:hAnsi="新細明體" w:hint="eastAsia"/>
        </w:rPr>
        <w:t>，</w:t>
      </w:r>
      <w:r w:rsidR="00883AAC">
        <w:rPr>
          <w:rFonts w:ascii="新細明體" w:eastAsia="新細明體" w:hAnsi="新細明體" w:hint="eastAsia"/>
        </w:rPr>
        <w:t>誇張一點能</w:t>
      </w:r>
      <w:r w:rsidR="00A253FA">
        <w:rPr>
          <w:rFonts w:hint="eastAsia"/>
        </w:rPr>
        <w:t>同時改善</w:t>
      </w:r>
      <w:r w:rsidR="00883AAC">
        <w:rPr>
          <w:rFonts w:hint="eastAsia"/>
        </w:rPr>
        <w:t>並影響複數</w:t>
      </w:r>
      <w:r w:rsidR="00A253FA">
        <w:rPr>
          <w:rFonts w:hint="eastAsia"/>
        </w:rPr>
        <w:t>問題的</w:t>
      </w:r>
      <w:r w:rsidR="00883AAC">
        <w:rPr>
          <w:rFonts w:hint="eastAsia"/>
        </w:rPr>
        <w:t>多</w:t>
      </w:r>
      <w:r w:rsidR="00A253FA">
        <w:rPr>
          <w:rFonts w:hint="eastAsia"/>
        </w:rPr>
        <w:t>面</w:t>
      </w:r>
      <w:r w:rsidR="00883AAC" w:rsidRPr="00883AAC">
        <w:rPr>
          <w:rFonts w:asciiTheme="minorEastAsia" w:hAnsiTheme="minorEastAsia" w:hint="eastAsia"/>
        </w:rPr>
        <w:t>。</w:t>
      </w:r>
    </w:p>
    <w:p w:rsidR="00EE4986" w:rsidRDefault="00A253FA" w:rsidP="00EE4986">
      <w:pPr>
        <w:rPr>
          <w:rFonts w:asciiTheme="minorEastAsia" w:hAnsiTheme="minorEastAsia" w:hint="eastAsia"/>
        </w:rPr>
      </w:pPr>
      <w:r>
        <w:rPr>
          <w:rFonts w:hint="eastAsia"/>
        </w:rPr>
        <w:t>持續追求更適宜改變的上進精神</w:t>
      </w:r>
      <w:r w:rsidR="00883AAC">
        <w:rPr>
          <w:rFonts w:ascii="新細明體" w:eastAsia="新細明體" w:hAnsi="新細明體" w:hint="eastAsia"/>
        </w:rPr>
        <w:t>，</w:t>
      </w:r>
      <w:r w:rsidRPr="00A253FA">
        <w:rPr>
          <w:rFonts w:ascii="Arial" w:hAnsi="Arial" w:cs="Arial" w:hint="eastAsia"/>
          <w:color w:val="000000"/>
          <w:szCs w:val="24"/>
          <w:shd w:val="clear" w:color="auto" w:fill="FFFFFF"/>
        </w:rPr>
        <w:t>是</w:t>
      </w:r>
      <w:r w:rsidRPr="00A253FA">
        <w:rPr>
          <w:rFonts w:ascii="Arial" w:hAnsi="Arial" w:cs="Arial"/>
          <w:color w:val="000000"/>
          <w:szCs w:val="24"/>
          <w:shd w:val="clear" w:color="auto" w:fill="FFFFFF"/>
        </w:rPr>
        <w:t>種追求建設性變化的內在渴望</w:t>
      </w:r>
      <w:r w:rsidR="00883AAC">
        <w:rPr>
          <w:rFonts w:ascii="新細明體" w:eastAsia="新細明體" w:hAnsi="新細明體" w:hint="eastAsia"/>
        </w:rPr>
        <w:t>，</w:t>
      </w:r>
      <w:r w:rsidR="00C22074">
        <w:rPr>
          <w:rFonts w:hint="eastAsia"/>
        </w:rPr>
        <w:t>也</w:t>
      </w:r>
      <w:r w:rsidR="00E35B61">
        <w:rPr>
          <w:rFonts w:hint="eastAsia"/>
        </w:rPr>
        <w:t>是身為人類難能可貴的</w:t>
      </w:r>
      <w:r w:rsidR="00431B80">
        <w:rPr>
          <w:rFonts w:hint="eastAsia"/>
        </w:rPr>
        <w:t>德性</w:t>
      </w:r>
      <w:r w:rsidR="00883AAC" w:rsidRPr="00883AAC">
        <w:rPr>
          <w:rFonts w:asciiTheme="minorEastAsia" w:hAnsiTheme="minorEastAsia" w:hint="eastAsia"/>
        </w:rPr>
        <w:t>。</w:t>
      </w:r>
    </w:p>
    <w:p w:rsidR="00C22074" w:rsidRDefault="00883AAC" w:rsidP="00C22074">
      <w:r>
        <w:rPr>
          <w:rFonts w:hint="eastAsia"/>
        </w:rPr>
        <w:t>科技帶給人類社會</w:t>
      </w:r>
      <w:r w:rsidR="002805B0">
        <w:rPr>
          <w:rFonts w:hint="eastAsia"/>
        </w:rPr>
        <w:t>快速變化</w:t>
      </w:r>
      <w:r>
        <w:rPr>
          <w:rFonts w:hint="eastAsia"/>
        </w:rPr>
        <w:t>又</w:t>
      </w:r>
      <w:r w:rsidR="002805B0">
        <w:rPr>
          <w:rFonts w:hint="eastAsia"/>
        </w:rPr>
        <w:t>廣泛深遠</w:t>
      </w:r>
      <w:r>
        <w:rPr>
          <w:rFonts w:hint="eastAsia"/>
        </w:rPr>
        <w:t>的影響</w:t>
      </w:r>
      <w:r w:rsidR="00F17A53"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工程倫理</w:t>
      </w:r>
      <w:r w:rsidR="002805B0">
        <w:rPr>
          <w:rFonts w:hint="eastAsia"/>
        </w:rPr>
        <w:t>則能保護</w:t>
      </w:r>
      <w:r w:rsidR="002738A0">
        <w:rPr>
          <w:rFonts w:hint="eastAsia"/>
        </w:rPr>
        <w:t>人民的安全</w:t>
      </w:r>
      <w:r w:rsidR="00F17A53">
        <w:rPr>
          <w:rFonts w:ascii="新細明體" w:eastAsia="新細明體" w:hAnsi="新細明體" w:hint="eastAsia"/>
        </w:rPr>
        <w:t>，</w:t>
      </w:r>
    </w:p>
    <w:p w:rsidR="00C22074" w:rsidRDefault="00F17A53" w:rsidP="00C22074">
      <w:r>
        <w:rPr>
          <w:rFonts w:hint="eastAsia"/>
        </w:rPr>
        <w:t>我覺得道德倫理除了規範行為思想之外還要鼓勵</w:t>
      </w:r>
      <w:r w:rsidR="00D31925">
        <w:rPr>
          <w:rFonts w:hint="eastAsia"/>
        </w:rPr>
        <w:t>發展不同的思維</w:t>
      </w:r>
      <w:r w:rsidR="00B63778">
        <w:rPr>
          <w:rFonts w:hint="eastAsia"/>
        </w:rPr>
        <w:t>以及對人類社會文明貢獻</w:t>
      </w:r>
      <w:r w:rsidR="004E22E9" w:rsidRPr="004E22E9">
        <w:rPr>
          <w:rFonts w:asciiTheme="minorEastAsia" w:hAnsiTheme="minorEastAsia" w:hint="eastAsia"/>
        </w:rPr>
        <w:t>。</w:t>
      </w:r>
    </w:p>
    <w:p w:rsidR="00EE4986" w:rsidRDefault="00EE4986" w:rsidP="00E56D08"/>
    <w:p w:rsidR="00E5733B" w:rsidRPr="00F17A53" w:rsidRDefault="00E5733B" w:rsidP="00E56D08"/>
    <w:p w:rsidR="00E5733B" w:rsidRPr="00616386" w:rsidRDefault="00E5733B" w:rsidP="00E56D08"/>
    <w:sectPr w:rsidR="00E5733B" w:rsidRPr="00616386" w:rsidSect="00E13B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F5" w:rsidRDefault="005612F5" w:rsidP="003B647C">
      <w:r>
        <w:separator/>
      </w:r>
    </w:p>
  </w:endnote>
  <w:endnote w:type="continuationSeparator" w:id="0">
    <w:p w:rsidR="005612F5" w:rsidRDefault="005612F5" w:rsidP="003B6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F5" w:rsidRDefault="005612F5" w:rsidP="003B647C">
      <w:r>
        <w:separator/>
      </w:r>
    </w:p>
  </w:footnote>
  <w:footnote w:type="continuationSeparator" w:id="0">
    <w:p w:rsidR="005612F5" w:rsidRDefault="005612F5" w:rsidP="003B64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2D4"/>
    <w:rsid w:val="000E0443"/>
    <w:rsid w:val="002738A0"/>
    <w:rsid w:val="002805B0"/>
    <w:rsid w:val="0029616D"/>
    <w:rsid w:val="003B647C"/>
    <w:rsid w:val="003D22D4"/>
    <w:rsid w:val="00431B80"/>
    <w:rsid w:val="004E22E9"/>
    <w:rsid w:val="005612F5"/>
    <w:rsid w:val="005A29AE"/>
    <w:rsid w:val="00616386"/>
    <w:rsid w:val="007C5626"/>
    <w:rsid w:val="00883AAC"/>
    <w:rsid w:val="00A253FA"/>
    <w:rsid w:val="00B63778"/>
    <w:rsid w:val="00C0353D"/>
    <w:rsid w:val="00C22074"/>
    <w:rsid w:val="00D31925"/>
    <w:rsid w:val="00D44BE1"/>
    <w:rsid w:val="00E13B81"/>
    <w:rsid w:val="00E35B61"/>
    <w:rsid w:val="00E56D08"/>
    <w:rsid w:val="00E5733B"/>
    <w:rsid w:val="00EE4986"/>
    <w:rsid w:val="00F1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D0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B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B647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B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B647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D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Windows XP</cp:lastModifiedBy>
  <cp:revision>5</cp:revision>
  <dcterms:created xsi:type="dcterms:W3CDTF">2013-03-20T13:49:00Z</dcterms:created>
  <dcterms:modified xsi:type="dcterms:W3CDTF">2013-03-16T14:36:00Z</dcterms:modified>
</cp:coreProperties>
</file>