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rsidTr="001B1406">
        <w:tc>
          <w:tcPr>
            <w:tcW w:w="8362" w:type="dxa"/>
            <w:shd w:val="clear" w:color="auto" w:fill="auto"/>
          </w:tcPr>
          <w:p w:rsidR="001B1406" w:rsidRPr="00B0592B" w:rsidRDefault="001B1406">
            <w:pPr>
              <w:rPr>
                <w:rFonts w:ascii="Times New Roman" w:eastAsia="標楷體" w:hAnsi="Times New Roman"/>
                <w:szCs w:val="24"/>
              </w:rPr>
            </w:pPr>
            <w:r w:rsidRPr="00B0592B">
              <w:rPr>
                <w:rFonts w:ascii="Times New Roman" w:eastAsia="標楷體" w:hAnsi="Times New Roman"/>
                <w:szCs w:val="24"/>
              </w:rPr>
              <w:t>工程倫理</w:t>
            </w:r>
            <w:r w:rsidRPr="00B0592B">
              <w:rPr>
                <w:rFonts w:ascii="Times New Roman" w:eastAsia="標楷體" w:hAnsi="Times New Roman"/>
                <w:szCs w:val="24"/>
              </w:rPr>
              <w:t>-</w:t>
            </w:r>
            <w:r w:rsidRPr="00B0592B">
              <w:rPr>
                <w:rFonts w:ascii="Times New Roman" w:eastAsia="標楷體" w:hAnsi="Times New Roman"/>
                <w:szCs w:val="24"/>
              </w:rPr>
              <w:t>報導心得</w:t>
            </w:r>
            <w:r w:rsidRPr="00B0592B">
              <w:rPr>
                <w:rFonts w:ascii="Times New Roman" w:eastAsia="標楷體" w:hAnsi="Times New Roman"/>
                <w:szCs w:val="24"/>
              </w:rPr>
              <w:t>(</w:t>
            </w:r>
            <w:r w:rsidRPr="00B0592B">
              <w:rPr>
                <w:rFonts w:ascii="Times New Roman" w:eastAsia="標楷體" w:hAnsi="Times New Roman"/>
                <w:szCs w:val="24"/>
              </w:rPr>
              <w:t>第</w:t>
            </w:r>
            <w:r w:rsidRPr="00B0592B">
              <w:rPr>
                <w:rFonts w:ascii="Times New Roman" w:eastAsia="標楷體" w:hAnsi="Times New Roman"/>
                <w:szCs w:val="24"/>
              </w:rPr>
              <w:t>_</w:t>
            </w:r>
            <w:r w:rsidR="004532D1" w:rsidRPr="00B0592B">
              <w:rPr>
                <w:rFonts w:ascii="Times New Roman" w:eastAsia="標楷體" w:hAnsi="Times New Roman" w:hint="eastAsia"/>
                <w:szCs w:val="24"/>
              </w:rPr>
              <w:t>1</w:t>
            </w:r>
            <w:r w:rsidRPr="00B0592B">
              <w:rPr>
                <w:rFonts w:ascii="Times New Roman" w:eastAsia="標楷體" w:hAnsi="Times New Roman"/>
                <w:szCs w:val="24"/>
              </w:rPr>
              <w:t>_</w:t>
            </w:r>
            <w:r w:rsidRPr="00B0592B">
              <w:rPr>
                <w:rFonts w:ascii="Times New Roman" w:eastAsia="標楷體" w:hAnsi="Times New Roman"/>
                <w:szCs w:val="24"/>
              </w:rPr>
              <w:t>次</w:t>
            </w:r>
            <w:r w:rsidRPr="00B0592B">
              <w:rPr>
                <w:rFonts w:ascii="Times New Roman" w:eastAsia="標楷體" w:hAnsi="Times New Roman"/>
                <w:szCs w:val="24"/>
              </w:rPr>
              <w:t>)</w:t>
            </w:r>
          </w:p>
        </w:tc>
      </w:tr>
      <w:tr w:rsidR="001B1406" w:rsidRPr="001B1406" w:rsidTr="001B1406">
        <w:tc>
          <w:tcPr>
            <w:tcW w:w="8362" w:type="dxa"/>
            <w:shd w:val="clear" w:color="auto" w:fill="auto"/>
          </w:tcPr>
          <w:p w:rsidR="001B1406" w:rsidRPr="00B0592B" w:rsidRDefault="001B1406">
            <w:pPr>
              <w:rPr>
                <w:rFonts w:ascii="Times New Roman" w:eastAsia="標楷體" w:hAnsi="Times New Roman"/>
                <w:szCs w:val="24"/>
              </w:rPr>
            </w:pPr>
            <w:r w:rsidRPr="00B0592B">
              <w:rPr>
                <w:rFonts w:ascii="Times New Roman" w:eastAsia="標楷體" w:hAnsi="Times New Roman"/>
                <w:szCs w:val="24"/>
              </w:rPr>
              <w:t>標題：</w:t>
            </w:r>
            <w:r w:rsidR="001E4FFA" w:rsidRPr="00B0592B">
              <w:rPr>
                <w:rFonts w:ascii="Times New Roman" w:eastAsia="標楷體" w:hAnsi="Times New Roman" w:hint="eastAsia"/>
                <w:szCs w:val="24"/>
              </w:rPr>
              <w:t>核四</w:t>
            </w:r>
          </w:p>
        </w:tc>
      </w:tr>
      <w:tr w:rsidR="001B1406" w:rsidRPr="001B1406" w:rsidTr="001B1406">
        <w:tc>
          <w:tcPr>
            <w:tcW w:w="8362" w:type="dxa"/>
            <w:shd w:val="clear" w:color="auto" w:fill="auto"/>
          </w:tcPr>
          <w:p w:rsidR="001B1406" w:rsidRPr="00B0592B" w:rsidRDefault="001B1406">
            <w:pPr>
              <w:rPr>
                <w:rFonts w:ascii="Times New Roman" w:eastAsia="標楷體" w:hAnsi="Times New Roman"/>
                <w:szCs w:val="24"/>
              </w:rPr>
            </w:pPr>
            <w:r w:rsidRPr="00B0592B">
              <w:rPr>
                <w:rFonts w:ascii="Times New Roman" w:eastAsia="標楷體" w:hAnsi="Times New Roman"/>
                <w:szCs w:val="24"/>
              </w:rPr>
              <w:t>班級：</w:t>
            </w:r>
            <w:r w:rsidR="001E4FFA" w:rsidRPr="00B0592B">
              <w:rPr>
                <w:rFonts w:ascii="Times New Roman" w:eastAsia="標楷體" w:hAnsi="Times New Roman" w:hint="eastAsia"/>
                <w:szCs w:val="24"/>
              </w:rPr>
              <w:t>生技二乙</w:t>
            </w:r>
          </w:p>
        </w:tc>
      </w:tr>
      <w:tr w:rsidR="001B1406" w:rsidRPr="001B1406" w:rsidTr="001B1406">
        <w:tc>
          <w:tcPr>
            <w:tcW w:w="8362" w:type="dxa"/>
            <w:shd w:val="clear" w:color="auto" w:fill="auto"/>
          </w:tcPr>
          <w:p w:rsidR="001B1406" w:rsidRPr="00B0592B" w:rsidRDefault="001B1406">
            <w:pPr>
              <w:rPr>
                <w:rFonts w:ascii="Times New Roman" w:eastAsia="標楷體" w:hAnsi="Times New Roman"/>
                <w:szCs w:val="24"/>
              </w:rPr>
            </w:pPr>
            <w:r w:rsidRPr="00B0592B">
              <w:rPr>
                <w:rFonts w:ascii="Times New Roman" w:eastAsia="標楷體" w:hAnsi="Times New Roman"/>
                <w:szCs w:val="24"/>
              </w:rPr>
              <w:t>學號：</w:t>
            </w:r>
            <w:r w:rsidR="001E4FFA" w:rsidRPr="00B0592B">
              <w:rPr>
                <w:rFonts w:ascii="Times New Roman" w:eastAsia="標楷體" w:hAnsi="Times New Roman" w:hint="eastAsia"/>
                <w:szCs w:val="24"/>
              </w:rPr>
              <w:t>4a0h0069</w:t>
            </w:r>
          </w:p>
        </w:tc>
      </w:tr>
      <w:tr w:rsidR="001B1406" w:rsidRPr="001B1406" w:rsidTr="001B1406">
        <w:tc>
          <w:tcPr>
            <w:tcW w:w="8362" w:type="dxa"/>
            <w:shd w:val="clear" w:color="auto" w:fill="auto"/>
          </w:tcPr>
          <w:p w:rsidR="001B1406" w:rsidRPr="00B0592B" w:rsidRDefault="001B1406">
            <w:pPr>
              <w:rPr>
                <w:rFonts w:ascii="Times New Roman" w:eastAsia="標楷體" w:hAnsi="Times New Roman"/>
                <w:szCs w:val="24"/>
              </w:rPr>
            </w:pPr>
            <w:r w:rsidRPr="00B0592B">
              <w:rPr>
                <w:rFonts w:ascii="Times New Roman" w:eastAsia="標楷體" w:hAnsi="Times New Roman"/>
                <w:szCs w:val="24"/>
              </w:rPr>
              <w:t>姓名：</w:t>
            </w:r>
            <w:r w:rsidR="001E4FFA" w:rsidRPr="00B0592B">
              <w:rPr>
                <w:rFonts w:ascii="Times New Roman" w:eastAsia="標楷體" w:hAnsi="Times New Roman" w:hint="eastAsia"/>
                <w:szCs w:val="24"/>
              </w:rPr>
              <w:t>李名育</w:t>
            </w:r>
          </w:p>
        </w:tc>
      </w:tr>
      <w:tr w:rsidR="001B1406" w:rsidRPr="001B1406" w:rsidTr="001B1406">
        <w:trPr>
          <w:trHeight w:val="11673"/>
        </w:trPr>
        <w:tc>
          <w:tcPr>
            <w:tcW w:w="8362" w:type="dxa"/>
            <w:shd w:val="clear" w:color="auto" w:fill="auto"/>
          </w:tcPr>
          <w:p w:rsidR="001E4FFA" w:rsidRDefault="001B1406" w:rsidP="00683680">
            <w:pPr>
              <w:pStyle w:val="1"/>
              <w:rPr>
                <w:rFonts w:ascii="Helvetica" w:hAnsi="Helvetica" w:cs="Helvetica" w:hint="eastAsia"/>
                <w:sz w:val="24"/>
                <w:szCs w:val="24"/>
              </w:rPr>
            </w:pPr>
            <w:r w:rsidRPr="00B0592B">
              <w:rPr>
                <w:rFonts w:ascii="Times New Roman" w:eastAsia="標楷體" w:hAnsi="Times New Roman"/>
                <w:sz w:val="24"/>
                <w:szCs w:val="24"/>
              </w:rPr>
              <w:t>內文：</w:t>
            </w:r>
            <w:r w:rsidR="00683680">
              <w:rPr>
                <w:rFonts w:ascii="Times New Roman" w:eastAsia="標楷體" w:hAnsi="Times New Roman" w:hint="eastAsia"/>
                <w:sz w:val="24"/>
                <w:szCs w:val="24"/>
              </w:rPr>
              <w:t>1.</w:t>
            </w:r>
            <w:r w:rsidR="001E4FFA" w:rsidRPr="00B0592B">
              <w:rPr>
                <w:rFonts w:ascii="Helvetica" w:hAnsi="Helvetica" w:cs="Helvetica"/>
                <w:sz w:val="24"/>
                <w:szCs w:val="24"/>
              </w:rPr>
              <w:t xml:space="preserve">核四停建提案　新北議會火速通過　</w:t>
            </w:r>
            <w:r w:rsidR="00683680">
              <w:rPr>
                <w:rFonts w:ascii="Helvetica" w:hAnsi="Helvetica" w:cs="Helvetica" w:hint="eastAsia"/>
                <w:sz w:val="24"/>
                <w:szCs w:val="24"/>
              </w:rPr>
              <w:t>以及</w:t>
            </w:r>
            <w:r w:rsidR="00683680">
              <w:rPr>
                <w:rFonts w:ascii="Helvetica" w:hAnsi="Helvetica" w:cs="Helvetica" w:hint="eastAsia"/>
                <w:sz w:val="24"/>
                <w:szCs w:val="24"/>
              </w:rPr>
              <w:t>2.</w:t>
            </w:r>
            <w:r w:rsidR="00683680">
              <w:rPr>
                <w:rFonts w:ascii="Helvetica" w:hAnsi="Helvetica" w:cs="Helvetica" w:hint="eastAsia"/>
                <w:sz w:val="24"/>
                <w:szCs w:val="24"/>
              </w:rPr>
              <w:t>日本核廠事件</w:t>
            </w:r>
          </w:p>
          <w:p w:rsidR="00683680" w:rsidRPr="00683680" w:rsidRDefault="00683680" w:rsidP="00683680">
            <w:pPr>
              <w:pStyle w:val="1"/>
              <w:rPr>
                <w:rFonts w:ascii="Helvetica" w:hAnsi="Helvetica" w:cs="Helvetica"/>
                <w:sz w:val="24"/>
                <w:szCs w:val="24"/>
              </w:rPr>
            </w:pPr>
            <w:r>
              <w:rPr>
                <w:rFonts w:ascii="Helvetica" w:hAnsi="Helvetica" w:cs="Helvetica" w:hint="eastAsia"/>
                <w:sz w:val="24"/>
                <w:szCs w:val="24"/>
              </w:rPr>
              <w:t>1.</w:t>
            </w:r>
          </w:p>
          <w:p w:rsidR="001B1406" w:rsidRDefault="001E4FFA" w:rsidP="00683680">
            <w:pPr>
              <w:widowControl/>
              <w:spacing w:before="100" w:beforeAutospacing="1" w:after="360" w:line="360" w:lineRule="atLeast"/>
              <w:rPr>
                <w:rFonts w:ascii="Helvetica" w:hAnsi="Helvetica" w:cs="Helvetica" w:hint="eastAsia"/>
                <w:color w:val="000000"/>
                <w:kern w:val="0"/>
                <w:szCs w:val="24"/>
              </w:rPr>
            </w:pPr>
            <w:r w:rsidRPr="00B0592B">
              <w:rPr>
                <w:rFonts w:ascii="Helvetica" w:hAnsi="Helvetica" w:cs="Helvetica"/>
                <w:color w:val="000000"/>
                <w:kern w:val="0"/>
                <w:szCs w:val="24"/>
              </w:rPr>
              <w:t>新北市議會今天下午召開臨時會，民進黨團於議事廳上提出緊急動議，提案名稱為「建請中央政府立即中止核四興建計畫」，除了</w:t>
            </w:r>
            <w:r w:rsidRPr="00B0592B">
              <w:rPr>
                <w:rFonts w:ascii="Helvetica" w:hAnsi="Helvetica" w:cs="Helvetica"/>
                <w:color w:val="000000"/>
                <w:kern w:val="0"/>
                <w:szCs w:val="24"/>
              </w:rPr>
              <w:t>30</w:t>
            </w:r>
            <w:r w:rsidRPr="00B0592B">
              <w:rPr>
                <w:rFonts w:ascii="Helvetica" w:hAnsi="Helvetica" w:cs="Helvetica"/>
                <w:color w:val="000000"/>
                <w:kern w:val="0"/>
                <w:szCs w:val="24"/>
              </w:rPr>
              <w:t>位民進黨籍議員連署同意外，國民黨團副書記長蔡淑君等</w:t>
            </w:r>
            <w:r w:rsidRPr="00B0592B">
              <w:rPr>
                <w:rFonts w:ascii="Helvetica" w:hAnsi="Helvetica" w:cs="Helvetica"/>
                <w:color w:val="000000"/>
                <w:kern w:val="0"/>
                <w:szCs w:val="24"/>
              </w:rPr>
              <w:t>5</w:t>
            </w:r>
            <w:r w:rsidRPr="00B0592B">
              <w:rPr>
                <w:rFonts w:ascii="Helvetica" w:hAnsi="Helvetica" w:cs="Helvetica"/>
                <w:color w:val="000000"/>
                <w:kern w:val="0"/>
                <w:szCs w:val="24"/>
              </w:rPr>
              <w:t>人以及無黨籍議員</w:t>
            </w:r>
            <w:r w:rsidRPr="00B0592B">
              <w:rPr>
                <w:rFonts w:ascii="Helvetica" w:hAnsi="Helvetica" w:cs="Helvetica"/>
                <w:color w:val="000000"/>
                <w:kern w:val="0"/>
                <w:szCs w:val="24"/>
              </w:rPr>
              <w:t>2</w:t>
            </w:r>
            <w:r w:rsidRPr="00B0592B">
              <w:rPr>
                <w:rFonts w:ascii="Helvetica" w:hAnsi="Helvetica" w:cs="Helvetica"/>
                <w:color w:val="000000"/>
                <w:kern w:val="0"/>
                <w:szCs w:val="24"/>
              </w:rPr>
              <w:t>人也附議支持，成為全國第一個通過「立即停建核四廠」提案的民意機關。</w:t>
            </w:r>
            <w:r w:rsidRPr="00B0592B">
              <w:rPr>
                <w:rFonts w:ascii="Helvetica" w:hAnsi="Helvetica" w:cs="Helvetica"/>
                <w:color w:val="000000"/>
                <w:kern w:val="0"/>
                <w:szCs w:val="24"/>
              </w:rPr>
              <w:br/>
            </w:r>
            <w:r w:rsidRPr="00B0592B">
              <w:rPr>
                <w:rFonts w:ascii="Helvetica" w:hAnsi="Helvetica" w:cs="Helvetica"/>
                <w:color w:val="000000"/>
                <w:kern w:val="0"/>
                <w:szCs w:val="24"/>
              </w:rPr>
              <w:br/>
            </w:r>
            <w:r w:rsidRPr="00B0592B">
              <w:rPr>
                <w:rFonts w:ascii="Helvetica" w:hAnsi="Helvetica" w:cs="Helvetica"/>
                <w:color w:val="000000"/>
                <w:kern w:val="0"/>
                <w:szCs w:val="24"/>
              </w:rPr>
              <w:t>黨團總召沈發惠強調，停建核四已經是主流民意，所以直接建議行政院停建核四，不僅可省下辦理公投的</w:t>
            </w:r>
            <w:r w:rsidRPr="00B0592B">
              <w:rPr>
                <w:rFonts w:ascii="Helvetica" w:hAnsi="Helvetica" w:cs="Helvetica"/>
                <w:color w:val="000000"/>
                <w:kern w:val="0"/>
                <w:szCs w:val="24"/>
              </w:rPr>
              <w:t>7.8</w:t>
            </w:r>
            <w:r w:rsidRPr="00B0592B">
              <w:rPr>
                <w:rFonts w:ascii="Helvetica" w:hAnsi="Helvetica" w:cs="Helvetica"/>
                <w:color w:val="000000"/>
                <w:kern w:val="0"/>
                <w:szCs w:val="24"/>
              </w:rPr>
              <w:t>億成本，也是反應民意的最佳選擇，況且新北市已經有</w:t>
            </w:r>
            <w:r w:rsidRPr="00B0592B">
              <w:rPr>
                <w:rFonts w:ascii="Helvetica" w:hAnsi="Helvetica" w:cs="Helvetica"/>
                <w:color w:val="000000"/>
                <w:kern w:val="0"/>
                <w:szCs w:val="24"/>
              </w:rPr>
              <w:t>2</w:t>
            </w:r>
            <w:r w:rsidRPr="00B0592B">
              <w:rPr>
                <w:rFonts w:ascii="Helvetica" w:hAnsi="Helvetica" w:cs="Helvetica"/>
                <w:color w:val="000000"/>
                <w:kern w:val="0"/>
                <w:szCs w:val="24"/>
              </w:rPr>
              <w:t>座核電廠，又為核四的所在地，核能安全問題不容忽視。</w:t>
            </w:r>
          </w:p>
          <w:p w:rsidR="00683680" w:rsidRPr="00683680" w:rsidRDefault="00683680" w:rsidP="00683680">
            <w:pPr>
              <w:shd w:val="clear" w:color="auto" w:fill="FFFFFF"/>
              <w:rPr>
                <w:rFonts w:ascii="Times New Roman" w:hAnsi="Times New Roman"/>
                <w:color w:val="000000"/>
                <w:kern w:val="0"/>
                <w:szCs w:val="24"/>
              </w:rPr>
            </w:pPr>
            <w:r>
              <w:rPr>
                <w:rFonts w:ascii="Helvetica" w:hAnsi="Helvetica" w:cs="Helvetica" w:hint="eastAsia"/>
                <w:color w:val="000000"/>
                <w:kern w:val="0"/>
                <w:szCs w:val="24"/>
              </w:rPr>
              <w:t>2.</w:t>
            </w:r>
            <w:r>
              <w:rPr>
                <w:rFonts w:ascii="Times New Roman" w:hAnsi="Times New Roman"/>
                <w:color w:val="000000"/>
              </w:rPr>
              <w:t xml:space="preserve"> </w:t>
            </w:r>
            <w:hyperlink r:id="rId6" w:tgtFrame="_blank" w:history="1">
              <w:r w:rsidRPr="00683680">
                <w:rPr>
                  <w:rFonts w:ascii="Verdana" w:hAnsi="Verdana"/>
                  <w:color w:val="333333"/>
                  <w:kern w:val="0"/>
                  <w:sz w:val="23"/>
                </w:rPr>
                <w:t>日文的記者會全文</w:t>
              </w:r>
              <w:r w:rsidRPr="00683680">
                <w:rPr>
                  <w:rFonts w:ascii="Verdana" w:hAnsi="Verdana"/>
                  <w:color w:val="333333"/>
                  <w:kern w:val="0"/>
                  <w:sz w:val="23"/>
                </w:rPr>
                <w:t xml:space="preserve">, </w:t>
              </w:r>
              <w:r w:rsidRPr="00683680">
                <w:rPr>
                  <w:rFonts w:ascii="Verdana" w:hAnsi="Verdana"/>
                  <w:color w:val="333333"/>
                  <w:kern w:val="0"/>
                  <w:sz w:val="23"/>
                </w:rPr>
                <w:t>出自此</w:t>
              </w:r>
            </w:hyperlink>
            <w:r w:rsidRPr="00683680">
              <w:rPr>
                <w:rFonts w:ascii="Verdana" w:hAnsi="Verdana"/>
                <w:color w:val="333333"/>
                <w:kern w:val="0"/>
                <w:sz w:val="23"/>
                <w:szCs w:val="23"/>
                <w:shd w:val="clear" w:color="auto" w:fill="F6F6F6"/>
              </w:rPr>
              <w:t> </w:t>
            </w:r>
          </w:p>
          <w:p w:rsidR="00683680" w:rsidRPr="00683680" w:rsidRDefault="00683680" w:rsidP="00683680">
            <w:pPr>
              <w:widowControl/>
              <w:shd w:val="clear" w:color="auto" w:fill="F6F6F6"/>
              <w:spacing w:line="405" w:lineRule="atLeast"/>
              <w:rPr>
                <w:rFonts w:ascii="Verdana" w:hAnsi="Verdana"/>
                <w:color w:val="333333"/>
                <w:kern w:val="0"/>
                <w:sz w:val="23"/>
                <w:szCs w:val="23"/>
              </w:rPr>
            </w:pPr>
            <w:r w:rsidRPr="00683680">
              <w:rPr>
                <w:rFonts w:ascii="Verdana" w:hAnsi="Verdana"/>
                <w:color w:val="333333"/>
                <w:kern w:val="0"/>
                <w:sz w:val="23"/>
                <w:szCs w:val="23"/>
              </w:rPr>
              <w:t>「原子力施設は鋼鉄製の格納容器で覆われており、その外はコンクリートと鉄筋の建屋で覆われている。この建屋が爆発したものであり、中身が爆発したものではない。</w:t>
            </w:r>
            <w:r w:rsidRPr="00683680">
              <w:rPr>
                <w:rFonts w:ascii="Verdana" w:hAnsi="Verdana"/>
                <w:color w:val="FF6600"/>
                <w:kern w:val="0"/>
                <w:sz w:val="23"/>
                <w:szCs w:val="23"/>
              </w:rPr>
              <w:br/>
            </w:r>
            <w:r w:rsidRPr="00683680">
              <w:rPr>
                <w:rFonts w:ascii="Verdana" w:hAnsi="Verdana"/>
                <w:color w:val="FF6600"/>
                <w:kern w:val="0"/>
                <w:sz w:val="23"/>
                <w:szCs w:val="23"/>
              </w:rPr>
              <w:t>核子設施是以剛鐵製的容器覆蓋，且外面還有一層鋼筋水泥的建築物阻擋。此次爆炸是外面的建築物爆炸，並沒有波及裡面的核子設施。</w:t>
            </w:r>
          </w:p>
          <w:p w:rsidR="00683680" w:rsidRPr="00683680" w:rsidRDefault="00683680" w:rsidP="00683680">
            <w:pPr>
              <w:widowControl/>
              <w:shd w:val="clear" w:color="auto" w:fill="FFFFFF"/>
              <w:rPr>
                <w:rFonts w:ascii="Times New Roman" w:hAnsi="Times New Roman"/>
                <w:color w:val="000000"/>
                <w:kern w:val="0"/>
                <w:szCs w:val="24"/>
              </w:rPr>
            </w:pPr>
          </w:p>
          <w:p w:rsidR="00683680" w:rsidRPr="00683680" w:rsidRDefault="00683680" w:rsidP="00683680">
            <w:pPr>
              <w:widowControl/>
              <w:shd w:val="clear" w:color="auto" w:fill="F6F6F6"/>
              <w:spacing w:line="405" w:lineRule="atLeast"/>
              <w:rPr>
                <w:rFonts w:ascii="Verdana" w:hAnsi="Verdana"/>
                <w:color w:val="333333"/>
                <w:kern w:val="0"/>
                <w:sz w:val="23"/>
                <w:szCs w:val="23"/>
              </w:rPr>
            </w:pPr>
            <w:r w:rsidRPr="00683680">
              <w:rPr>
                <w:rFonts w:ascii="Verdana" w:hAnsi="Verdana"/>
                <w:color w:val="333333"/>
                <w:kern w:val="0"/>
                <w:sz w:val="23"/>
                <w:szCs w:val="23"/>
              </w:rPr>
              <w:br/>
            </w:r>
            <w:r w:rsidRPr="00683680">
              <w:rPr>
                <w:rFonts w:ascii="Verdana" w:hAnsi="Verdana"/>
                <w:color w:val="333333"/>
                <w:kern w:val="0"/>
                <w:sz w:val="23"/>
                <w:szCs w:val="23"/>
              </w:rPr>
              <w:t>爆発の理由は炉心の水が足りなくなったことによって発生した水蒸気が建屋との隙間に入り、その過程で水素になり、酸素と合わさって爆発した。</w:t>
            </w:r>
            <w:r w:rsidRPr="00683680">
              <w:rPr>
                <w:rFonts w:ascii="Verdana" w:hAnsi="Verdana"/>
                <w:color w:val="FF6600"/>
                <w:kern w:val="0"/>
                <w:sz w:val="23"/>
                <w:szCs w:val="23"/>
              </w:rPr>
              <w:br/>
            </w:r>
            <w:r w:rsidRPr="00683680">
              <w:rPr>
                <w:rFonts w:ascii="Verdana" w:hAnsi="Verdana"/>
                <w:color w:val="FF6600"/>
                <w:kern w:val="0"/>
                <w:sz w:val="23"/>
                <w:szCs w:val="23"/>
              </w:rPr>
              <w:t>由於爐心的水量不足所產生的水蒸氣，進入建築物與建築物的縫隙，期間轉化為氫氣，與氧氣結合後產生爆炸，是為爆炸發生的原因。</w:t>
            </w:r>
          </w:p>
          <w:p w:rsidR="00683680" w:rsidRPr="00B0592B" w:rsidRDefault="00683680" w:rsidP="00683680">
            <w:pPr>
              <w:widowControl/>
              <w:spacing w:before="100" w:beforeAutospacing="1" w:after="360" w:line="360" w:lineRule="atLeast"/>
              <w:rPr>
                <w:rFonts w:ascii="Times New Roman" w:eastAsia="標楷體" w:hAnsi="Times New Roman"/>
                <w:szCs w:val="24"/>
              </w:rPr>
            </w:pPr>
            <w:r w:rsidRPr="00683680">
              <w:rPr>
                <w:rFonts w:ascii="Verdana" w:hAnsi="Verdana"/>
                <w:color w:val="333333"/>
                <w:kern w:val="0"/>
                <w:sz w:val="23"/>
                <w:szCs w:val="23"/>
              </w:rPr>
              <w:br/>
            </w:r>
            <w:r w:rsidRPr="00683680">
              <w:rPr>
                <w:rFonts w:ascii="Verdana" w:hAnsi="Verdana"/>
                <w:color w:val="333333"/>
                <w:kern w:val="0"/>
                <w:sz w:val="23"/>
                <w:szCs w:val="23"/>
                <w:shd w:val="clear" w:color="auto" w:fill="F6F6F6"/>
              </w:rPr>
              <w:t>格納容器内には酸素はないので水素と合わさっても爆発はしない。</w:t>
            </w:r>
            <w:r w:rsidRPr="00683680">
              <w:rPr>
                <w:rFonts w:ascii="Verdana" w:hAnsi="Verdana"/>
                <w:color w:val="FF6600"/>
                <w:kern w:val="0"/>
                <w:sz w:val="23"/>
                <w:szCs w:val="23"/>
                <w:shd w:val="clear" w:color="auto" w:fill="F6F6F6"/>
              </w:rPr>
              <w:br/>
            </w:r>
            <w:r w:rsidRPr="00683680">
              <w:rPr>
                <w:rFonts w:ascii="Verdana" w:hAnsi="Verdana"/>
                <w:color w:val="FF6600"/>
                <w:kern w:val="0"/>
                <w:sz w:val="23"/>
                <w:szCs w:val="23"/>
                <w:shd w:val="clear" w:color="auto" w:fill="F6F6F6"/>
              </w:rPr>
              <w:t>儲存容器內沒有氧氣，所以不會跟氫氣結合，也就不會爆炸。</w:t>
            </w:r>
            <w:r w:rsidRPr="00683680">
              <w:rPr>
                <w:rFonts w:ascii="Verdana" w:hAnsi="Verdana"/>
                <w:color w:val="333333"/>
                <w:kern w:val="0"/>
                <w:sz w:val="23"/>
                <w:szCs w:val="23"/>
              </w:rPr>
              <w:br/>
            </w:r>
            <w:r w:rsidRPr="00683680">
              <w:rPr>
                <w:rFonts w:ascii="Verdana" w:hAnsi="Verdana"/>
                <w:color w:val="333333"/>
                <w:kern w:val="0"/>
                <w:sz w:val="23"/>
                <w:szCs w:val="23"/>
              </w:rPr>
              <w:br/>
            </w:r>
            <w:r w:rsidRPr="00683680">
              <w:rPr>
                <w:rFonts w:ascii="Verdana" w:hAnsi="Verdana"/>
                <w:color w:val="333333"/>
                <w:kern w:val="0"/>
                <w:sz w:val="23"/>
                <w:szCs w:val="23"/>
                <w:shd w:val="clear" w:color="auto" w:fill="F6F6F6"/>
              </w:rPr>
              <w:t>東京電力からは格納容器には影響はないと報告を受けている。</w:t>
            </w:r>
            <w:r w:rsidRPr="00683680">
              <w:rPr>
                <w:rFonts w:ascii="Verdana" w:hAnsi="Verdana"/>
                <w:color w:val="333333"/>
                <w:kern w:val="0"/>
                <w:sz w:val="23"/>
                <w:szCs w:val="23"/>
              </w:rPr>
              <w:br/>
            </w:r>
            <w:r w:rsidRPr="00683680">
              <w:rPr>
                <w:rFonts w:ascii="Verdana" w:hAnsi="Verdana"/>
                <w:color w:val="FF6600"/>
                <w:kern w:val="0"/>
                <w:sz w:val="23"/>
                <w:szCs w:val="23"/>
                <w:shd w:val="clear" w:color="auto" w:fill="F6F6F6"/>
              </w:rPr>
              <w:t>東京電力方面也有提出爆炸未波及儲存容器的報告。</w:t>
            </w:r>
            <w:r w:rsidRPr="00683680">
              <w:rPr>
                <w:rFonts w:ascii="Verdana" w:hAnsi="Verdana"/>
                <w:color w:val="333333"/>
                <w:kern w:val="0"/>
                <w:sz w:val="23"/>
                <w:szCs w:val="23"/>
              </w:rPr>
              <w:br/>
            </w:r>
            <w:r w:rsidRPr="00683680">
              <w:rPr>
                <w:rFonts w:ascii="Verdana" w:hAnsi="Verdana"/>
                <w:color w:val="333333"/>
                <w:kern w:val="0"/>
                <w:sz w:val="23"/>
                <w:szCs w:val="23"/>
              </w:rPr>
              <w:lastRenderedPageBreak/>
              <w:br/>
            </w:r>
            <w:r w:rsidRPr="00683680">
              <w:rPr>
                <w:rFonts w:ascii="Verdana" w:hAnsi="Verdana"/>
                <w:color w:val="333333"/>
                <w:kern w:val="0"/>
                <w:sz w:val="23"/>
                <w:szCs w:val="23"/>
                <w:shd w:val="clear" w:color="auto" w:fill="F6F6F6"/>
              </w:rPr>
              <w:t>従って放射能物質が大量に漏れ出すものではない。</w:t>
            </w:r>
            <w:r w:rsidRPr="00683680">
              <w:rPr>
                <w:rFonts w:ascii="Verdana" w:hAnsi="Verdana"/>
                <w:color w:val="333333"/>
                <w:kern w:val="0"/>
                <w:sz w:val="23"/>
                <w:szCs w:val="23"/>
              </w:rPr>
              <w:br/>
            </w:r>
            <w:r w:rsidRPr="00683680">
              <w:rPr>
                <w:rFonts w:ascii="Verdana" w:hAnsi="Verdana"/>
                <w:color w:val="FF6600"/>
                <w:kern w:val="0"/>
                <w:sz w:val="23"/>
                <w:szCs w:val="23"/>
                <w:shd w:val="clear" w:color="auto" w:fill="F6F6F6"/>
              </w:rPr>
              <w:t>因此，輻射大量洩漏的情形並沒有發生</w:t>
            </w:r>
            <w:r w:rsidRPr="00683680">
              <w:rPr>
                <w:rFonts w:ascii="Verdana" w:hAnsi="Verdana"/>
                <w:color w:val="333333"/>
                <w:kern w:val="0"/>
                <w:sz w:val="23"/>
                <w:szCs w:val="23"/>
              </w:rPr>
              <w:br/>
            </w:r>
            <w:r w:rsidRPr="00683680">
              <w:rPr>
                <w:rFonts w:ascii="Verdana" w:hAnsi="Verdana"/>
                <w:color w:val="333333"/>
                <w:kern w:val="0"/>
                <w:sz w:val="23"/>
                <w:szCs w:val="23"/>
              </w:rPr>
              <w:br/>
            </w:r>
            <w:r w:rsidRPr="00683680">
              <w:rPr>
                <w:rFonts w:ascii="Verdana" w:hAnsi="Verdana"/>
                <w:color w:val="333333"/>
                <w:kern w:val="0"/>
                <w:sz w:val="23"/>
                <w:szCs w:val="23"/>
                <w:shd w:val="clear" w:color="auto" w:fill="F6F6F6"/>
              </w:rPr>
              <w:t>放射能のモニタリングも確認したが爆発前と比べても濃度は上昇していない。</w:t>
            </w:r>
            <w:r w:rsidRPr="00683680">
              <w:rPr>
                <w:rFonts w:ascii="Verdana" w:hAnsi="Verdana"/>
                <w:color w:val="333333"/>
                <w:kern w:val="0"/>
                <w:sz w:val="23"/>
                <w:szCs w:val="23"/>
              </w:rPr>
              <w:br/>
            </w:r>
            <w:r w:rsidRPr="00683680">
              <w:rPr>
                <w:rFonts w:ascii="Verdana" w:hAnsi="Verdana"/>
                <w:color w:val="FF6600"/>
                <w:kern w:val="0"/>
                <w:sz w:val="23"/>
                <w:szCs w:val="23"/>
                <w:shd w:val="clear" w:color="auto" w:fill="F6F6F6"/>
              </w:rPr>
              <w:t>輻射監視系統也確認，輻射濃度比起爆炸前並沒有上升。</w:t>
            </w:r>
            <w:r w:rsidRPr="00683680">
              <w:rPr>
                <w:rFonts w:ascii="Verdana" w:hAnsi="Verdana"/>
                <w:color w:val="FF6600"/>
                <w:kern w:val="0"/>
                <w:sz w:val="23"/>
                <w:szCs w:val="23"/>
                <w:shd w:val="clear" w:color="auto" w:fill="F6F6F6"/>
              </w:rPr>
              <w:br/>
            </w:r>
            <w:r w:rsidRPr="00683680">
              <w:rPr>
                <w:rFonts w:ascii="Verdana" w:hAnsi="Verdana"/>
                <w:color w:val="333333"/>
                <w:kern w:val="0"/>
                <w:sz w:val="23"/>
                <w:szCs w:val="23"/>
              </w:rPr>
              <w:br/>
            </w:r>
            <w:r w:rsidRPr="00683680">
              <w:rPr>
                <w:rFonts w:ascii="Verdana" w:hAnsi="Verdana"/>
                <w:color w:val="333333"/>
                <w:kern w:val="0"/>
                <w:sz w:val="23"/>
                <w:szCs w:val="23"/>
                <w:shd w:val="clear" w:color="auto" w:fill="F6F6F6"/>
              </w:rPr>
              <w:t>15</w:t>
            </w:r>
            <w:r w:rsidRPr="00683680">
              <w:rPr>
                <w:rFonts w:ascii="Verdana" w:hAnsi="Verdana"/>
                <w:color w:val="333333"/>
                <w:kern w:val="0"/>
                <w:sz w:val="23"/>
                <w:szCs w:val="23"/>
                <w:shd w:val="clear" w:color="auto" w:fill="F6F6F6"/>
              </w:rPr>
              <w:t>時</w:t>
            </w:r>
            <w:r w:rsidRPr="00683680">
              <w:rPr>
                <w:rFonts w:ascii="Verdana" w:hAnsi="Verdana"/>
                <w:color w:val="333333"/>
                <w:kern w:val="0"/>
                <w:sz w:val="23"/>
                <w:szCs w:val="23"/>
                <w:shd w:val="clear" w:color="auto" w:fill="F6F6F6"/>
              </w:rPr>
              <w:t>29</w:t>
            </w:r>
            <w:r w:rsidRPr="00683680">
              <w:rPr>
                <w:rFonts w:ascii="Verdana" w:hAnsi="Verdana"/>
                <w:color w:val="333333"/>
                <w:kern w:val="0"/>
                <w:sz w:val="23"/>
                <w:szCs w:val="23"/>
                <w:shd w:val="clear" w:color="auto" w:fill="F6F6F6"/>
              </w:rPr>
              <w:t>分の</w:t>
            </w:r>
            <w:r w:rsidRPr="00683680">
              <w:rPr>
                <w:rFonts w:ascii="Verdana" w:hAnsi="Verdana"/>
                <w:color w:val="333333"/>
                <w:kern w:val="0"/>
                <w:sz w:val="23"/>
                <w:szCs w:val="23"/>
                <w:shd w:val="clear" w:color="auto" w:fill="F6F6F6"/>
              </w:rPr>
              <w:t>1015</w:t>
            </w:r>
            <w:r w:rsidRPr="00683680">
              <w:rPr>
                <w:rFonts w:ascii="Verdana" w:hAnsi="Verdana"/>
                <w:color w:val="333333"/>
                <w:kern w:val="0"/>
                <w:sz w:val="23"/>
                <w:szCs w:val="23"/>
                <w:shd w:val="clear" w:color="auto" w:fill="F6F6F6"/>
              </w:rPr>
              <w:t>マイクロシーベルトの数値について、この地点の数値はその後、</w:t>
            </w:r>
            <w:r w:rsidRPr="00683680">
              <w:rPr>
                <w:rFonts w:ascii="Verdana" w:hAnsi="Verdana"/>
                <w:color w:val="333333"/>
                <w:kern w:val="0"/>
                <w:sz w:val="23"/>
                <w:szCs w:val="23"/>
                <w:shd w:val="clear" w:color="auto" w:fill="F6F6F6"/>
              </w:rPr>
              <w:t>15</w:t>
            </w:r>
            <w:r w:rsidRPr="00683680">
              <w:rPr>
                <w:rFonts w:ascii="Verdana" w:hAnsi="Verdana"/>
                <w:color w:val="333333"/>
                <w:kern w:val="0"/>
                <w:sz w:val="23"/>
                <w:szCs w:val="23"/>
                <w:shd w:val="clear" w:color="auto" w:fill="F6F6F6"/>
              </w:rPr>
              <w:t>時</w:t>
            </w:r>
            <w:r w:rsidRPr="00683680">
              <w:rPr>
                <w:rFonts w:ascii="Verdana" w:hAnsi="Verdana"/>
                <w:color w:val="333333"/>
                <w:kern w:val="0"/>
                <w:sz w:val="23"/>
                <w:szCs w:val="23"/>
                <w:shd w:val="clear" w:color="auto" w:fill="F6F6F6"/>
              </w:rPr>
              <w:t>36</w:t>
            </w:r>
            <w:r w:rsidRPr="00683680">
              <w:rPr>
                <w:rFonts w:ascii="Verdana" w:hAnsi="Verdana"/>
                <w:color w:val="333333"/>
                <w:kern w:val="0"/>
                <w:sz w:val="23"/>
                <w:szCs w:val="23"/>
                <w:shd w:val="clear" w:color="auto" w:fill="F6F6F6"/>
              </w:rPr>
              <w:t>分に爆発があったが、</w:t>
            </w:r>
            <w:r w:rsidRPr="00683680">
              <w:rPr>
                <w:rFonts w:ascii="Verdana" w:hAnsi="Verdana"/>
                <w:color w:val="333333"/>
                <w:kern w:val="0"/>
                <w:sz w:val="23"/>
                <w:szCs w:val="23"/>
                <w:shd w:val="clear" w:color="auto" w:fill="F6F6F6"/>
              </w:rPr>
              <w:t>15</w:t>
            </w:r>
            <w:r w:rsidRPr="00683680">
              <w:rPr>
                <w:rFonts w:ascii="Verdana" w:hAnsi="Verdana"/>
                <w:color w:val="333333"/>
                <w:kern w:val="0"/>
                <w:sz w:val="23"/>
                <w:szCs w:val="23"/>
                <w:shd w:val="clear" w:color="auto" w:fill="F6F6F6"/>
              </w:rPr>
              <w:t>時</w:t>
            </w:r>
            <w:r w:rsidRPr="00683680">
              <w:rPr>
                <w:rFonts w:ascii="Verdana" w:hAnsi="Verdana"/>
                <w:color w:val="333333"/>
                <w:kern w:val="0"/>
                <w:sz w:val="23"/>
                <w:szCs w:val="23"/>
                <w:shd w:val="clear" w:color="auto" w:fill="F6F6F6"/>
              </w:rPr>
              <w:t>40</w:t>
            </w:r>
            <w:r w:rsidRPr="00683680">
              <w:rPr>
                <w:rFonts w:ascii="Verdana" w:hAnsi="Verdana"/>
                <w:color w:val="333333"/>
                <w:kern w:val="0"/>
                <w:sz w:val="23"/>
                <w:szCs w:val="23"/>
                <w:shd w:val="clear" w:color="auto" w:fill="F6F6F6"/>
              </w:rPr>
              <w:t>分の数値が</w:t>
            </w:r>
            <w:r w:rsidRPr="00683680">
              <w:rPr>
                <w:rFonts w:ascii="Verdana" w:hAnsi="Verdana"/>
                <w:color w:val="333333"/>
                <w:kern w:val="0"/>
                <w:sz w:val="23"/>
                <w:szCs w:val="23"/>
                <w:shd w:val="clear" w:color="auto" w:fill="F6F6F6"/>
              </w:rPr>
              <w:t>860</w:t>
            </w:r>
            <w:r w:rsidRPr="00683680">
              <w:rPr>
                <w:rFonts w:ascii="Verdana" w:hAnsi="Verdana"/>
                <w:color w:val="333333"/>
                <w:kern w:val="0"/>
                <w:sz w:val="23"/>
                <w:szCs w:val="23"/>
                <w:shd w:val="clear" w:color="auto" w:fill="F6F6F6"/>
              </w:rPr>
              <w:t>マイクロシーベルト、</w:t>
            </w:r>
            <w:r w:rsidRPr="00683680">
              <w:rPr>
                <w:rFonts w:ascii="Verdana" w:hAnsi="Verdana"/>
                <w:color w:val="333333"/>
                <w:kern w:val="0"/>
                <w:sz w:val="23"/>
                <w:szCs w:val="23"/>
                <w:shd w:val="clear" w:color="auto" w:fill="F6F6F6"/>
              </w:rPr>
              <w:t>58</w:t>
            </w:r>
            <w:r w:rsidRPr="00683680">
              <w:rPr>
                <w:rFonts w:ascii="Verdana" w:hAnsi="Verdana"/>
                <w:color w:val="333333"/>
                <w:kern w:val="0"/>
                <w:sz w:val="23"/>
                <w:szCs w:val="23"/>
                <w:shd w:val="clear" w:color="auto" w:fill="F6F6F6"/>
              </w:rPr>
              <w:t>分には</w:t>
            </w:r>
            <w:r w:rsidRPr="00683680">
              <w:rPr>
                <w:rFonts w:ascii="Verdana" w:hAnsi="Verdana"/>
                <w:color w:val="333333"/>
                <w:kern w:val="0"/>
                <w:sz w:val="23"/>
                <w:szCs w:val="23"/>
                <w:shd w:val="clear" w:color="auto" w:fill="F6F6F6"/>
              </w:rPr>
              <w:t>70.5</w:t>
            </w:r>
            <w:r w:rsidRPr="00683680">
              <w:rPr>
                <w:rFonts w:ascii="Verdana" w:hAnsi="Verdana"/>
                <w:color w:val="333333"/>
                <w:kern w:val="0"/>
                <w:sz w:val="23"/>
                <w:szCs w:val="23"/>
                <w:shd w:val="clear" w:color="auto" w:fill="F6F6F6"/>
              </w:rPr>
              <w:t>マイクロシーベルトとなっており、むしろ少なくなっている。</w:t>
            </w:r>
            <w:r w:rsidRPr="00683680">
              <w:rPr>
                <w:rFonts w:ascii="Verdana" w:hAnsi="Verdana"/>
                <w:color w:val="333333"/>
                <w:kern w:val="0"/>
                <w:sz w:val="23"/>
                <w:szCs w:val="23"/>
              </w:rPr>
              <w:br/>
            </w:r>
            <w:r w:rsidRPr="00683680">
              <w:rPr>
                <w:rFonts w:ascii="Verdana" w:hAnsi="Verdana"/>
                <w:color w:val="333333"/>
                <w:kern w:val="0"/>
                <w:sz w:val="23"/>
                <w:szCs w:val="23"/>
              </w:rPr>
              <w:br/>
            </w:r>
            <w:r w:rsidRPr="00683680">
              <w:rPr>
                <w:rFonts w:ascii="Verdana" w:hAnsi="Verdana"/>
                <w:color w:val="FF6600"/>
                <w:kern w:val="0"/>
                <w:sz w:val="23"/>
                <w:szCs w:val="23"/>
                <w:shd w:val="clear" w:color="auto" w:fill="F6F6F6"/>
              </w:rPr>
              <w:t>有關</w:t>
            </w:r>
            <w:r w:rsidRPr="00683680">
              <w:rPr>
                <w:rFonts w:ascii="Verdana" w:hAnsi="Verdana"/>
                <w:color w:val="FF6600"/>
                <w:kern w:val="0"/>
                <w:sz w:val="23"/>
                <w:szCs w:val="23"/>
                <w:shd w:val="clear" w:color="auto" w:fill="F6F6F6"/>
              </w:rPr>
              <w:t>15</w:t>
            </w:r>
            <w:r w:rsidRPr="00683680">
              <w:rPr>
                <w:rFonts w:ascii="Verdana" w:hAnsi="Verdana"/>
                <w:color w:val="FF6600"/>
                <w:kern w:val="0"/>
                <w:sz w:val="23"/>
                <w:szCs w:val="23"/>
                <w:shd w:val="clear" w:color="auto" w:fill="F6F6F6"/>
              </w:rPr>
              <w:t>時</w:t>
            </w:r>
            <w:r w:rsidRPr="00683680">
              <w:rPr>
                <w:rFonts w:ascii="Verdana" w:hAnsi="Verdana"/>
                <w:color w:val="FF6600"/>
                <w:kern w:val="0"/>
                <w:sz w:val="23"/>
                <w:szCs w:val="23"/>
                <w:shd w:val="clear" w:color="auto" w:fill="F6F6F6"/>
              </w:rPr>
              <w:t>29</w:t>
            </w:r>
            <w:r w:rsidRPr="00683680">
              <w:rPr>
                <w:rFonts w:ascii="Verdana" w:hAnsi="Verdana"/>
                <w:color w:val="FF6600"/>
                <w:kern w:val="0"/>
                <w:sz w:val="23"/>
                <w:szCs w:val="23"/>
                <w:shd w:val="clear" w:color="auto" w:fill="F6F6F6"/>
              </w:rPr>
              <w:t>分時</w:t>
            </w:r>
            <w:r w:rsidRPr="00683680">
              <w:rPr>
                <w:rFonts w:ascii="Verdana" w:hAnsi="Verdana"/>
                <w:color w:val="FF6600"/>
                <w:kern w:val="0"/>
                <w:sz w:val="23"/>
                <w:szCs w:val="23"/>
                <w:shd w:val="clear" w:color="auto" w:fill="F6F6F6"/>
              </w:rPr>
              <w:t>1015</w:t>
            </w:r>
            <w:r w:rsidRPr="00683680">
              <w:rPr>
                <w:rFonts w:ascii="Verdana" w:hAnsi="Verdana"/>
                <w:color w:val="FF6600"/>
                <w:kern w:val="0"/>
                <w:sz w:val="23"/>
                <w:szCs w:val="23"/>
                <w:shd w:val="clear" w:color="auto" w:fill="F6F6F6"/>
              </w:rPr>
              <w:t>微西弗的數值的問題，該地點的數值，在稍後的</w:t>
            </w:r>
            <w:r w:rsidRPr="00683680">
              <w:rPr>
                <w:rFonts w:ascii="Verdana" w:hAnsi="Verdana"/>
                <w:color w:val="FF6600"/>
                <w:kern w:val="0"/>
                <w:sz w:val="23"/>
                <w:szCs w:val="23"/>
                <w:shd w:val="clear" w:color="auto" w:fill="F6F6F6"/>
              </w:rPr>
              <w:t>15</w:t>
            </w:r>
            <w:r w:rsidRPr="00683680">
              <w:rPr>
                <w:rFonts w:ascii="Verdana" w:hAnsi="Verdana"/>
                <w:color w:val="FF6600"/>
                <w:kern w:val="0"/>
                <w:sz w:val="23"/>
                <w:szCs w:val="23"/>
                <w:shd w:val="clear" w:color="auto" w:fill="F6F6F6"/>
              </w:rPr>
              <w:t>時</w:t>
            </w:r>
            <w:r w:rsidRPr="00683680">
              <w:rPr>
                <w:rFonts w:ascii="Verdana" w:hAnsi="Verdana"/>
                <w:color w:val="FF6600"/>
                <w:kern w:val="0"/>
                <w:sz w:val="23"/>
                <w:szCs w:val="23"/>
                <w:shd w:val="clear" w:color="auto" w:fill="F6F6F6"/>
              </w:rPr>
              <w:t>36</w:t>
            </w:r>
            <w:r w:rsidRPr="00683680">
              <w:rPr>
                <w:rFonts w:ascii="Verdana" w:hAnsi="Verdana"/>
                <w:color w:val="FF6600"/>
                <w:kern w:val="0"/>
                <w:sz w:val="23"/>
                <w:szCs w:val="23"/>
                <w:shd w:val="clear" w:color="auto" w:fill="F6F6F6"/>
              </w:rPr>
              <w:t>分發生爆炸，但</w:t>
            </w:r>
            <w:r w:rsidRPr="00683680">
              <w:rPr>
                <w:rFonts w:ascii="Verdana" w:hAnsi="Verdana"/>
                <w:color w:val="FF6600"/>
                <w:kern w:val="0"/>
                <w:sz w:val="23"/>
                <w:szCs w:val="23"/>
                <w:shd w:val="clear" w:color="auto" w:fill="F6F6F6"/>
              </w:rPr>
              <w:t>15</w:t>
            </w:r>
            <w:r w:rsidRPr="00683680">
              <w:rPr>
                <w:rFonts w:ascii="Verdana" w:hAnsi="Verdana"/>
                <w:color w:val="FF6600"/>
                <w:kern w:val="0"/>
                <w:sz w:val="23"/>
                <w:szCs w:val="23"/>
                <w:shd w:val="clear" w:color="auto" w:fill="F6F6F6"/>
              </w:rPr>
              <w:t>時</w:t>
            </w:r>
            <w:r w:rsidRPr="00683680">
              <w:rPr>
                <w:rFonts w:ascii="Verdana" w:hAnsi="Verdana"/>
                <w:color w:val="FF6600"/>
                <w:kern w:val="0"/>
                <w:sz w:val="23"/>
                <w:szCs w:val="23"/>
                <w:shd w:val="clear" w:color="auto" w:fill="F6F6F6"/>
              </w:rPr>
              <w:t>40</w:t>
            </w:r>
            <w:r w:rsidRPr="00683680">
              <w:rPr>
                <w:rFonts w:ascii="Verdana" w:hAnsi="Verdana"/>
                <w:color w:val="FF6600"/>
                <w:kern w:val="0"/>
                <w:sz w:val="23"/>
                <w:szCs w:val="23"/>
                <w:shd w:val="clear" w:color="auto" w:fill="F6F6F6"/>
              </w:rPr>
              <w:t>分時的數值為</w:t>
            </w:r>
            <w:r w:rsidRPr="00683680">
              <w:rPr>
                <w:rFonts w:ascii="Verdana" w:hAnsi="Verdana"/>
                <w:color w:val="FF6600"/>
                <w:kern w:val="0"/>
                <w:sz w:val="23"/>
                <w:szCs w:val="23"/>
                <w:shd w:val="clear" w:color="auto" w:fill="F6F6F6"/>
              </w:rPr>
              <w:t>860</w:t>
            </w:r>
            <w:r w:rsidRPr="00683680">
              <w:rPr>
                <w:rFonts w:ascii="Verdana" w:hAnsi="Verdana"/>
                <w:color w:val="FF6600"/>
                <w:kern w:val="0"/>
                <w:sz w:val="23"/>
                <w:szCs w:val="23"/>
                <w:shd w:val="clear" w:color="auto" w:fill="F6F6F6"/>
              </w:rPr>
              <w:t>微西弗，之後</w:t>
            </w:r>
            <w:r w:rsidRPr="00683680">
              <w:rPr>
                <w:rFonts w:ascii="Verdana" w:hAnsi="Verdana"/>
                <w:color w:val="FF6600"/>
                <w:kern w:val="0"/>
                <w:sz w:val="23"/>
                <w:szCs w:val="23"/>
                <w:shd w:val="clear" w:color="auto" w:fill="F6F6F6"/>
              </w:rPr>
              <w:t>58</w:t>
            </w:r>
            <w:r w:rsidRPr="00683680">
              <w:rPr>
                <w:rFonts w:ascii="Verdana" w:hAnsi="Verdana"/>
                <w:color w:val="FF6600"/>
                <w:kern w:val="0"/>
                <w:sz w:val="23"/>
                <w:szCs w:val="23"/>
                <w:shd w:val="clear" w:color="auto" w:fill="F6F6F6"/>
              </w:rPr>
              <w:t>分時降為</w:t>
            </w:r>
            <w:r w:rsidRPr="00683680">
              <w:rPr>
                <w:rFonts w:ascii="Verdana" w:hAnsi="Verdana"/>
                <w:color w:val="FF6600"/>
                <w:kern w:val="0"/>
                <w:sz w:val="23"/>
                <w:szCs w:val="23"/>
                <w:shd w:val="clear" w:color="auto" w:fill="F6F6F6"/>
              </w:rPr>
              <w:t>70.5</w:t>
            </w:r>
            <w:r w:rsidRPr="00683680">
              <w:rPr>
                <w:rFonts w:ascii="Verdana" w:hAnsi="Verdana"/>
                <w:color w:val="FF6600"/>
                <w:kern w:val="0"/>
                <w:sz w:val="23"/>
                <w:szCs w:val="23"/>
                <w:shd w:val="clear" w:color="auto" w:fill="F6F6F6"/>
              </w:rPr>
              <w:t>微西弗，可說是爆炸後反而變少。</w:t>
            </w:r>
            <w:r w:rsidRPr="00683680">
              <w:rPr>
                <w:rFonts w:ascii="Verdana" w:hAnsi="Verdana"/>
                <w:color w:val="333333"/>
                <w:kern w:val="0"/>
                <w:sz w:val="23"/>
                <w:szCs w:val="23"/>
              </w:rPr>
              <w:br/>
            </w:r>
            <w:r w:rsidRPr="00683680">
              <w:rPr>
                <w:rFonts w:ascii="Verdana" w:hAnsi="Verdana"/>
                <w:color w:val="333333"/>
                <w:kern w:val="0"/>
                <w:sz w:val="23"/>
                <w:szCs w:val="23"/>
              </w:rPr>
              <w:br/>
            </w:r>
            <w:r w:rsidRPr="00683680">
              <w:rPr>
                <w:rFonts w:ascii="Verdana" w:hAnsi="Verdana"/>
                <w:color w:val="333333"/>
                <w:kern w:val="0"/>
                <w:sz w:val="23"/>
                <w:szCs w:val="23"/>
              </w:rPr>
              <w:br/>
            </w:r>
            <w:r w:rsidRPr="00683680">
              <w:rPr>
                <w:rFonts w:ascii="Verdana" w:hAnsi="Verdana"/>
                <w:color w:val="333333"/>
                <w:kern w:val="0"/>
                <w:sz w:val="23"/>
                <w:szCs w:val="23"/>
                <w:shd w:val="clear" w:color="auto" w:fill="F6F6F6"/>
              </w:rPr>
              <w:t>その他の地点も</w:t>
            </w:r>
            <w:r w:rsidRPr="00683680">
              <w:rPr>
                <w:rFonts w:ascii="Verdana" w:hAnsi="Verdana"/>
                <w:color w:val="333333"/>
                <w:kern w:val="0"/>
                <w:sz w:val="23"/>
                <w:szCs w:val="23"/>
                <w:shd w:val="clear" w:color="auto" w:fill="F6F6F6"/>
              </w:rPr>
              <w:t>14</w:t>
            </w:r>
            <w:r w:rsidRPr="00683680">
              <w:rPr>
                <w:rFonts w:ascii="Verdana" w:hAnsi="Verdana"/>
                <w:color w:val="333333"/>
                <w:kern w:val="0"/>
                <w:sz w:val="23"/>
                <w:szCs w:val="23"/>
                <w:shd w:val="clear" w:color="auto" w:fill="F6F6F6"/>
              </w:rPr>
              <w:t>時頃にベントという容器内の水蒸気を圧力を高くなることを抑制するために外に出す、今日の未明以来申し上げてきているが、これが</w:t>
            </w:r>
            <w:r w:rsidRPr="00683680">
              <w:rPr>
                <w:rFonts w:ascii="Verdana" w:hAnsi="Verdana"/>
                <w:color w:val="333333"/>
                <w:kern w:val="0"/>
                <w:sz w:val="23"/>
                <w:szCs w:val="23"/>
                <w:shd w:val="clear" w:color="auto" w:fill="F6F6F6"/>
              </w:rPr>
              <w:t>15</w:t>
            </w:r>
            <w:r w:rsidRPr="00683680">
              <w:rPr>
                <w:rFonts w:ascii="Verdana" w:hAnsi="Verdana"/>
                <w:color w:val="333333"/>
                <w:kern w:val="0"/>
                <w:sz w:val="23"/>
                <w:szCs w:val="23"/>
                <w:shd w:val="clear" w:color="auto" w:fill="F6F6F6"/>
              </w:rPr>
              <w:t>時</w:t>
            </w:r>
            <w:r w:rsidRPr="00683680">
              <w:rPr>
                <w:rFonts w:ascii="Verdana" w:hAnsi="Verdana"/>
                <w:color w:val="333333"/>
                <w:kern w:val="0"/>
                <w:sz w:val="23"/>
                <w:szCs w:val="23"/>
                <w:shd w:val="clear" w:color="auto" w:fill="F6F6F6"/>
              </w:rPr>
              <w:t xml:space="preserve"> </w:t>
            </w:r>
            <w:r w:rsidRPr="00683680">
              <w:rPr>
                <w:rFonts w:ascii="Verdana" w:hAnsi="Verdana"/>
                <w:color w:val="333333"/>
                <w:kern w:val="0"/>
                <w:sz w:val="23"/>
                <w:szCs w:val="23"/>
                <w:shd w:val="clear" w:color="auto" w:fill="F6F6F6"/>
              </w:rPr>
              <w:t>頃に行われ、その前後、ベントの前から後で一旦高くなっているが</w:t>
            </w:r>
            <w:r w:rsidRPr="00683680">
              <w:rPr>
                <w:rFonts w:ascii="Verdana" w:hAnsi="Verdana"/>
                <w:color w:val="333333"/>
                <w:kern w:val="0"/>
                <w:sz w:val="23"/>
                <w:szCs w:val="23"/>
                <w:shd w:val="clear" w:color="auto" w:fill="F6F6F6"/>
              </w:rPr>
              <w:t>15</w:t>
            </w:r>
            <w:r w:rsidRPr="00683680">
              <w:rPr>
                <w:rFonts w:ascii="Verdana" w:hAnsi="Verdana"/>
                <w:color w:val="333333"/>
                <w:kern w:val="0"/>
                <w:sz w:val="23"/>
                <w:szCs w:val="23"/>
                <w:shd w:val="clear" w:color="auto" w:fill="F6F6F6"/>
              </w:rPr>
              <w:t>時</w:t>
            </w:r>
            <w:r w:rsidRPr="00683680">
              <w:rPr>
                <w:rFonts w:ascii="Verdana" w:hAnsi="Verdana"/>
                <w:color w:val="333333"/>
                <w:kern w:val="0"/>
                <w:sz w:val="23"/>
                <w:szCs w:val="23"/>
                <w:shd w:val="clear" w:color="auto" w:fill="F6F6F6"/>
              </w:rPr>
              <w:t>36</w:t>
            </w:r>
            <w:r w:rsidRPr="00683680">
              <w:rPr>
                <w:rFonts w:ascii="Verdana" w:hAnsi="Verdana"/>
                <w:color w:val="333333"/>
                <w:kern w:val="0"/>
                <w:sz w:val="23"/>
                <w:szCs w:val="23"/>
                <w:shd w:val="clear" w:color="auto" w:fill="F6F6F6"/>
              </w:rPr>
              <w:t>分の爆発を挟んでも低下をしており、低いレベルにとどまっている。</w:t>
            </w:r>
            <w:r w:rsidRPr="00683680">
              <w:rPr>
                <w:rFonts w:ascii="Verdana" w:hAnsi="Verdana"/>
                <w:color w:val="333333"/>
                <w:kern w:val="0"/>
                <w:sz w:val="23"/>
                <w:szCs w:val="23"/>
              </w:rPr>
              <w:br/>
            </w:r>
            <w:r w:rsidRPr="00683680">
              <w:rPr>
                <w:rFonts w:ascii="Verdana" w:hAnsi="Verdana"/>
                <w:color w:val="FF6600"/>
                <w:kern w:val="0"/>
                <w:sz w:val="23"/>
                <w:szCs w:val="23"/>
                <w:shd w:val="clear" w:color="auto" w:fill="F6F6F6"/>
              </w:rPr>
              <w:t>核電廠為了抑制容器內的水蒸氣壓力升高，所以進行水蒸氣排放，從今天凌晨以來我就一在重申，這排放的動作會在</w:t>
            </w:r>
            <w:r w:rsidRPr="00683680">
              <w:rPr>
                <w:rFonts w:ascii="Verdana" w:hAnsi="Verdana"/>
                <w:color w:val="FF6600"/>
                <w:kern w:val="0"/>
                <w:sz w:val="23"/>
                <w:szCs w:val="23"/>
                <w:shd w:val="clear" w:color="auto" w:fill="F6F6F6"/>
              </w:rPr>
              <w:t>15</w:t>
            </w:r>
            <w:r w:rsidRPr="00683680">
              <w:rPr>
                <w:rFonts w:ascii="Verdana" w:hAnsi="Verdana"/>
                <w:color w:val="FF6600"/>
                <w:kern w:val="0"/>
                <w:sz w:val="23"/>
                <w:szCs w:val="23"/>
                <w:shd w:val="clear" w:color="auto" w:fill="F6F6F6"/>
              </w:rPr>
              <w:t>時左右進行，這段期間，容器的附近會暫時性的提高輻射濃度，後雖發生</w:t>
            </w:r>
            <w:r w:rsidRPr="00683680">
              <w:rPr>
                <w:rFonts w:ascii="Verdana" w:hAnsi="Verdana"/>
                <w:color w:val="FF6600"/>
                <w:kern w:val="0"/>
                <w:sz w:val="23"/>
                <w:szCs w:val="23"/>
                <w:shd w:val="clear" w:color="auto" w:fill="F6F6F6"/>
              </w:rPr>
              <w:t>15</w:t>
            </w:r>
            <w:r w:rsidRPr="00683680">
              <w:rPr>
                <w:rFonts w:ascii="Verdana" w:hAnsi="Verdana"/>
                <w:color w:val="FF6600"/>
                <w:kern w:val="0"/>
                <w:sz w:val="23"/>
                <w:szCs w:val="23"/>
                <w:shd w:val="clear" w:color="auto" w:fill="F6F6F6"/>
              </w:rPr>
              <w:t>時</w:t>
            </w:r>
            <w:r w:rsidRPr="00683680">
              <w:rPr>
                <w:rFonts w:ascii="Verdana" w:hAnsi="Verdana"/>
                <w:color w:val="FF6600"/>
                <w:kern w:val="0"/>
                <w:sz w:val="23"/>
                <w:szCs w:val="23"/>
                <w:shd w:val="clear" w:color="auto" w:fill="F6F6F6"/>
              </w:rPr>
              <w:t>36</w:t>
            </w:r>
            <w:r w:rsidRPr="00683680">
              <w:rPr>
                <w:rFonts w:ascii="Verdana" w:hAnsi="Verdana"/>
                <w:color w:val="FF6600"/>
                <w:kern w:val="0"/>
                <w:sz w:val="23"/>
                <w:szCs w:val="23"/>
                <w:shd w:val="clear" w:color="auto" w:fill="F6F6F6"/>
              </w:rPr>
              <w:t>分時的爆炸，但仍然會續下降，讓輻射外洩的情形抑制在很低的層級。</w:t>
            </w:r>
          </w:p>
        </w:tc>
      </w:tr>
      <w:tr w:rsidR="001B1406" w:rsidRPr="001B1406" w:rsidTr="001B1406">
        <w:trPr>
          <w:trHeight w:val="13377"/>
        </w:trPr>
        <w:tc>
          <w:tcPr>
            <w:tcW w:w="8362" w:type="dxa"/>
            <w:shd w:val="clear" w:color="auto" w:fill="auto"/>
          </w:tcPr>
          <w:p w:rsidR="001B1406" w:rsidRPr="00B0592B" w:rsidRDefault="001B1406" w:rsidP="00621326">
            <w:pPr>
              <w:rPr>
                <w:rFonts w:ascii="Times New Roman" w:eastAsia="標楷體" w:hAnsi="Times New Roman"/>
                <w:szCs w:val="24"/>
              </w:rPr>
            </w:pPr>
            <w:r w:rsidRPr="00B0592B">
              <w:rPr>
                <w:rFonts w:ascii="Times New Roman" w:eastAsia="標楷體" w:hAnsi="Times New Roman"/>
                <w:szCs w:val="24"/>
              </w:rPr>
              <w:lastRenderedPageBreak/>
              <w:t>心得：</w:t>
            </w:r>
            <w:r w:rsidR="00621326" w:rsidRPr="00B0592B">
              <w:rPr>
                <w:rFonts w:ascii="Times New Roman" w:eastAsia="標楷體" w:hAnsi="Times New Roman" w:hint="eastAsia"/>
                <w:szCs w:val="24"/>
              </w:rPr>
              <w:t>大家都在擔心核四建完</w:t>
            </w:r>
            <w:r w:rsidR="00621326" w:rsidRPr="00B0592B">
              <w:rPr>
                <w:rFonts w:ascii="Times New Roman" w:eastAsia="標楷體" w:hAnsi="Times New Roman" w:hint="eastAsia"/>
                <w:szCs w:val="24"/>
              </w:rPr>
              <w:t>,</w:t>
            </w:r>
            <w:r w:rsidR="00621326" w:rsidRPr="00B0592B">
              <w:rPr>
                <w:rFonts w:ascii="Times New Roman" w:eastAsia="標楷體" w:hAnsi="Times New Roman" w:hint="eastAsia"/>
                <w:szCs w:val="24"/>
              </w:rPr>
              <w:t>可能出現的一些狀況</w:t>
            </w:r>
            <w:r w:rsidR="00621326" w:rsidRPr="00B0592B">
              <w:rPr>
                <w:rFonts w:ascii="Times New Roman" w:eastAsia="標楷體" w:hAnsi="Times New Roman" w:hint="eastAsia"/>
                <w:szCs w:val="24"/>
              </w:rPr>
              <w:t>,</w:t>
            </w:r>
            <w:r w:rsidR="00621326" w:rsidRPr="00B0592B">
              <w:rPr>
                <w:rFonts w:ascii="Times New Roman" w:eastAsia="標楷體" w:hAnsi="Times New Roman" w:hint="eastAsia"/>
                <w:szCs w:val="24"/>
              </w:rPr>
              <w:t>像是</w:t>
            </w:r>
            <w:r w:rsidR="00621326" w:rsidRPr="00B0592B">
              <w:rPr>
                <w:rFonts w:ascii="Times New Roman" w:eastAsia="標楷體" w:hAnsi="Times New Roman" w:hint="eastAsia"/>
                <w:szCs w:val="24"/>
              </w:rPr>
              <w:t>:</w:t>
            </w:r>
            <w:r w:rsidR="00621326" w:rsidRPr="00B0592B">
              <w:rPr>
                <w:rFonts w:ascii="Times New Roman" w:eastAsia="標楷體" w:hAnsi="Times New Roman" w:hint="eastAsia"/>
                <w:szCs w:val="24"/>
              </w:rPr>
              <w:t>可能遇到海嘯</w:t>
            </w:r>
            <w:r w:rsidR="00621326" w:rsidRPr="00B0592B">
              <w:rPr>
                <w:rFonts w:ascii="Times New Roman" w:eastAsia="標楷體" w:hAnsi="Times New Roman" w:hint="eastAsia"/>
                <w:szCs w:val="24"/>
              </w:rPr>
              <w:t>,</w:t>
            </w:r>
            <w:r w:rsidR="00621326" w:rsidRPr="00B0592B">
              <w:rPr>
                <w:rFonts w:ascii="Times New Roman" w:eastAsia="標楷體" w:hAnsi="Times New Roman" w:hint="eastAsia"/>
                <w:szCs w:val="24"/>
              </w:rPr>
              <w:t>造成冷卻系統故障</w:t>
            </w:r>
            <w:r w:rsidR="00621326" w:rsidRPr="00B0592B">
              <w:rPr>
                <w:rFonts w:ascii="Times New Roman" w:eastAsia="標楷體" w:hAnsi="Times New Roman" w:hint="eastAsia"/>
                <w:szCs w:val="24"/>
              </w:rPr>
              <w:t>,</w:t>
            </w:r>
            <w:r w:rsidR="00621326" w:rsidRPr="00B0592B">
              <w:rPr>
                <w:rFonts w:ascii="Times New Roman" w:eastAsia="標楷體" w:hAnsi="Times New Roman" w:hint="eastAsia"/>
                <w:szCs w:val="24"/>
              </w:rPr>
              <w:t>而燃料棒的控制可能出現故障</w:t>
            </w:r>
            <w:r w:rsidR="00621326" w:rsidRPr="00B0592B">
              <w:rPr>
                <w:rFonts w:ascii="Times New Roman" w:eastAsia="標楷體" w:hAnsi="Times New Roman" w:hint="eastAsia"/>
                <w:szCs w:val="24"/>
              </w:rPr>
              <w:t>,</w:t>
            </w:r>
            <w:r w:rsidR="00621326" w:rsidRPr="00B0592B">
              <w:rPr>
                <w:rFonts w:ascii="Times New Roman" w:eastAsia="標楷體" w:hAnsi="Times New Roman" w:hint="eastAsia"/>
                <w:szCs w:val="24"/>
              </w:rPr>
              <w:t>無法即時取出</w:t>
            </w:r>
            <w:r w:rsidR="00621326" w:rsidRPr="00B0592B">
              <w:rPr>
                <w:rFonts w:ascii="Times New Roman" w:eastAsia="標楷體" w:hAnsi="Times New Roman" w:hint="eastAsia"/>
                <w:szCs w:val="24"/>
              </w:rPr>
              <w:t>,</w:t>
            </w:r>
            <w:r w:rsidR="00621326" w:rsidRPr="00B0592B">
              <w:rPr>
                <w:rFonts w:ascii="Times New Roman" w:eastAsia="標楷體" w:hAnsi="Times New Roman" w:hint="eastAsia"/>
                <w:szCs w:val="24"/>
              </w:rPr>
              <w:t>而反應持續進行</w:t>
            </w:r>
            <w:r w:rsidR="00621326" w:rsidRPr="00B0592B">
              <w:rPr>
                <w:rFonts w:ascii="Times New Roman" w:eastAsia="標楷體" w:hAnsi="Times New Roman" w:hint="eastAsia"/>
                <w:szCs w:val="24"/>
              </w:rPr>
              <w:t>,</w:t>
            </w:r>
            <w:r w:rsidR="00621326" w:rsidRPr="00B0592B">
              <w:rPr>
                <w:rFonts w:ascii="Times New Roman" w:eastAsia="標楷體" w:hAnsi="Times New Roman" w:hint="eastAsia"/>
                <w:szCs w:val="24"/>
              </w:rPr>
              <w:t>使冷卻水因此快速被加熱</w:t>
            </w:r>
            <w:r w:rsidR="00621326" w:rsidRPr="00B0592B">
              <w:rPr>
                <w:rFonts w:ascii="Times New Roman" w:eastAsia="標楷體" w:hAnsi="Times New Roman" w:hint="eastAsia"/>
                <w:szCs w:val="24"/>
              </w:rPr>
              <w:t>(</w:t>
            </w:r>
            <w:r w:rsidR="00621326" w:rsidRPr="00B0592B">
              <w:rPr>
                <w:rFonts w:ascii="Times New Roman" w:eastAsia="標楷體" w:hAnsi="Times New Roman" w:hint="eastAsia"/>
                <w:szCs w:val="24"/>
              </w:rPr>
              <w:t>因水量因故障而變少</w:t>
            </w:r>
            <w:r w:rsidR="00621326" w:rsidRPr="00B0592B">
              <w:rPr>
                <w:rFonts w:ascii="Times New Roman" w:eastAsia="標楷體" w:hAnsi="Times New Roman" w:hint="eastAsia"/>
                <w:szCs w:val="24"/>
              </w:rPr>
              <w:t>),</w:t>
            </w:r>
            <w:r w:rsidR="00621326" w:rsidRPr="00B0592B">
              <w:rPr>
                <w:rFonts w:ascii="Times New Roman" w:eastAsia="標楷體" w:hAnsi="Times New Roman" w:hint="eastAsia"/>
                <w:szCs w:val="24"/>
              </w:rPr>
              <w:t>產生大量氫氣</w:t>
            </w:r>
            <w:r w:rsidR="00621326" w:rsidRPr="00B0592B">
              <w:rPr>
                <w:rFonts w:ascii="Times New Roman" w:eastAsia="標楷體" w:hAnsi="Times New Roman" w:hint="eastAsia"/>
                <w:szCs w:val="24"/>
              </w:rPr>
              <w:t>,</w:t>
            </w:r>
            <w:r w:rsidR="00621326" w:rsidRPr="00B0592B">
              <w:rPr>
                <w:rFonts w:ascii="Times New Roman" w:eastAsia="標楷體" w:hAnsi="Times New Roman" w:hint="eastAsia"/>
                <w:szCs w:val="24"/>
              </w:rPr>
              <w:t>氫氣又易燃</w:t>
            </w:r>
            <w:r w:rsidR="00621326" w:rsidRPr="00B0592B">
              <w:rPr>
                <w:rFonts w:ascii="Times New Roman" w:eastAsia="標楷體" w:hAnsi="Times New Roman" w:hint="eastAsia"/>
                <w:szCs w:val="24"/>
              </w:rPr>
              <w:t>,</w:t>
            </w:r>
            <w:r w:rsidR="00621326" w:rsidRPr="00B0592B">
              <w:rPr>
                <w:rFonts w:ascii="Times New Roman" w:eastAsia="標楷體" w:hAnsi="Times New Roman" w:hint="eastAsia"/>
                <w:szCs w:val="24"/>
              </w:rPr>
              <w:t>容易爆炸</w:t>
            </w:r>
            <w:r w:rsidR="00621326" w:rsidRPr="00B0592B">
              <w:rPr>
                <w:rFonts w:ascii="Times New Roman" w:eastAsia="標楷體" w:hAnsi="Times New Roman" w:hint="eastAsia"/>
                <w:szCs w:val="24"/>
              </w:rPr>
              <w:t>,</w:t>
            </w:r>
            <w:r w:rsidR="00621326" w:rsidRPr="00B0592B">
              <w:rPr>
                <w:rFonts w:ascii="Times New Roman" w:eastAsia="標楷體" w:hAnsi="Times New Roman" w:hint="eastAsia"/>
                <w:szCs w:val="24"/>
              </w:rPr>
              <w:t>也可能因此使輻射塵漂流與空氣</w:t>
            </w:r>
            <w:r w:rsidR="00EC291D" w:rsidRPr="00B0592B">
              <w:rPr>
                <w:rFonts w:ascii="Times New Roman" w:eastAsia="標楷體" w:hAnsi="Times New Roman" w:hint="eastAsia"/>
                <w:szCs w:val="24"/>
              </w:rPr>
              <w:t>層</w:t>
            </w:r>
            <w:r w:rsidR="00EC291D" w:rsidRPr="00B0592B">
              <w:rPr>
                <w:rFonts w:ascii="Times New Roman" w:eastAsia="標楷體" w:hAnsi="Times New Roman" w:hint="eastAsia"/>
                <w:szCs w:val="24"/>
              </w:rPr>
              <w:t>,</w:t>
            </w:r>
            <w:r w:rsidR="00EC291D" w:rsidRPr="00B0592B">
              <w:rPr>
                <w:rFonts w:ascii="Times New Roman" w:eastAsia="標楷體" w:hAnsi="Times New Roman" w:hint="eastAsia"/>
                <w:szCs w:val="24"/>
              </w:rPr>
              <w:t>造成一些負面影響</w:t>
            </w:r>
            <w:r w:rsidR="00EC291D" w:rsidRPr="00B0592B">
              <w:rPr>
                <w:rFonts w:ascii="Times New Roman" w:eastAsia="標楷體" w:hAnsi="Times New Roman" w:hint="eastAsia"/>
                <w:szCs w:val="24"/>
              </w:rPr>
              <w:t>,</w:t>
            </w:r>
            <w:r w:rsidR="00EC291D" w:rsidRPr="00B0592B">
              <w:rPr>
                <w:rFonts w:ascii="Times New Roman" w:eastAsia="標楷體" w:hAnsi="Times New Roman" w:hint="eastAsia"/>
                <w:szCs w:val="24"/>
              </w:rPr>
              <w:t>就周圍附近不適合人居住了。</w:t>
            </w:r>
            <w:r w:rsidR="001D72A2" w:rsidRPr="00B0592B">
              <w:rPr>
                <w:rFonts w:ascii="Times New Roman" w:eastAsia="標楷體" w:hAnsi="Times New Roman" w:hint="eastAsia"/>
                <w:szCs w:val="24"/>
              </w:rPr>
              <w:t>但是很奇怪的事</w:t>
            </w:r>
            <w:r w:rsidR="001D72A2" w:rsidRPr="00B0592B">
              <w:rPr>
                <w:rFonts w:ascii="Times New Roman" w:eastAsia="標楷體" w:hAnsi="Times New Roman" w:hint="eastAsia"/>
                <w:szCs w:val="24"/>
              </w:rPr>
              <w:t>,</w:t>
            </w:r>
            <w:r w:rsidR="001D72A2" w:rsidRPr="00B0592B">
              <w:rPr>
                <w:rFonts w:ascii="Times New Roman" w:eastAsia="標楷體" w:hAnsi="Times New Roman" w:hint="eastAsia"/>
                <w:szCs w:val="24"/>
              </w:rPr>
              <w:t>之前政府投入了這麼多的資金</w:t>
            </w:r>
            <w:r w:rsidR="001D72A2" w:rsidRPr="00B0592B">
              <w:rPr>
                <w:rFonts w:ascii="Times New Roman" w:eastAsia="標楷體" w:hAnsi="Times New Roman" w:hint="eastAsia"/>
                <w:szCs w:val="24"/>
              </w:rPr>
              <w:t>,</w:t>
            </w:r>
            <w:r w:rsidR="001D72A2" w:rsidRPr="00B0592B">
              <w:rPr>
                <w:rFonts w:ascii="Times New Roman" w:eastAsia="標楷體" w:hAnsi="Times New Roman" w:hint="eastAsia"/>
                <w:szCs w:val="24"/>
              </w:rPr>
              <w:t>現在喊說要討論蓋不蓋</w:t>
            </w:r>
            <w:r w:rsidR="001D72A2" w:rsidRPr="00B0592B">
              <w:rPr>
                <w:rFonts w:ascii="Times New Roman" w:eastAsia="標楷體" w:hAnsi="Times New Roman" w:hint="eastAsia"/>
                <w:szCs w:val="24"/>
              </w:rPr>
              <w:t>,</w:t>
            </w:r>
            <w:r w:rsidR="001D72A2" w:rsidRPr="00B0592B">
              <w:rPr>
                <w:rFonts w:ascii="Times New Roman" w:eastAsia="標楷體" w:hAnsi="Times New Roman" w:hint="eastAsia"/>
                <w:szCs w:val="24"/>
              </w:rPr>
              <w:t>我覺得不蓋簡直是浪費錢</w:t>
            </w:r>
            <w:r w:rsidR="001D72A2" w:rsidRPr="00B0592B">
              <w:rPr>
                <w:rFonts w:ascii="Times New Roman" w:eastAsia="標楷體" w:hAnsi="Times New Roman" w:hint="eastAsia"/>
                <w:szCs w:val="24"/>
              </w:rPr>
              <w:t>,</w:t>
            </w:r>
            <w:r w:rsidR="001D72A2" w:rsidRPr="00B0592B">
              <w:rPr>
                <w:rFonts w:ascii="Times New Roman" w:eastAsia="標楷體" w:hAnsi="Times New Roman" w:hint="eastAsia"/>
                <w:szCs w:val="24"/>
              </w:rPr>
              <w:t>而且蓋完之後</w:t>
            </w:r>
            <w:r w:rsidR="001D72A2" w:rsidRPr="00B0592B">
              <w:rPr>
                <w:rFonts w:ascii="Times New Roman" w:eastAsia="標楷體" w:hAnsi="Times New Roman" w:hint="eastAsia"/>
                <w:szCs w:val="24"/>
              </w:rPr>
              <w:t>,</w:t>
            </w:r>
            <w:r w:rsidR="001D72A2" w:rsidRPr="00B0592B">
              <w:rPr>
                <w:rFonts w:ascii="Times New Roman" w:eastAsia="標楷體" w:hAnsi="Times New Roman" w:hint="eastAsia"/>
                <w:szCs w:val="24"/>
              </w:rPr>
              <w:t>還能減緩電價的漲幅</w:t>
            </w:r>
            <w:r w:rsidR="001D72A2" w:rsidRPr="00B0592B">
              <w:rPr>
                <w:rFonts w:ascii="Times New Roman" w:eastAsia="標楷體" w:hAnsi="Times New Roman" w:hint="eastAsia"/>
                <w:szCs w:val="24"/>
              </w:rPr>
              <w:t>,</w:t>
            </w:r>
            <w:r w:rsidR="001D72A2" w:rsidRPr="00B0592B">
              <w:rPr>
                <w:rFonts w:ascii="Times New Roman" w:eastAsia="標楷體" w:hAnsi="Times New Roman" w:hint="eastAsia"/>
                <w:szCs w:val="24"/>
              </w:rPr>
              <w:t>這些是以經濟學的角度去看</w:t>
            </w:r>
            <w:r w:rsidR="001D72A2" w:rsidRPr="00B0592B">
              <w:rPr>
                <w:rFonts w:ascii="Times New Roman" w:eastAsia="標楷體" w:hAnsi="Times New Roman" w:hint="eastAsia"/>
                <w:szCs w:val="24"/>
              </w:rPr>
              <w:t>;</w:t>
            </w:r>
            <w:r w:rsidR="001D72A2" w:rsidRPr="00B0592B">
              <w:rPr>
                <w:rFonts w:ascii="Times New Roman" w:eastAsia="標楷體" w:hAnsi="Times New Roman" w:hint="eastAsia"/>
                <w:szCs w:val="24"/>
              </w:rPr>
              <w:t>如果是以生命安全來說的話</w:t>
            </w:r>
            <w:r w:rsidR="001D72A2" w:rsidRPr="00B0592B">
              <w:rPr>
                <w:rFonts w:ascii="Times New Roman" w:eastAsia="標楷體" w:hAnsi="Times New Roman" w:hint="eastAsia"/>
                <w:szCs w:val="24"/>
              </w:rPr>
              <w:t>,</w:t>
            </w:r>
            <w:r w:rsidR="001D72A2" w:rsidRPr="00B0592B">
              <w:rPr>
                <w:rFonts w:ascii="Times New Roman" w:eastAsia="標楷體" w:hAnsi="Times New Roman" w:hint="eastAsia"/>
                <w:szCs w:val="24"/>
              </w:rPr>
              <w:t>那就乾脆一點</w:t>
            </w:r>
            <w:r w:rsidR="001D72A2" w:rsidRPr="00B0592B">
              <w:rPr>
                <w:rFonts w:ascii="Times New Roman" w:eastAsia="標楷體" w:hAnsi="Times New Roman" w:hint="eastAsia"/>
                <w:szCs w:val="24"/>
              </w:rPr>
              <w:t>,</w:t>
            </w:r>
            <w:r w:rsidR="001D72A2" w:rsidRPr="00B0592B">
              <w:rPr>
                <w:rFonts w:ascii="Times New Roman" w:eastAsia="標楷體" w:hAnsi="Times New Roman" w:hint="eastAsia"/>
                <w:szCs w:val="24"/>
              </w:rPr>
              <w:t>把所有核能廠都停止運作吧</w:t>
            </w:r>
            <w:r w:rsidR="001D72A2" w:rsidRPr="00B0592B">
              <w:rPr>
                <w:rFonts w:ascii="Times New Roman" w:eastAsia="標楷體" w:hAnsi="Times New Roman" w:hint="eastAsia"/>
                <w:szCs w:val="24"/>
              </w:rPr>
              <w:t xml:space="preserve"> !</w:t>
            </w:r>
            <w:r w:rsidR="001D72A2" w:rsidRPr="00B0592B">
              <w:rPr>
                <w:rFonts w:ascii="Times New Roman" w:eastAsia="標楷體" w:hAnsi="Times New Roman" w:hint="eastAsia"/>
                <w:szCs w:val="24"/>
              </w:rPr>
              <w:t>為什麼我會說全部關呢</w:t>
            </w:r>
            <w:r w:rsidR="001D72A2" w:rsidRPr="00B0592B">
              <w:rPr>
                <w:rFonts w:ascii="Times New Roman" w:eastAsia="標楷體" w:hAnsi="Times New Roman" w:hint="eastAsia"/>
                <w:szCs w:val="24"/>
              </w:rPr>
              <w:t>?</w:t>
            </w:r>
            <w:r w:rsidR="001D72A2" w:rsidRPr="00B0592B">
              <w:rPr>
                <w:rFonts w:ascii="Times New Roman" w:eastAsia="標楷體" w:hAnsi="Times New Roman" w:hint="eastAsia"/>
                <w:szCs w:val="24"/>
              </w:rPr>
              <w:t>因為大家都說不</w:t>
            </w:r>
            <w:r w:rsidR="004532D1" w:rsidRPr="00B0592B">
              <w:rPr>
                <w:rFonts w:ascii="Times New Roman" w:eastAsia="標楷體" w:hAnsi="Times New Roman" w:hint="eastAsia"/>
                <w:szCs w:val="24"/>
              </w:rPr>
              <w:t>要讓核四運作</w:t>
            </w:r>
            <w:r w:rsidR="004532D1" w:rsidRPr="00B0592B">
              <w:rPr>
                <w:rFonts w:ascii="Times New Roman" w:eastAsia="標楷體" w:hAnsi="Times New Roman" w:hint="eastAsia"/>
                <w:szCs w:val="24"/>
              </w:rPr>
              <w:t>,</w:t>
            </w:r>
            <w:r w:rsidR="004532D1" w:rsidRPr="00B0592B">
              <w:rPr>
                <w:rFonts w:ascii="Times New Roman" w:eastAsia="標楷體" w:hAnsi="Times New Roman" w:hint="eastAsia"/>
                <w:szCs w:val="24"/>
              </w:rPr>
              <w:t>但都讓其他核能廠運作</w:t>
            </w:r>
            <w:r w:rsidR="004532D1" w:rsidRPr="00B0592B">
              <w:rPr>
                <w:rFonts w:ascii="Times New Roman" w:eastAsia="標楷體" w:hAnsi="Times New Roman" w:hint="eastAsia"/>
                <w:szCs w:val="24"/>
              </w:rPr>
              <w:t>,</w:t>
            </w:r>
            <w:r w:rsidR="004532D1" w:rsidRPr="00B0592B">
              <w:rPr>
                <w:rFonts w:ascii="Times New Roman" w:eastAsia="標楷體" w:hAnsi="Times New Roman" w:hint="eastAsia"/>
                <w:szCs w:val="24"/>
              </w:rPr>
              <w:t>不是很矛盾嗎</w:t>
            </w:r>
            <w:r w:rsidR="004532D1" w:rsidRPr="00B0592B">
              <w:rPr>
                <w:rFonts w:ascii="Times New Roman" w:eastAsia="標楷體" w:hAnsi="Times New Roman" w:hint="eastAsia"/>
                <w:szCs w:val="24"/>
              </w:rPr>
              <w:t>?</w:t>
            </w:r>
          </w:p>
        </w:tc>
      </w:tr>
    </w:tbl>
    <w:p w:rsidR="001B1406" w:rsidRDefault="001B1406"/>
    <w:sectPr w:rsidR="001B1406" w:rsidSect="00347AF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511" w:rsidRDefault="00132511" w:rsidP="001E4FFA">
      <w:r>
        <w:separator/>
      </w:r>
    </w:p>
  </w:endnote>
  <w:endnote w:type="continuationSeparator" w:id="0">
    <w:p w:rsidR="00132511" w:rsidRDefault="00132511" w:rsidP="001E4F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511" w:rsidRDefault="00132511" w:rsidP="001E4FFA">
      <w:r>
        <w:separator/>
      </w:r>
    </w:p>
  </w:footnote>
  <w:footnote w:type="continuationSeparator" w:id="0">
    <w:p w:rsidR="00132511" w:rsidRDefault="00132511" w:rsidP="001E4F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406"/>
    <w:rsid w:val="00057562"/>
    <w:rsid w:val="00132511"/>
    <w:rsid w:val="0018170F"/>
    <w:rsid w:val="001B1406"/>
    <w:rsid w:val="001D72A2"/>
    <w:rsid w:val="001E4FFA"/>
    <w:rsid w:val="00347AF9"/>
    <w:rsid w:val="004532D1"/>
    <w:rsid w:val="004969AE"/>
    <w:rsid w:val="00621326"/>
    <w:rsid w:val="00683680"/>
    <w:rsid w:val="006B446C"/>
    <w:rsid w:val="00731D3B"/>
    <w:rsid w:val="007E68C2"/>
    <w:rsid w:val="009237B7"/>
    <w:rsid w:val="00B0592B"/>
    <w:rsid w:val="00BA3663"/>
    <w:rsid w:val="00EC291D"/>
    <w:rsid w:val="00FD75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AF9"/>
    <w:pPr>
      <w:widowControl w:val="0"/>
    </w:pPr>
    <w:rPr>
      <w:kern w:val="2"/>
      <w:sz w:val="24"/>
      <w:szCs w:val="22"/>
    </w:rPr>
  </w:style>
  <w:style w:type="paragraph" w:styleId="1">
    <w:name w:val="heading 1"/>
    <w:basedOn w:val="a"/>
    <w:link w:val="10"/>
    <w:uiPriority w:val="9"/>
    <w:qFormat/>
    <w:rsid w:val="001E4FFA"/>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E4FFA"/>
    <w:pPr>
      <w:tabs>
        <w:tab w:val="center" w:pos="4153"/>
        <w:tab w:val="right" w:pos="8306"/>
      </w:tabs>
      <w:snapToGrid w:val="0"/>
    </w:pPr>
    <w:rPr>
      <w:sz w:val="20"/>
      <w:szCs w:val="20"/>
    </w:rPr>
  </w:style>
  <w:style w:type="character" w:customStyle="1" w:styleId="a5">
    <w:name w:val="頁首 字元"/>
    <w:basedOn w:val="a0"/>
    <w:link w:val="a4"/>
    <w:uiPriority w:val="99"/>
    <w:semiHidden/>
    <w:rsid w:val="001E4FFA"/>
    <w:rPr>
      <w:kern w:val="2"/>
    </w:rPr>
  </w:style>
  <w:style w:type="paragraph" w:styleId="a6">
    <w:name w:val="footer"/>
    <w:basedOn w:val="a"/>
    <w:link w:val="a7"/>
    <w:uiPriority w:val="99"/>
    <w:semiHidden/>
    <w:unhideWhenUsed/>
    <w:rsid w:val="001E4FFA"/>
    <w:pPr>
      <w:tabs>
        <w:tab w:val="center" w:pos="4153"/>
        <w:tab w:val="right" w:pos="8306"/>
      </w:tabs>
      <w:snapToGrid w:val="0"/>
    </w:pPr>
    <w:rPr>
      <w:sz w:val="20"/>
      <w:szCs w:val="20"/>
    </w:rPr>
  </w:style>
  <w:style w:type="character" w:customStyle="1" w:styleId="a7">
    <w:name w:val="頁尾 字元"/>
    <w:basedOn w:val="a0"/>
    <w:link w:val="a6"/>
    <w:uiPriority w:val="99"/>
    <w:semiHidden/>
    <w:rsid w:val="001E4FFA"/>
    <w:rPr>
      <w:kern w:val="2"/>
    </w:rPr>
  </w:style>
  <w:style w:type="character" w:customStyle="1" w:styleId="10">
    <w:name w:val="標題 1 字元"/>
    <w:basedOn w:val="a0"/>
    <w:link w:val="1"/>
    <w:uiPriority w:val="9"/>
    <w:rsid w:val="001E4FFA"/>
    <w:rPr>
      <w:rFonts w:ascii="新細明體" w:hAnsi="新細明體" w:cs="新細明體"/>
      <w:b/>
      <w:bCs/>
      <w:kern w:val="36"/>
      <w:sz w:val="48"/>
      <w:szCs w:val="48"/>
    </w:rPr>
  </w:style>
  <w:style w:type="character" w:styleId="a8">
    <w:name w:val="Hyperlink"/>
    <w:basedOn w:val="a0"/>
    <w:uiPriority w:val="99"/>
    <w:semiHidden/>
    <w:unhideWhenUsed/>
    <w:rsid w:val="00683680"/>
    <w:rPr>
      <w:color w:val="0000FF"/>
      <w:u w:val="single"/>
    </w:rPr>
  </w:style>
</w:styles>
</file>

<file path=word/webSettings.xml><?xml version="1.0" encoding="utf-8"?>
<w:webSettings xmlns:r="http://schemas.openxmlformats.org/officeDocument/2006/relationships" xmlns:w="http://schemas.openxmlformats.org/wordprocessingml/2006/main">
  <w:divs>
    <w:div w:id="1612475409">
      <w:bodyDiv w:val="1"/>
      <w:marLeft w:val="0"/>
      <w:marRight w:val="0"/>
      <w:marTop w:val="0"/>
      <w:marBottom w:val="0"/>
      <w:divBdr>
        <w:top w:val="none" w:sz="0" w:space="0" w:color="auto"/>
        <w:left w:val="none" w:sz="0" w:space="0" w:color="auto"/>
        <w:bottom w:val="none" w:sz="0" w:space="0" w:color="auto"/>
        <w:right w:val="none" w:sz="0" w:space="0" w:color="auto"/>
      </w:divBdr>
      <w:divsChild>
        <w:div w:id="384062509">
          <w:marLeft w:val="0"/>
          <w:marRight w:val="0"/>
          <w:marTop w:val="0"/>
          <w:marBottom w:val="0"/>
          <w:divBdr>
            <w:top w:val="none" w:sz="0" w:space="0" w:color="auto"/>
            <w:left w:val="none" w:sz="0" w:space="0" w:color="auto"/>
            <w:bottom w:val="none" w:sz="0" w:space="0" w:color="auto"/>
            <w:right w:val="none" w:sz="0" w:space="0" w:color="auto"/>
          </w:divBdr>
          <w:divsChild>
            <w:div w:id="1594048780">
              <w:marLeft w:val="0"/>
              <w:marRight w:val="0"/>
              <w:marTop w:val="0"/>
              <w:marBottom w:val="0"/>
              <w:divBdr>
                <w:top w:val="none" w:sz="0" w:space="0" w:color="auto"/>
                <w:left w:val="none" w:sz="0" w:space="0" w:color="auto"/>
                <w:bottom w:val="none" w:sz="0" w:space="0" w:color="auto"/>
                <w:right w:val="none" w:sz="0" w:space="0" w:color="auto"/>
              </w:divBdr>
              <w:divsChild>
                <w:div w:id="680283911">
                  <w:marLeft w:val="0"/>
                  <w:marRight w:val="0"/>
                  <w:marTop w:val="0"/>
                  <w:marBottom w:val="0"/>
                  <w:divBdr>
                    <w:top w:val="none" w:sz="0" w:space="0" w:color="auto"/>
                    <w:left w:val="none" w:sz="0" w:space="0" w:color="auto"/>
                    <w:bottom w:val="none" w:sz="0" w:space="0" w:color="auto"/>
                    <w:right w:val="none" w:sz="0" w:space="0" w:color="auto"/>
                  </w:divBdr>
                  <w:divsChild>
                    <w:div w:id="1161849771">
                      <w:marLeft w:val="0"/>
                      <w:marRight w:val="0"/>
                      <w:marTop w:val="0"/>
                      <w:marBottom w:val="0"/>
                      <w:divBdr>
                        <w:top w:val="none" w:sz="0" w:space="0" w:color="auto"/>
                        <w:left w:val="none" w:sz="0" w:space="0" w:color="auto"/>
                        <w:bottom w:val="none" w:sz="0" w:space="0" w:color="auto"/>
                        <w:right w:val="none" w:sz="0" w:space="0" w:color="auto"/>
                      </w:divBdr>
                      <w:divsChild>
                        <w:div w:id="426928647">
                          <w:marLeft w:val="0"/>
                          <w:marRight w:val="0"/>
                          <w:marTop w:val="0"/>
                          <w:marBottom w:val="0"/>
                          <w:divBdr>
                            <w:top w:val="none" w:sz="0" w:space="0" w:color="auto"/>
                            <w:left w:val="none" w:sz="0" w:space="0" w:color="auto"/>
                            <w:bottom w:val="none" w:sz="0" w:space="0" w:color="auto"/>
                            <w:right w:val="none" w:sz="0" w:space="0" w:color="auto"/>
                          </w:divBdr>
                          <w:divsChild>
                            <w:div w:id="854879097">
                              <w:marLeft w:val="0"/>
                              <w:marRight w:val="0"/>
                              <w:marTop w:val="0"/>
                              <w:marBottom w:val="0"/>
                              <w:divBdr>
                                <w:top w:val="none" w:sz="0" w:space="0" w:color="auto"/>
                                <w:left w:val="none" w:sz="0" w:space="0" w:color="auto"/>
                                <w:bottom w:val="none" w:sz="0" w:space="0" w:color="auto"/>
                                <w:right w:val="none" w:sz="0" w:space="0" w:color="auto"/>
                              </w:divBdr>
                              <w:divsChild>
                                <w:div w:id="1677418527">
                                  <w:marLeft w:val="0"/>
                                  <w:marRight w:val="0"/>
                                  <w:marTop w:val="0"/>
                                  <w:marBottom w:val="0"/>
                                  <w:divBdr>
                                    <w:top w:val="none" w:sz="0" w:space="0" w:color="auto"/>
                                    <w:left w:val="none" w:sz="0" w:space="0" w:color="auto"/>
                                    <w:bottom w:val="none" w:sz="0" w:space="0" w:color="auto"/>
                                    <w:right w:val="none" w:sz="0" w:space="0" w:color="auto"/>
                                  </w:divBdr>
                                  <w:divsChild>
                                    <w:div w:id="260727577">
                                      <w:marLeft w:val="0"/>
                                      <w:marRight w:val="0"/>
                                      <w:marTop w:val="0"/>
                                      <w:marBottom w:val="0"/>
                                      <w:divBdr>
                                        <w:top w:val="none" w:sz="0" w:space="0" w:color="auto"/>
                                        <w:left w:val="none" w:sz="0" w:space="0" w:color="auto"/>
                                        <w:bottom w:val="none" w:sz="0" w:space="0" w:color="auto"/>
                                        <w:right w:val="none" w:sz="0" w:space="0" w:color="auto"/>
                                      </w:divBdr>
                                      <w:divsChild>
                                        <w:div w:id="1138954218">
                                          <w:marLeft w:val="0"/>
                                          <w:marRight w:val="0"/>
                                          <w:marTop w:val="0"/>
                                          <w:marBottom w:val="0"/>
                                          <w:divBdr>
                                            <w:top w:val="none" w:sz="0" w:space="0" w:color="auto"/>
                                            <w:left w:val="none" w:sz="0" w:space="0" w:color="auto"/>
                                            <w:bottom w:val="none" w:sz="0" w:space="0" w:color="auto"/>
                                            <w:right w:val="none" w:sz="0" w:space="0" w:color="auto"/>
                                          </w:divBdr>
                                          <w:divsChild>
                                            <w:div w:id="1463882188">
                                              <w:marLeft w:val="0"/>
                                              <w:marRight w:val="0"/>
                                              <w:marTop w:val="0"/>
                                              <w:marBottom w:val="0"/>
                                              <w:divBdr>
                                                <w:top w:val="none" w:sz="0" w:space="0" w:color="auto"/>
                                                <w:left w:val="none" w:sz="0" w:space="0" w:color="auto"/>
                                                <w:bottom w:val="none" w:sz="0" w:space="0" w:color="auto"/>
                                                <w:right w:val="none" w:sz="0" w:space="0" w:color="auto"/>
                                              </w:divBdr>
                                              <w:divsChild>
                                                <w:div w:id="13809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2571898">
      <w:bodyDiv w:val="1"/>
      <w:marLeft w:val="0"/>
      <w:marRight w:val="0"/>
      <w:marTop w:val="0"/>
      <w:marBottom w:val="0"/>
      <w:divBdr>
        <w:top w:val="none" w:sz="0" w:space="0" w:color="auto"/>
        <w:left w:val="none" w:sz="0" w:space="0" w:color="auto"/>
        <w:bottom w:val="none" w:sz="0" w:space="0" w:color="auto"/>
        <w:right w:val="none" w:sz="0" w:space="0" w:color="auto"/>
      </w:divBdr>
      <w:divsChild>
        <w:div w:id="352003588">
          <w:marLeft w:val="0"/>
          <w:marRight w:val="0"/>
          <w:marTop w:val="0"/>
          <w:marBottom w:val="0"/>
          <w:divBdr>
            <w:top w:val="none" w:sz="0" w:space="0" w:color="auto"/>
            <w:left w:val="none" w:sz="0" w:space="0" w:color="auto"/>
            <w:bottom w:val="none" w:sz="0" w:space="0" w:color="auto"/>
            <w:right w:val="none" w:sz="0" w:space="0" w:color="auto"/>
          </w:divBdr>
          <w:divsChild>
            <w:div w:id="556474914">
              <w:marLeft w:val="0"/>
              <w:marRight w:val="0"/>
              <w:marTop w:val="0"/>
              <w:marBottom w:val="0"/>
              <w:divBdr>
                <w:top w:val="none" w:sz="0" w:space="0" w:color="auto"/>
                <w:left w:val="none" w:sz="0" w:space="0" w:color="auto"/>
                <w:bottom w:val="none" w:sz="0" w:space="0" w:color="auto"/>
                <w:right w:val="none" w:sz="0" w:space="0" w:color="auto"/>
              </w:divBdr>
              <w:divsChild>
                <w:div w:id="1904178285">
                  <w:marLeft w:val="0"/>
                  <w:marRight w:val="0"/>
                  <w:marTop w:val="0"/>
                  <w:marBottom w:val="0"/>
                  <w:divBdr>
                    <w:top w:val="none" w:sz="0" w:space="0" w:color="auto"/>
                    <w:left w:val="none" w:sz="0" w:space="0" w:color="auto"/>
                    <w:bottom w:val="none" w:sz="0" w:space="0" w:color="auto"/>
                    <w:right w:val="none" w:sz="0" w:space="0" w:color="auto"/>
                  </w:divBdr>
                  <w:divsChild>
                    <w:div w:id="1089691711">
                      <w:marLeft w:val="0"/>
                      <w:marRight w:val="0"/>
                      <w:marTop w:val="0"/>
                      <w:marBottom w:val="0"/>
                      <w:divBdr>
                        <w:top w:val="none" w:sz="0" w:space="0" w:color="auto"/>
                        <w:left w:val="none" w:sz="0" w:space="0" w:color="auto"/>
                        <w:bottom w:val="none" w:sz="0" w:space="0" w:color="auto"/>
                        <w:right w:val="none" w:sz="0" w:space="0" w:color="auto"/>
                      </w:divBdr>
                      <w:divsChild>
                        <w:div w:id="506796456">
                          <w:marLeft w:val="0"/>
                          <w:marRight w:val="0"/>
                          <w:marTop w:val="0"/>
                          <w:marBottom w:val="0"/>
                          <w:divBdr>
                            <w:top w:val="none" w:sz="0" w:space="0" w:color="auto"/>
                            <w:left w:val="none" w:sz="0" w:space="0" w:color="auto"/>
                            <w:bottom w:val="none" w:sz="0" w:space="0" w:color="auto"/>
                            <w:right w:val="none" w:sz="0" w:space="0" w:color="auto"/>
                          </w:divBdr>
                          <w:divsChild>
                            <w:div w:id="652492421">
                              <w:marLeft w:val="0"/>
                              <w:marRight w:val="0"/>
                              <w:marTop w:val="0"/>
                              <w:marBottom w:val="0"/>
                              <w:divBdr>
                                <w:top w:val="none" w:sz="0" w:space="0" w:color="auto"/>
                                <w:left w:val="none" w:sz="0" w:space="0" w:color="auto"/>
                                <w:bottom w:val="none" w:sz="0" w:space="0" w:color="auto"/>
                                <w:right w:val="none" w:sz="0" w:space="0" w:color="auto"/>
                              </w:divBdr>
                            </w:div>
                            <w:div w:id="63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ckpackers.com.tw/forum/redirector.php?s=5c1b72ac91f8ec1bc80995224b11c4dd&amp;url=http%3A%2F%2Fgigazine.net%2Fnews%2F20110312_fukushima%2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2013-03-26T12:13:00Z</dcterms:created>
  <dcterms:modified xsi:type="dcterms:W3CDTF">2013-03-27T13:11:00Z</dcterms:modified>
</cp:coreProperties>
</file>