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511F8" w:rsidTr="001511F8">
        <w:tc>
          <w:tcPr>
            <w:tcW w:w="8362" w:type="dxa"/>
            <w:tcBorders>
              <w:top w:val="single" w:sz="4" w:space="0" w:color="auto"/>
              <w:left w:val="single" w:sz="4" w:space="0" w:color="auto"/>
              <w:bottom w:val="single" w:sz="4" w:space="0" w:color="auto"/>
              <w:right w:val="single" w:sz="4" w:space="0" w:color="auto"/>
            </w:tcBorders>
            <w:hideMark/>
          </w:tcPr>
          <w:p w:rsidR="001511F8" w:rsidRDefault="001511F8">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報導心得</w:t>
            </w:r>
            <w:r>
              <w:rPr>
                <w:rFonts w:ascii="Times New Roman" w:eastAsia="標楷體" w:hAnsi="Times New Roman"/>
                <w:sz w:val="48"/>
                <w:szCs w:val="48"/>
              </w:rPr>
              <w:t>(</w:t>
            </w:r>
            <w:r>
              <w:rPr>
                <w:rFonts w:ascii="Times New Roman" w:eastAsia="標楷體" w:hAnsi="Times New Roman" w:hint="eastAsia"/>
                <w:sz w:val="48"/>
                <w:szCs w:val="48"/>
              </w:rPr>
              <w:t>第</w:t>
            </w:r>
            <w:r>
              <w:rPr>
                <w:rFonts w:ascii="Times New Roman" w:eastAsia="標楷體" w:hAnsi="Times New Roman"/>
                <w:sz w:val="48"/>
                <w:szCs w:val="48"/>
              </w:rPr>
              <w:t>_</w:t>
            </w:r>
            <w:r>
              <w:rPr>
                <w:rFonts w:ascii="Times New Roman" w:eastAsia="標楷體" w:hAnsi="Times New Roman" w:hint="eastAsia"/>
                <w:sz w:val="48"/>
                <w:szCs w:val="48"/>
              </w:rPr>
              <w:t>2</w:t>
            </w:r>
            <w:r>
              <w:rPr>
                <w:rFonts w:ascii="Times New Roman" w:eastAsia="標楷體" w:hAnsi="Times New Roman"/>
                <w:sz w:val="48"/>
                <w:szCs w:val="48"/>
              </w:rPr>
              <w:t>_</w:t>
            </w:r>
            <w:r>
              <w:rPr>
                <w:rFonts w:ascii="Times New Roman" w:eastAsia="標楷體" w:hAnsi="Times New Roman" w:hint="eastAsia"/>
                <w:sz w:val="48"/>
                <w:szCs w:val="48"/>
              </w:rPr>
              <w:t>次</w:t>
            </w:r>
            <w:r>
              <w:rPr>
                <w:rFonts w:ascii="Times New Roman" w:eastAsia="標楷體" w:hAnsi="Times New Roman"/>
                <w:sz w:val="48"/>
                <w:szCs w:val="48"/>
              </w:rPr>
              <w:t>)</w:t>
            </w:r>
          </w:p>
        </w:tc>
      </w:tr>
      <w:tr w:rsidR="001511F8" w:rsidTr="001511F8">
        <w:tc>
          <w:tcPr>
            <w:tcW w:w="8362" w:type="dxa"/>
            <w:tcBorders>
              <w:top w:val="single" w:sz="4" w:space="0" w:color="auto"/>
              <w:left w:val="single" w:sz="4" w:space="0" w:color="auto"/>
              <w:bottom w:val="single" w:sz="4" w:space="0" w:color="auto"/>
              <w:right w:val="single" w:sz="4" w:space="0" w:color="auto"/>
            </w:tcBorders>
            <w:hideMark/>
          </w:tcPr>
          <w:p w:rsidR="001511F8" w:rsidRPr="001511F8" w:rsidRDefault="001511F8" w:rsidP="001511F8">
            <w:pPr>
              <w:pStyle w:val="1"/>
              <w:rPr>
                <w:rFonts w:asciiTheme="majorHAnsi" w:eastAsiaTheme="majorEastAsia" w:hAnsiTheme="majorHAnsi" w:cstheme="majorBidi"/>
                <w:sz w:val="36"/>
                <w:szCs w:val="36"/>
              </w:rPr>
            </w:pPr>
            <w:r w:rsidRPr="001511F8">
              <w:rPr>
                <w:rFonts w:ascii="Times New Roman" w:eastAsia="標楷體" w:hAnsi="Times New Roman" w:hint="eastAsia"/>
                <w:sz w:val="24"/>
                <w:szCs w:val="24"/>
              </w:rPr>
              <w:t>標題：</w:t>
            </w:r>
            <w:r w:rsidR="00747729" w:rsidRPr="00747729">
              <w:rPr>
                <w:rStyle w:val="a4"/>
                <w:rFonts w:ascii="標楷體" w:eastAsia="標楷體" w:hAnsi="標楷體" w:hint="eastAsia"/>
                <w:sz w:val="24"/>
                <w:szCs w:val="24"/>
              </w:rPr>
              <w:t>六輕失火 環局查有無毒氣外</w:t>
            </w:r>
            <w:proofErr w:type="gramStart"/>
            <w:r w:rsidR="00747729" w:rsidRPr="00747729">
              <w:rPr>
                <w:rStyle w:val="a4"/>
                <w:rFonts w:ascii="標楷體" w:eastAsia="標楷體" w:hAnsi="標楷體" w:hint="eastAsia"/>
                <w:sz w:val="24"/>
                <w:szCs w:val="24"/>
              </w:rPr>
              <w:t>洩</w:t>
            </w:r>
            <w:proofErr w:type="gramEnd"/>
          </w:p>
        </w:tc>
      </w:tr>
      <w:tr w:rsidR="001511F8" w:rsidTr="001511F8">
        <w:tc>
          <w:tcPr>
            <w:tcW w:w="8362" w:type="dxa"/>
            <w:tcBorders>
              <w:top w:val="single" w:sz="4" w:space="0" w:color="auto"/>
              <w:left w:val="single" w:sz="4" w:space="0" w:color="auto"/>
              <w:bottom w:val="single" w:sz="4" w:space="0" w:color="auto"/>
              <w:right w:val="single" w:sz="4" w:space="0" w:color="auto"/>
            </w:tcBorders>
            <w:hideMark/>
          </w:tcPr>
          <w:p w:rsidR="001511F8" w:rsidRDefault="001511F8">
            <w:pPr>
              <w:rPr>
                <w:rFonts w:ascii="Times New Roman" w:eastAsia="標楷體" w:hAnsi="Times New Roman"/>
              </w:rPr>
            </w:pPr>
            <w:r w:rsidRPr="001511F8">
              <w:rPr>
                <w:rFonts w:ascii="Times New Roman" w:eastAsia="標楷體" w:hAnsi="Times New Roman" w:hint="eastAsia"/>
                <w:b/>
              </w:rPr>
              <w:t>班級</w:t>
            </w:r>
            <w:r>
              <w:rPr>
                <w:rFonts w:ascii="Times New Roman" w:eastAsia="標楷體" w:hAnsi="Times New Roman" w:hint="eastAsia"/>
              </w:rPr>
              <w:t>：生技二乙</w:t>
            </w:r>
          </w:p>
        </w:tc>
      </w:tr>
      <w:tr w:rsidR="001511F8" w:rsidTr="001511F8">
        <w:tc>
          <w:tcPr>
            <w:tcW w:w="8362" w:type="dxa"/>
            <w:tcBorders>
              <w:top w:val="single" w:sz="4" w:space="0" w:color="auto"/>
              <w:left w:val="single" w:sz="4" w:space="0" w:color="auto"/>
              <w:bottom w:val="single" w:sz="4" w:space="0" w:color="auto"/>
              <w:right w:val="single" w:sz="4" w:space="0" w:color="auto"/>
            </w:tcBorders>
            <w:hideMark/>
          </w:tcPr>
          <w:p w:rsidR="001511F8" w:rsidRDefault="001511F8">
            <w:pPr>
              <w:rPr>
                <w:rFonts w:ascii="Times New Roman" w:eastAsia="標楷體" w:hAnsi="Times New Roman"/>
              </w:rPr>
            </w:pPr>
            <w:r w:rsidRPr="001511F8">
              <w:rPr>
                <w:rFonts w:ascii="Times New Roman" w:eastAsia="標楷體" w:hAnsi="Times New Roman" w:hint="eastAsia"/>
                <w:b/>
              </w:rPr>
              <w:t>學號</w:t>
            </w:r>
            <w:r>
              <w:rPr>
                <w:rFonts w:ascii="Times New Roman" w:eastAsia="標楷體" w:hAnsi="Times New Roman" w:hint="eastAsia"/>
              </w:rPr>
              <w:t>：</w:t>
            </w:r>
            <w:r>
              <w:rPr>
                <w:rFonts w:ascii="Times New Roman" w:eastAsia="標楷體" w:hAnsi="Times New Roman" w:hint="eastAsia"/>
              </w:rPr>
              <w:t>4a0h0057</w:t>
            </w:r>
          </w:p>
        </w:tc>
      </w:tr>
      <w:tr w:rsidR="001511F8" w:rsidTr="001511F8">
        <w:tc>
          <w:tcPr>
            <w:tcW w:w="8362" w:type="dxa"/>
            <w:tcBorders>
              <w:top w:val="single" w:sz="4" w:space="0" w:color="auto"/>
              <w:left w:val="single" w:sz="4" w:space="0" w:color="auto"/>
              <w:bottom w:val="single" w:sz="4" w:space="0" w:color="auto"/>
              <w:right w:val="single" w:sz="4" w:space="0" w:color="auto"/>
            </w:tcBorders>
            <w:hideMark/>
          </w:tcPr>
          <w:p w:rsidR="001511F8" w:rsidRDefault="001511F8">
            <w:pPr>
              <w:rPr>
                <w:rFonts w:ascii="Times New Roman" w:eastAsia="標楷體" w:hAnsi="Times New Roman"/>
              </w:rPr>
            </w:pPr>
            <w:r w:rsidRPr="001511F8">
              <w:rPr>
                <w:rFonts w:ascii="Times New Roman" w:eastAsia="標楷體" w:hAnsi="Times New Roman" w:hint="eastAsia"/>
                <w:b/>
              </w:rPr>
              <w:t>姓名</w:t>
            </w:r>
            <w:r>
              <w:rPr>
                <w:rFonts w:ascii="Times New Roman" w:eastAsia="標楷體" w:hAnsi="Times New Roman" w:hint="eastAsia"/>
              </w:rPr>
              <w:t>：胡佳文</w:t>
            </w:r>
          </w:p>
        </w:tc>
      </w:tr>
      <w:tr w:rsidR="001511F8" w:rsidTr="001511F8">
        <w:trPr>
          <w:trHeight w:val="11673"/>
        </w:trPr>
        <w:tc>
          <w:tcPr>
            <w:tcW w:w="8362" w:type="dxa"/>
            <w:tcBorders>
              <w:top w:val="single" w:sz="4" w:space="0" w:color="auto"/>
              <w:left w:val="single" w:sz="4" w:space="0" w:color="auto"/>
              <w:bottom w:val="single" w:sz="4" w:space="0" w:color="auto"/>
              <w:right w:val="single" w:sz="4" w:space="0" w:color="auto"/>
            </w:tcBorders>
            <w:hideMark/>
          </w:tcPr>
          <w:p w:rsidR="00747729" w:rsidRDefault="001511F8" w:rsidP="00747729">
            <w:r>
              <w:rPr>
                <w:rFonts w:ascii="Times New Roman" w:eastAsia="標楷體" w:hAnsi="Times New Roman" w:hint="eastAsia"/>
              </w:rPr>
              <w:t>內文：</w:t>
            </w:r>
            <w:r w:rsidR="00747729" w:rsidRPr="001511F8">
              <w:rPr>
                <w:rFonts w:ascii="Times New Roman" w:eastAsia="標楷體" w:hAnsi="Times New Roman"/>
              </w:rPr>
              <w:t xml:space="preserve"> </w:t>
            </w:r>
            <w:r w:rsidR="00747729">
              <w:rPr>
                <w:rFonts w:ascii="Times New Roman" w:eastAsia="標楷體" w:hAnsi="Times New Roman" w:hint="eastAsia"/>
              </w:rPr>
              <w:t>自由時報</w:t>
            </w:r>
            <w:r w:rsidR="00747729">
              <w:rPr>
                <w:rFonts w:ascii="Times New Roman" w:eastAsia="標楷體" w:hAnsi="Times New Roman" w:hint="eastAsia"/>
              </w:rPr>
              <w:t xml:space="preserve"> 2013/05/03  </w:t>
            </w:r>
            <w:r w:rsidR="00747729">
              <w:rPr>
                <w:rFonts w:hint="eastAsia"/>
              </w:rPr>
              <w:t>記者陳燦坤、鄭旭凱／綜合報導</w:t>
            </w:r>
          </w:p>
          <w:p w:rsidR="00747729" w:rsidRDefault="00747729" w:rsidP="00747729">
            <w:pPr>
              <w:pStyle w:val="first"/>
            </w:pPr>
            <w:r>
              <w:rPr>
                <w:rFonts w:hint="eastAsia"/>
              </w:rPr>
              <w:t>六輕台化芳香烴二廠二日傳火警，麥寮管理部解釋火勢迅速撲滅，現持續降溫、警戒中，並說明</w:t>
            </w:r>
            <w:proofErr w:type="gramStart"/>
            <w:r>
              <w:rPr>
                <w:rFonts w:hint="eastAsia"/>
              </w:rPr>
              <w:t>疑</w:t>
            </w:r>
            <w:proofErr w:type="gramEnd"/>
            <w:r>
              <w:rPr>
                <w:rFonts w:hint="eastAsia"/>
              </w:rPr>
              <w:t>是進料泵浦軸封滲漏著火，沒有人員受傷，詳細起火原因正深入調查中。</w:t>
            </w:r>
          </w:p>
          <w:p w:rsidR="00747729" w:rsidRDefault="00747729" w:rsidP="00747729">
            <w:pPr>
              <w:pStyle w:val="Web"/>
            </w:pPr>
            <w:proofErr w:type="gramStart"/>
            <w:r>
              <w:rPr>
                <w:rFonts w:hint="eastAsia"/>
              </w:rPr>
              <w:t>疑</w:t>
            </w:r>
            <w:proofErr w:type="gramEnd"/>
            <w:r>
              <w:rPr>
                <w:rFonts w:hint="eastAsia"/>
              </w:rPr>
              <w:t>泵浦軸封滲漏著火 無人傷</w:t>
            </w:r>
          </w:p>
          <w:p w:rsidR="00747729" w:rsidRDefault="00747729" w:rsidP="00747729">
            <w:pPr>
              <w:pStyle w:val="Web"/>
            </w:pPr>
            <w:r>
              <w:rPr>
                <w:rFonts w:hint="eastAsia"/>
              </w:rPr>
              <w:t>環保局表示，空氣污染初步監測雖未超標，已在現場鋼瓶</w:t>
            </w:r>
            <w:proofErr w:type="gramStart"/>
            <w:r>
              <w:rPr>
                <w:rFonts w:hint="eastAsia"/>
              </w:rPr>
              <w:t>採</w:t>
            </w:r>
            <w:proofErr w:type="gramEnd"/>
            <w:r>
              <w:rPr>
                <w:rFonts w:hint="eastAsia"/>
              </w:rPr>
              <w:t>樣送環保署檢測，若確定有毒氣外</w:t>
            </w:r>
            <w:proofErr w:type="gramStart"/>
            <w:r>
              <w:rPr>
                <w:rFonts w:hint="eastAsia"/>
              </w:rPr>
              <w:t>洩</w:t>
            </w:r>
            <w:proofErr w:type="gramEnd"/>
            <w:r>
              <w:rPr>
                <w:rFonts w:hint="eastAsia"/>
              </w:rPr>
              <w:t>，最嚴重時勒令停工，目前確定會依照空污</w:t>
            </w:r>
            <w:proofErr w:type="gramStart"/>
            <w:r>
              <w:rPr>
                <w:rFonts w:hint="eastAsia"/>
              </w:rPr>
              <w:t>法開罰</w:t>
            </w:r>
            <w:proofErr w:type="gramEnd"/>
            <w:r>
              <w:rPr>
                <w:rFonts w:hint="eastAsia"/>
              </w:rPr>
              <w:t>，至於罰款金額，將視鋼瓶檢測結果做決定。</w:t>
            </w:r>
          </w:p>
          <w:p w:rsidR="00747729" w:rsidRDefault="00747729" w:rsidP="00747729">
            <w:pPr>
              <w:pStyle w:val="Web"/>
            </w:pPr>
            <w:r>
              <w:rPr>
                <w:rFonts w:hint="eastAsia"/>
              </w:rPr>
              <w:t>繼二月十四日大年初五開工日，六輕南亞廠區丙二</w:t>
            </w:r>
            <w:proofErr w:type="gramStart"/>
            <w:r>
              <w:rPr>
                <w:rFonts w:hint="eastAsia"/>
              </w:rPr>
              <w:t>酚廠傳</w:t>
            </w:r>
            <w:proofErr w:type="gramEnd"/>
            <w:r>
              <w:rPr>
                <w:rFonts w:hint="eastAsia"/>
              </w:rPr>
              <w:t>火警，昨日台化芳香烴二廠又發生火警，六輕管理部協理陳文仰表示，上午八時三十五分</w:t>
            </w:r>
            <w:proofErr w:type="gramStart"/>
            <w:r>
              <w:rPr>
                <w:rFonts w:hint="eastAsia"/>
              </w:rPr>
              <w:t>疑進料管的</w:t>
            </w:r>
            <w:proofErr w:type="gramEnd"/>
            <w:r>
              <w:rPr>
                <w:rFonts w:hint="eastAsia"/>
              </w:rPr>
              <w:t>泵浦軸封滲漏，管內流出的原料接觸運轉中高溫馬達瞬間起火。</w:t>
            </w:r>
          </w:p>
          <w:p w:rsidR="00747729" w:rsidRDefault="00747729" w:rsidP="00747729">
            <w:pPr>
              <w:pStyle w:val="Web"/>
            </w:pPr>
            <w:r>
              <w:rPr>
                <w:rFonts w:hint="eastAsia"/>
              </w:rPr>
              <w:t>陳文仰指出，現場作業員發現大火立即啟動泡沫滅火器，火勢在八時五十五分熄滅，人員沒受傷，起火當時管線前、後端的阻斷閥自動停止投料，損失未進一步擴大，僅泵浦軸封燒毀，目前廠區部分停工。</w:t>
            </w:r>
          </w:p>
          <w:p w:rsidR="00747729" w:rsidRDefault="00747729" w:rsidP="00747729">
            <w:pPr>
              <w:pStyle w:val="Web"/>
            </w:pPr>
            <w:r>
              <w:rPr>
                <w:rFonts w:hint="eastAsia"/>
              </w:rPr>
              <w:t>陳文仰說明，六輕安全衛生環保中心八時四十五分到現場監測空氣中揮發物質、懸浮微粒，初步結果沒有超標，目前起火點正持續灑水降溫，同時派員戒備提防。</w:t>
            </w:r>
          </w:p>
          <w:p w:rsidR="00747729" w:rsidRDefault="00747729" w:rsidP="00747729">
            <w:pPr>
              <w:pStyle w:val="Web"/>
            </w:pPr>
            <w:r>
              <w:rPr>
                <w:rFonts w:hint="eastAsia"/>
              </w:rPr>
              <w:t>環保局表示，該起火警經現場初步了解，是因為製程轉烷/異構區（600區）泵浦軸封洩漏二甲苯導致火災，事故發生原因仍由中區勞動檢查所及雲林縣消防局進行調查中。</w:t>
            </w:r>
          </w:p>
          <w:p w:rsidR="00747729" w:rsidRDefault="00747729" w:rsidP="00747729">
            <w:pPr>
              <w:pStyle w:val="Web"/>
            </w:pPr>
            <w:r>
              <w:rPr>
                <w:rFonts w:hint="eastAsia"/>
              </w:rPr>
              <w:t>消防局則表示，六輕這次火警麥寮消防分隊共派出八個車次參與滅火，目前六輕管線更新已達三分之二，這次火警是否與管線老舊問題有關，將進一步了解。</w:t>
            </w:r>
          </w:p>
          <w:p w:rsidR="001511F8" w:rsidRPr="00747729" w:rsidRDefault="001511F8" w:rsidP="00747729">
            <w:pPr>
              <w:pStyle w:val="Web"/>
              <w:rPr>
                <w:rFonts w:ascii="Times New Roman" w:eastAsia="標楷體" w:hAnsi="Times New Roman"/>
                <w:kern w:val="2"/>
                <w:szCs w:val="22"/>
              </w:rPr>
            </w:pPr>
          </w:p>
        </w:tc>
      </w:tr>
      <w:tr w:rsidR="001511F8" w:rsidRPr="004E15A9" w:rsidTr="001511F8">
        <w:trPr>
          <w:trHeight w:val="13377"/>
        </w:trPr>
        <w:tc>
          <w:tcPr>
            <w:tcW w:w="8362" w:type="dxa"/>
            <w:tcBorders>
              <w:top w:val="single" w:sz="4" w:space="0" w:color="auto"/>
              <w:left w:val="single" w:sz="4" w:space="0" w:color="auto"/>
              <w:bottom w:val="single" w:sz="4" w:space="0" w:color="auto"/>
              <w:right w:val="single" w:sz="4" w:space="0" w:color="auto"/>
            </w:tcBorders>
            <w:hideMark/>
          </w:tcPr>
          <w:p w:rsidR="001511F8" w:rsidRDefault="001511F8">
            <w:pPr>
              <w:rPr>
                <w:rFonts w:ascii="Times New Roman" w:eastAsia="標楷體" w:hAnsi="Times New Roman"/>
              </w:rPr>
            </w:pPr>
            <w:r>
              <w:rPr>
                <w:rFonts w:ascii="Times New Roman" w:eastAsia="標楷體" w:hAnsi="Times New Roman" w:hint="eastAsia"/>
              </w:rPr>
              <w:lastRenderedPageBreak/>
              <w:t>心得：</w:t>
            </w:r>
          </w:p>
          <w:p w:rsidR="0027439B" w:rsidRPr="004E15A9" w:rsidRDefault="0027439B" w:rsidP="004E15A9">
            <w:pPr>
              <w:rPr>
                <w:rFonts w:ascii="Times New Roman" w:eastAsia="標楷體" w:hAnsi="Times New Roman"/>
                <w:sz w:val="32"/>
                <w:szCs w:val="32"/>
              </w:rPr>
            </w:pPr>
            <w:r w:rsidRPr="004E15A9">
              <w:rPr>
                <w:rFonts w:hint="eastAsia"/>
                <w:sz w:val="32"/>
                <w:szCs w:val="32"/>
              </w:rPr>
              <w:t>之前看新聞，有看</w:t>
            </w:r>
            <w:r w:rsidR="001558F7" w:rsidRPr="004E15A9">
              <w:rPr>
                <w:rFonts w:hint="eastAsia"/>
                <w:sz w:val="32"/>
                <w:szCs w:val="32"/>
              </w:rPr>
              <w:t>到六輕相關新聞，內容是說六輕管路</w:t>
            </w:r>
            <w:proofErr w:type="gramStart"/>
            <w:r w:rsidR="001558F7" w:rsidRPr="004E15A9">
              <w:rPr>
                <w:rFonts w:hint="eastAsia"/>
                <w:sz w:val="32"/>
                <w:szCs w:val="32"/>
              </w:rPr>
              <w:t>太舊和年久失修</w:t>
            </w:r>
            <w:proofErr w:type="gramEnd"/>
            <w:r w:rsidR="001558F7" w:rsidRPr="004E15A9">
              <w:rPr>
                <w:rFonts w:hint="eastAsia"/>
                <w:sz w:val="32"/>
                <w:szCs w:val="32"/>
              </w:rPr>
              <w:t>，造成易燃氣體外漏，造成六輕煉油廠爆炸，工廠爆炸是值得注目的，因為一間這麼大的工廠建立前，必定會事先建立起一套相關安全配套措施，包括管路</w:t>
            </w:r>
            <w:r w:rsidR="004E15A9" w:rsidRPr="004E15A9">
              <w:rPr>
                <w:rFonts w:hint="eastAsia"/>
                <w:sz w:val="32"/>
                <w:szCs w:val="32"/>
              </w:rPr>
              <w:t>幾年定期更新，幾個月定期檢查，但往往工廠一成立之後還是說一經過認證後，通常會以減少成本為優先考量，工程安全拋在腦後，而造成工廠人員的損失，所以我覺得定期花費檢驗管路費用及管路費會比某天工廠因易燃氣體外露爆炸造成更大的損失還要來的適當，而不會因此因小失大，一間工廠如果定期檢查或是更換管路，所發生工程安全的事件幾乎可以降到最低</w:t>
            </w:r>
            <w:r w:rsidR="004E15A9" w:rsidRPr="004E15A9">
              <w:rPr>
                <w:rFonts w:ascii="新細明體" w:hAnsi="新細明體" w:hint="eastAsia"/>
                <w:sz w:val="32"/>
                <w:szCs w:val="32"/>
              </w:rPr>
              <w:t>！</w:t>
            </w:r>
            <w:r w:rsidR="00A22371">
              <w:rPr>
                <w:rFonts w:ascii="新細明體" w:hAnsi="新細明體" w:hint="eastAsia"/>
                <w:sz w:val="32"/>
                <w:szCs w:val="32"/>
              </w:rPr>
              <w:t>不管是不是因管路的因素，最主要是遵守工程倫理會比較適當！</w:t>
            </w:r>
          </w:p>
        </w:tc>
      </w:tr>
    </w:tbl>
    <w:p w:rsidR="00B95F49" w:rsidRDefault="00B95F49"/>
    <w:sectPr w:rsidR="00B95F49" w:rsidSect="00B95F4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673" w:rsidRDefault="00044673" w:rsidP="00A22371">
      <w:r>
        <w:separator/>
      </w:r>
    </w:p>
  </w:endnote>
  <w:endnote w:type="continuationSeparator" w:id="0">
    <w:p w:rsidR="00044673" w:rsidRDefault="00044673" w:rsidP="00A223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673" w:rsidRDefault="00044673" w:rsidP="00A22371">
      <w:r>
        <w:separator/>
      </w:r>
    </w:p>
  </w:footnote>
  <w:footnote w:type="continuationSeparator" w:id="0">
    <w:p w:rsidR="00044673" w:rsidRDefault="00044673" w:rsidP="00A223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11F8"/>
    <w:rsid w:val="00044673"/>
    <w:rsid w:val="001511F8"/>
    <w:rsid w:val="001558F7"/>
    <w:rsid w:val="0027439B"/>
    <w:rsid w:val="004D76B9"/>
    <w:rsid w:val="004E15A9"/>
    <w:rsid w:val="00747729"/>
    <w:rsid w:val="00A22371"/>
    <w:rsid w:val="00B95F49"/>
    <w:rsid w:val="00ED7C7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1F8"/>
    <w:pPr>
      <w:widowControl w:val="0"/>
    </w:pPr>
    <w:rPr>
      <w:rFonts w:ascii="Calibri" w:eastAsia="新細明體" w:hAnsi="Calibri" w:cs="Times New Roman"/>
    </w:rPr>
  </w:style>
  <w:style w:type="paragraph" w:styleId="1">
    <w:name w:val="heading 1"/>
    <w:basedOn w:val="a"/>
    <w:link w:val="10"/>
    <w:uiPriority w:val="9"/>
    <w:qFormat/>
    <w:rsid w:val="001511F8"/>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
    <w:unhideWhenUsed/>
    <w:qFormat/>
    <w:rsid w:val="001511F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1511F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511F8"/>
    <w:rPr>
      <w:rFonts w:ascii="新細明體" w:eastAsia="新細明體" w:hAnsi="新細明體" w:cs="新細明體"/>
      <w:b/>
      <w:bCs/>
      <w:kern w:val="36"/>
      <w:sz w:val="48"/>
      <w:szCs w:val="48"/>
    </w:rPr>
  </w:style>
  <w:style w:type="paragraph" w:styleId="a3">
    <w:name w:val="Title"/>
    <w:basedOn w:val="a"/>
    <w:next w:val="a"/>
    <w:link w:val="a4"/>
    <w:uiPriority w:val="10"/>
    <w:qFormat/>
    <w:rsid w:val="001511F8"/>
    <w:pPr>
      <w:spacing w:before="240" w:after="60"/>
      <w:jc w:val="center"/>
      <w:outlineLvl w:val="0"/>
    </w:pPr>
    <w:rPr>
      <w:rFonts w:asciiTheme="majorHAnsi" w:hAnsiTheme="majorHAnsi" w:cstheme="majorBidi"/>
      <w:b/>
      <w:bCs/>
      <w:sz w:val="32"/>
      <w:szCs w:val="32"/>
    </w:rPr>
  </w:style>
  <w:style w:type="character" w:customStyle="1" w:styleId="a4">
    <w:name w:val="標題 字元"/>
    <w:basedOn w:val="a0"/>
    <w:link w:val="a3"/>
    <w:uiPriority w:val="10"/>
    <w:rsid w:val="001511F8"/>
    <w:rPr>
      <w:rFonts w:asciiTheme="majorHAnsi" w:eastAsia="新細明體" w:hAnsiTheme="majorHAnsi" w:cstheme="majorBidi"/>
      <w:b/>
      <w:bCs/>
      <w:sz w:val="32"/>
      <w:szCs w:val="32"/>
    </w:rPr>
  </w:style>
  <w:style w:type="character" w:customStyle="1" w:styleId="20">
    <w:name w:val="標題 2 字元"/>
    <w:basedOn w:val="a0"/>
    <w:link w:val="2"/>
    <w:uiPriority w:val="9"/>
    <w:rsid w:val="001511F8"/>
    <w:rPr>
      <w:rFonts w:asciiTheme="majorHAnsi" w:eastAsiaTheme="majorEastAsia" w:hAnsiTheme="majorHAnsi" w:cstheme="majorBidi"/>
      <w:b/>
      <w:bCs/>
      <w:sz w:val="48"/>
      <w:szCs w:val="48"/>
    </w:rPr>
  </w:style>
  <w:style w:type="character" w:customStyle="1" w:styleId="30">
    <w:name w:val="標題 3 字元"/>
    <w:basedOn w:val="a0"/>
    <w:link w:val="3"/>
    <w:uiPriority w:val="9"/>
    <w:rsid w:val="001511F8"/>
    <w:rPr>
      <w:rFonts w:asciiTheme="majorHAnsi" w:eastAsiaTheme="majorEastAsia" w:hAnsiTheme="majorHAnsi" w:cstheme="majorBidi"/>
      <w:b/>
      <w:bCs/>
      <w:sz w:val="36"/>
      <w:szCs w:val="36"/>
    </w:rPr>
  </w:style>
  <w:style w:type="paragraph" w:styleId="Web">
    <w:name w:val="Normal (Web)"/>
    <w:basedOn w:val="a"/>
    <w:uiPriority w:val="99"/>
    <w:unhideWhenUsed/>
    <w:rsid w:val="001511F8"/>
    <w:pPr>
      <w:widowControl/>
      <w:spacing w:before="100" w:beforeAutospacing="1" w:after="100" w:afterAutospacing="1"/>
    </w:pPr>
    <w:rPr>
      <w:rFonts w:ascii="新細明體" w:hAnsi="新細明體" w:cs="新細明體"/>
      <w:kern w:val="0"/>
      <w:szCs w:val="24"/>
    </w:rPr>
  </w:style>
  <w:style w:type="paragraph" w:customStyle="1" w:styleId="first">
    <w:name w:val="first"/>
    <w:basedOn w:val="a"/>
    <w:rsid w:val="00747729"/>
    <w:pPr>
      <w:widowControl/>
      <w:spacing w:before="100" w:beforeAutospacing="1" w:after="100" w:afterAutospacing="1"/>
    </w:pPr>
    <w:rPr>
      <w:rFonts w:ascii="新細明體" w:hAnsi="新細明體" w:cs="新細明體"/>
      <w:kern w:val="0"/>
      <w:szCs w:val="24"/>
    </w:rPr>
  </w:style>
  <w:style w:type="paragraph" w:styleId="a5">
    <w:name w:val="header"/>
    <w:basedOn w:val="a"/>
    <w:link w:val="a6"/>
    <w:uiPriority w:val="99"/>
    <w:semiHidden/>
    <w:unhideWhenUsed/>
    <w:rsid w:val="00A22371"/>
    <w:pPr>
      <w:tabs>
        <w:tab w:val="center" w:pos="4153"/>
        <w:tab w:val="right" w:pos="8306"/>
      </w:tabs>
      <w:snapToGrid w:val="0"/>
    </w:pPr>
    <w:rPr>
      <w:sz w:val="20"/>
      <w:szCs w:val="20"/>
    </w:rPr>
  </w:style>
  <w:style w:type="character" w:customStyle="1" w:styleId="a6">
    <w:name w:val="頁首 字元"/>
    <w:basedOn w:val="a0"/>
    <w:link w:val="a5"/>
    <w:uiPriority w:val="99"/>
    <w:semiHidden/>
    <w:rsid w:val="00A22371"/>
    <w:rPr>
      <w:rFonts w:ascii="Calibri" w:eastAsia="新細明體" w:hAnsi="Calibri" w:cs="Times New Roman"/>
      <w:sz w:val="20"/>
      <w:szCs w:val="20"/>
    </w:rPr>
  </w:style>
  <w:style w:type="paragraph" w:styleId="a7">
    <w:name w:val="footer"/>
    <w:basedOn w:val="a"/>
    <w:link w:val="a8"/>
    <w:uiPriority w:val="99"/>
    <w:semiHidden/>
    <w:unhideWhenUsed/>
    <w:rsid w:val="00A22371"/>
    <w:pPr>
      <w:tabs>
        <w:tab w:val="center" w:pos="4153"/>
        <w:tab w:val="right" w:pos="8306"/>
      </w:tabs>
      <w:snapToGrid w:val="0"/>
    </w:pPr>
    <w:rPr>
      <w:sz w:val="20"/>
      <w:szCs w:val="20"/>
    </w:rPr>
  </w:style>
  <w:style w:type="character" w:customStyle="1" w:styleId="a8">
    <w:name w:val="頁尾 字元"/>
    <w:basedOn w:val="a0"/>
    <w:link w:val="a7"/>
    <w:uiPriority w:val="99"/>
    <w:semiHidden/>
    <w:rsid w:val="00A22371"/>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55977563">
      <w:bodyDiv w:val="1"/>
      <w:marLeft w:val="0"/>
      <w:marRight w:val="0"/>
      <w:marTop w:val="0"/>
      <w:marBottom w:val="0"/>
      <w:divBdr>
        <w:top w:val="none" w:sz="0" w:space="0" w:color="auto"/>
        <w:left w:val="none" w:sz="0" w:space="0" w:color="auto"/>
        <w:bottom w:val="none" w:sz="0" w:space="0" w:color="auto"/>
        <w:right w:val="none" w:sz="0" w:space="0" w:color="auto"/>
      </w:divBdr>
      <w:divsChild>
        <w:div w:id="1290163279">
          <w:marLeft w:val="0"/>
          <w:marRight w:val="0"/>
          <w:marTop w:val="0"/>
          <w:marBottom w:val="0"/>
          <w:divBdr>
            <w:top w:val="none" w:sz="0" w:space="0" w:color="auto"/>
            <w:left w:val="none" w:sz="0" w:space="0" w:color="auto"/>
            <w:bottom w:val="none" w:sz="0" w:space="0" w:color="auto"/>
            <w:right w:val="none" w:sz="0" w:space="0" w:color="auto"/>
          </w:divBdr>
          <w:divsChild>
            <w:div w:id="271210617">
              <w:marLeft w:val="0"/>
              <w:marRight w:val="0"/>
              <w:marTop w:val="0"/>
              <w:marBottom w:val="0"/>
              <w:divBdr>
                <w:top w:val="none" w:sz="0" w:space="0" w:color="auto"/>
                <w:left w:val="none" w:sz="0" w:space="0" w:color="auto"/>
                <w:bottom w:val="none" w:sz="0" w:space="0" w:color="auto"/>
                <w:right w:val="none" w:sz="0" w:space="0" w:color="auto"/>
              </w:divBdr>
              <w:divsChild>
                <w:div w:id="1576818421">
                  <w:marLeft w:val="0"/>
                  <w:marRight w:val="0"/>
                  <w:marTop w:val="0"/>
                  <w:marBottom w:val="0"/>
                  <w:divBdr>
                    <w:top w:val="none" w:sz="0" w:space="0" w:color="auto"/>
                    <w:left w:val="none" w:sz="0" w:space="0" w:color="auto"/>
                    <w:bottom w:val="none" w:sz="0" w:space="0" w:color="auto"/>
                    <w:right w:val="none" w:sz="0" w:space="0" w:color="auto"/>
                  </w:divBdr>
                  <w:divsChild>
                    <w:div w:id="1655838524">
                      <w:marLeft w:val="0"/>
                      <w:marRight w:val="0"/>
                      <w:marTop w:val="0"/>
                      <w:marBottom w:val="0"/>
                      <w:divBdr>
                        <w:top w:val="none" w:sz="0" w:space="0" w:color="auto"/>
                        <w:left w:val="none" w:sz="0" w:space="0" w:color="auto"/>
                        <w:bottom w:val="none" w:sz="0" w:space="0" w:color="auto"/>
                        <w:right w:val="none" w:sz="0" w:space="0" w:color="auto"/>
                      </w:divBdr>
                      <w:divsChild>
                        <w:div w:id="441995115">
                          <w:marLeft w:val="0"/>
                          <w:marRight w:val="0"/>
                          <w:marTop w:val="0"/>
                          <w:marBottom w:val="0"/>
                          <w:divBdr>
                            <w:top w:val="none" w:sz="0" w:space="0" w:color="auto"/>
                            <w:left w:val="none" w:sz="0" w:space="0" w:color="auto"/>
                            <w:bottom w:val="none" w:sz="0" w:space="0" w:color="auto"/>
                            <w:right w:val="none" w:sz="0" w:space="0" w:color="auto"/>
                          </w:divBdr>
                          <w:divsChild>
                            <w:div w:id="13767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6192">
      <w:bodyDiv w:val="1"/>
      <w:marLeft w:val="0"/>
      <w:marRight w:val="0"/>
      <w:marTop w:val="0"/>
      <w:marBottom w:val="0"/>
      <w:divBdr>
        <w:top w:val="none" w:sz="0" w:space="0" w:color="auto"/>
        <w:left w:val="none" w:sz="0" w:space="0" w:color="auto"/>
        <w:bottom w:val="none" w:sz="0" w:space="0" w:color="auto"/>
        <w:right w:val="none" w:sz="0" w:space="0" w:color="auto"/>
      </w:divBdr>
      <w:divsChild>
        <w:div w:id="967324282">
          <w:marLeft w:val="0"/>
          <w:marRight w:val="0"/>
          <w:marTop w:val="0"/>
          <w:marBottom w:val="0"/>
          <w:divBdr>
            <w:top w:val="none" w:sz="0" w:space="0" w:color="auto"/>
            <w:left w:val="none" w:sz="0" w:space="0" w:color="auto"/>
            <w:bottom w:val="none" w:sz="0" w:space="0" w:color="auto"/>
            <w:right w:val="none" w:sz="0" w:space="0" w:color="auto"/>
          </w:divBdr>
          <w:divsChild>
            <w:div w:id="2089037745">
              <w:marLeft w:val="0"/>
              <w:marRight w:val="0"/>
              <w:marTop w:val="0"/>
              <w:marBottom w:val="0"/>
              <w:divBdr>
                <w:top w:val="none" w:sz="0" w:space="0" w:color="auto"/>
                <w:left w:val="none" w:sz="0" w:space="0" w:color="auto"/>
                <w:bottom w:val="none" w:sz="0" w:space="0" w:color="auto"/>
                <w:right w:val="none" w:sz="0" w:space="0" w:color="auto"/>
              </w:divBdr>
              <w:divsChild>
                <w:div w:id="1146778258">
                  <w:marLeft w:val="0"/>
                  <w:marRight w:val="0"/>
                  <w:marTop w:val="0"/>
                  <w:marBottom w:val="0"/>
                  <w:divBdr>
                    <w:top w:val="none" w:sz="0" w:space="0" w:color="auto"/>
                    <w:left w:val="none" w:sz="0" w:space="0" w:color="auto"/>
                    <w:bottom w:val="none" w:sz="0" w:space="0" w:color="auto"/>
                    <w:right w:val="none" w:sz="0" w:space="0" w:color="auto"/>
                  </w:divBdr>
                  <w:divsChild>
                    <w:div w:id="1461415111">
                      <w:marLeft w:val="0"/>
                      <w:marRight w:val="0"/>
                      <w:marTop w:val="0"/>
                      <w:marBottom w:val="0"/>
                      <w:divBdr>
                        <w:top w:val="none" w:sz="0" w:space="0" w:color="auto"/>
                        <w:left w:val="none" w:sz="0" w:space="0" w:color="auto"/>
                        <w:bottom w:val="none" w:sz="0" w:space="0" w:color="auto"/>
                        <w:right w:val="none" w:sz="0" w:space="0" w:color="auto"/>
                      </w:divBdr>
                      <w:divsChild>
                        <w:div w:id="742024198">
                          <w:marLeft w:val="0"/>
                          <w:marRight w:val="0"/>
                          <w:marTop w:val="0"/>
                          <w:marBottom w:val="0"/>
                          <w:divBdr>
                            <w:top w:val="none" w:sz="0" w:space="0" w:color="auto"/>
                            <w:left w:val="none" w:sz="0" w:space="0" w:color="auto"/>
                            <w:bottom w:val="none" w:sz="0" w:space="0" w:color="auto"/>
                            <w:right w:val="none" w:sz="0" w:space="0" w:color="auto"/>
                          </w:divBdr>
                          <w:divsChild>
                            <w:div w:id="267585524">
                              <w:marLeft w:val="0"/>
                              <w:marRight w:val="0"/>
                              <w:marTop w:val="0"/>
                              <w:marBottom w:val="0"/>
                              <w:divBdr>
                                <w:top w:val="none" w:sz="0" w:space="0" w:color="auto"/>
                                <w:left w:val="none" w:sz="0" w:space="0" w:color="auto"/>
                                <w:bottom w:val="none" w:sz="0" w:space="0" w:color="auto"/>
                                <w:right w:val="none" w:sz="0" w:space="0" w:color="auto"/>
                              </w:divBdr>
                              <w:divsChild>
                                <w:div w:id="1988969220">
                                  <w:marLeft w:val="0"/>
                                  <w:marRight w:val="0"/>
                                  <w:marTop w:val="0"/>
                                  <w:marBottom w:val="0"/>
                                  <w:divBdr>
                                    <w:top w:val="none" w:sz="0" w:space="0" w:color="auto"/>
                                    <w:left w:val="none" w:sz="0" w:space="0" w:color="auto"/>
                                    <w:bottom w:val="none" w:sz="0" w:space="0" w:color="auto"/>
                                    <w:right w:val="none" w:sz="0" w:space="0" w:color="auto"/>
                                  </w:divBdr>
                                  <w:divsChild>
                                    <w:div w:id="20429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1754">
      <w:bodyDiv w:val="1"/>
      <w:marLeft w:val="0"/>
      <w:marRight w:val="0"/>
      <w:marTop w:val="0"/>
      <w:marBottom w:val="0"/>
      <w:divBdr>
        <w:top w:val="none" w:sz="0" w:space="0" w:color="auto"/>
        <w:left w:val="none" w:sz="0" w:space="0" w:color="auto"/>
        <w:bottom w:val="none" w:sz="0" w:space="0" w:color="auto"/>
        <w:right w:val="none" w:sz="0" w:space="0" w:color="auto"/>
      </w:divBdr>
      <w:divsChild>
        <w:div w:id="1697389718">
          <w:marLeft w:val="0"/>
          <w:marRight w:val="0"/>
          <w:marTop w:val="0"/>
          <w:marBottom w:val="0"/>
          <w:divBdr>
            <w:top w:val="none" w:sz="0" w:space="0" w:color="auto"/>
            <w:left w:val="none" w:sz="0" w:space="0" w:color="auto"/>
            <w:bottom w:val="none" w:sz="0" w:space="0" w:color="auto"/>
            <w:right w:val="none" w:sz="0" w:space="0" w:color="auto"/>
          </w:divBdr>
          <w:divsChild>
            <w:div w:id="905342789">
              <w:marLeft w:val="0"/>
              <w:marRight w:val="0"/>
              <w:marTop w:val="0"/>
              <w:marBottom w:val="0"/>
              <w:divBdr>
                <w:top w:val="none" w:sz="0" w:space="0" w:color="auto"/>
                <w:left w:val="none" w:sz="0" w:space="0" w:color="auto"/>
                <w:bottom w:val="none" w:sz="0" w:space="0" w:color="auto"/>
                <w:right w:val="none" w:sz="0" w:space="0" w:color="auto"/>
              </w:divBdr>
              <w:divsChild>
                <w:div w:id="1327319043">
                  <w:marLeft w:val="0"/>
                  <w:marRight w:val="0"/>
                  <w:marTop w:val="0"/>
                  <w:marBottom w:val="0"/>
                  <w:divBdr>
                    <w:top w:val="none" w:sz="0" w:space="0" w:color="auto"/>
                    <w:left w:val="none" w:sz="0" w:space="0" w:color="auto"/>
                    <w:bottom w:val="none" w:sz="0" w:space="0" w:color="auto"/>
                    <w:right w:val="none" w:sz="0" w:space="0" w:color="auto"/>
                  </w:divBdr>
                  <w:divsChild>
                    <w:div w:id="547570044">
                      <w:marLeft w:val="0"/>
                      <w:marRight w:val="0"/>
                      <w:marTop w:val="0"/>
                      <w:marBottom w:val="0"/>
                      <w:divBdr>
                        <w:top w:val="none" w:sz="0" w:space="0" w:color="auto"/>
                        <w:left w:val="none" w:sz="0" w:space="0" w:color="auto"/>
                        <w:bottom w:val="none" w:sz="0" w:space="0" w:color="auto"/>
                        <w:right w:val="none" w:sz="0" w:space="0" w:color="auto"/>
                      </w:divBdr>
                      <w:divsChild>
                        <w:div w:id="2093042397">
                          <w:marLeft w:val="0"/>
                          <w:marRight w:val="0"/>
                          <w:marTop w:val="0"/>
                          <w:marBottom w:val="0"/>
                          <w:divBdr>
                            <w:top w:val="none" w:sz="0" w:space="0" w:color="auto"/>
                            <w:left w:val="none" w:sz="0" w:space="0" w:color="auto"/>
                            <w:bottom w:val="none" w:sz="0" w:space="0" w:color="auto"/>
                            <w:right w:val="none" w:sz="0" w:space="0" w:color="auto"/>
                          </w:divBdr>
                          <w:divsChild>
                            <w:div w:id="541673954">
                              <w:marLeft w:val="0"/>
                              <w:marRight w:val="0"/>
                              <w:marTop w:val="0"/>
                              <w:marBottom w:val="0"/>
                              <w:divBdr>
                                <w:top w:val="none" w:sz="0" w:space="0" w:color="auto"/>
                                <w:left w:val="none" w:sz="0" w:space="0" w:color="auto"/>
                                <w:bottom w:val="none" w:sz="0" w:space="0" w:color="auto"/>
                                <w:right w:val="none" w:sz="0" w:space="0" w:color="auto"/>
                              </w:divBdr>
                              <w:divsChild>
                                <w:div w:id="797378725">
                                  <w:marLeft w:val="0"/>
                                  <w:marRight w:val="0"/>
                                  <w:marTop w:val="0"/>
                                  <w:marBottom w:val="0"/>
                                  <w:divBdr>
                                    <w:top w:val="none" w:sz="0" w:space="0" w:color="auto"/>
                                    <w:left w:val="none" w:sz="0" w:space="0" w:color="auto"/>
                                    <w:bottom w:val="none" w:sz="0" w:space="0" w:color="auto"/>
                                    <w:right w:val="none" w:sz="0" w:space="0" w:color="auto"/>
                                  </w:divBdr>
                                  <w:divsChild>
                                    <w:div w:id="6089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0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 Ying</dc:creator>
  <cp:lastModifiedBy>Ru Ying</cp:lastModifiedBy>
  <cp:revision>2</cp:revision>
  <dcterms:created xsi:type="dcterms:W3CDTF">2013-05-07T07:22:00Z</dcterms:created>
  <dcterms:modified xsi:type="dcterms:W3CDTF">2013-05-07T08:53:00Z</dcterms:modified>
</cp:coreProperties>
</file>