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7"/>
        <w:gridCol w:w="1415"/>
        <w:gridCol w:w="2832"/>
      </w:tblGrid>
      <w:tr w:rsidR="00435DDA" w:rsidTr="00435DDA">
        <w:tc>
          <w:tcPr>
            <w:tcW w:w="4247" w:type="dxa"/>
            <w:gridSpan w:val="2"/>
          </w:tcPr>
          <w:p w:rsidR="00435DDA" w:rsidRDefault="00435DDA" w:rsidP="00435DDA">
            <w:pPr>
              <w:spacing w:line="7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主題：人間福報閱 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ab/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ab/>
            </w:r>
          </w:p>
        </w:tc>
        <w:tc>
          <w:tcPr>
            <w:tcW w:w="4247" w:type="dxa"/>
            <w:gridSpan w:val="2"/>
          </w:tcPr>
          <w:p w:rsidR="00435DDA" w:rsidRDefault="00435DDA" w:rsidP="00435DDA">
            <w:pPr>
              <w:spacing w:line="7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日期：2016年5月26日</w:t>
            </w:r>
          </w:p>
        </w:tc>
      </w:tr>
      <w:tr w:rsidR="00435DDA" w:rsidTr="00435DDA">
        <w:tc>
          <w:tcPr>
            <w:tcW w:w="2830" w:type="dxa"/>
          </w:tcPr>
          <w:p w:rsidR="00435DDA" w:rsidRDefault="00435DDA" w:rsidP="00435DDA">
            <w:pPr>
              <w:spacing w:line="7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班級：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二乙</w:t>
            </w:r>
          </w:p>
        </w:tc>
        <w:tc>
          <w:tcPr>
            <w:tcW w:w="2832" w:type="dxa"/>
            <w:gridSpan w:val="2"/>
          </w:tcPr>
          <w:p w:rsidR="00435DDA" w:rsidRDefault="00435DDA" w:rsidP="00435DDA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學號：4A3C0080</w:t>
            </w:r>
          </w:p>
        </w:tc>
        <w:tc>
          <w:tcPr>
            <w:tcW w:w="2832" w:type="dxa"/>
          </w:tcPr>
          <w:p w:rsidR="00435DDA" w:rsidRDefault="00435DDA" w:rsidP="00435DDA">
            <w:pPr>
              <w:spacing w:line="700" w:lineRule="exact"/>
              <w:jc w:val="right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姓名：林承宏</w:t>
            </w:r>
          </w:p>
        </w:tc>
      </w:tr>
    </w:tbl>
    <w:p w:rsidR="00435DDA" w:rsidRDefault="00435DDA" w:rsidP="00435DDA">
      <w:pPr>
        <w:spacing w:line="700" w:lineRule="exact"/>
        <w:rPr>
          <w:rFonts w:ascii="標楷體" w:eastAsia="標楷體" w:hAnsi="標楷體"/>
          <w:color w:val="000000" w:themeColor="text1"/>
          <w:sz w:val="28"/>
        </w:rPr>
      </w:pPr>
    </w:p>
    <w:p w:rsidR="00D818E2" w:rsidRPr="00460FAA" w:rsidRDefault="00226DFD" w:rsidP="00435DDA">
      <w:pPr>
        <w:spacing w:line="700" w:lineRule="exact"/>
        <w:ind w:firstLine="480"/>
        <w:rPr>
          <w:rFonts w:ascii="標楷體" w:eastAsia="標楷體" w:hAnsi="標楷體"/>
          <w:color w:val="000000" w:themeColor="text1"/>
          <w:sz w:val="28"/>
        </w:rPr>
      </w:pPr>
      <w:r w:rsidRPr="00460FAA">
        <w:rPr>
          <w:rFonts w:ascii="標楷體" w:eastAsia="標楷體" w:hAnsi="標楷體" w:hint="eastAsia"/>
          <w:color w:val="000000" w:themeColor="text1"/>
          <w:sz w:val="28"/>
        </w:rPr>
        <w:t>「想學怎麼贏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先學怎麼輸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」教育工作者李崇建從小就是一位現代人常</w:t>
      </w:r>
      <w:proofErr w:type="gramStart"/>
      <w:r w:rsidRPr="00460FAA">
        <w:rPr>
          <w:rFonts w:ascii="標楷體" w:eastAsia="標楷體" w:hAnsi="標楷體" w:hint="eastAsia"/>
          <w:color w:val="000000" w:themeColor="text1"/>
          <w:sz w:val="28"/>
        </w:rPr>
        <w:t>說的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bookmarkStart w:id="0" w:name="_GoBack"/>
      <w:bookmarkEnd w:id="0"/>
      <w:r w:rsidRPr="00460FAA">
        <w:rPr>
          <w:rFonts w:ascii="標楷體" w:eastAsia="標楷體" w:hAnsi="標楷體" w:hint="eastAsia"/>
          <w:color w:val="000000" w:themeColor="text1"/>
          <w:sz w:val="28"/>
        </w:rPr>
        <w:t>魯蛇</w:t>
      </w:r>
      <w:proofErr w:type="gramEnd"/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他大學考了五年才考上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他說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接受輸並不是放棄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而是坦誠面對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不怕輸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才能大膽創造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他當過泥水匠工人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酒店服務生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還有中學的教師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他在學生時期課業很差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但他並沒有因為這樣而放棄一切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他說他並沒有讓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輸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主宰自己的人生；首先他要承認並接受自己怕輸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很多時候並不是我們自己本身害怕輸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460FAA">
        <w:rPr>
          <w:rFonts w:ascii="標楷體" w:eastAsia="標楷體" w:hAnsi="標楷體" w:hint="eastAsia"/>
          <w:color w:val="000000" w:themeColor="text1"/>
          <w:sz w:val="28"/>
        </w:rPr>
        <w:t>害怕失敗；我們之所以怕輸，是因為父母不允許我們輸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。很多大人認為小孩失敗就是自己做不好，所以才會非常地注重小孩的成功。把輸贏看得太重的大人們其實也需要學習接受失敗。在制式的教育裡，父母總是著重在孩子的成績，但其實成績並不能代表一切。有時候並不是小孩太笨，不會讀書，而是讀書的方法不適合他。很多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理所當然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的學習方法對某些小孩就是沒有效果。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爛作文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這聽起來很荒謬的名詞卻是李崇建引以為傲的寫作教學方式。</w:t>
      </w:r>
      <w:proofErr w:type="gramStart"/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他說想寫出</w:t>
      </w:r>
      <w:proofErr w:type="gramEnd"/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好作文，要先勇敢嘗試爛作文，是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解放寫作能力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的方法。很多老師在寫作課時提醒我們：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起承轉合、名言佳句、段落大意</w:t>
      </w:r>
      <w:r w:rsidR="00A27C8D" w:rsidRPr="00460FAA">
        <w:rPr>
          <w:rFonts w:ascii="標楷體" w:eastAsia="標楷體" w:hAnsi="標楷體"/>
          <w:color w:val="000000" w:themeColor="text1"/>
          <w:sz w:val="28"/>
        </w:rPr>
        <w:t>…</w:t>
      </w:r>
      <w:r w:rsidR="00460FAA" w:rsidRPr="00460FAA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t>但我們往往被限制在這些東西而忽略了自己內心的想法及想像力。寫出爛</w:t>
      </w:r>
      <w:r w:rsidR="00A27C8D" w:rsidRPr="00460FAA">
        <w:rPr>
          <w:rFonts w:ascii="標楷體" w:eastAsia="標楷體" w:hAnsi="標楷體" w:hint="eastAsia"/>
          <w:color w:val="000000" w:themeColor="text1"/>
          <w:sz w:val="28"/>
        </w:rPr>
        <w:lastRenderedPageBreak/>
        <w:t>作文之後，再慢慢修改，爛作文也能變成好作文。我認為這種教學方式很特別也很有用。除了創意思考，也能想出一些一班大眾比較不會想到的觀點。不要害怕失敗、害怕爛，沒有失敗過，怎麼會成功?</w:t>
      </w:r>
    </w:p>
    <w:sectPr w:rsidR="00D818E2" w:rsidRPr="00460FAA" w:rsidSect="00226D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D"/>
    <w:rsid w:val="00226DFD"/>
    <w:rsid w:val="00435DDA"/>
    <w:rsid w:val="00460FAA"/>
    <w:rsid w:val="00A27C8D"/>
    <w:rsid w:val="00D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C34B"/>
  <w15:chartTrackingRefBased/>
  <w15:docId w15:val="{DE9B12E5-4CBC-4D0D-A9AA-3C425C5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D3CF-8393-4254-A235-68FF025F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林承宏</dc:creator>
  <cp:keywords/>
  <dc:description/>
  <cp:lastModifiedBy>林承宏</cp:lastModifiedBy>
  <cp:revision>2</cp:revision>
  <dcterms:created xsi:type="dcterms:W3CDTF">2016-05-26T09:23:00Z</dcterms:created>
  <dcterms:modified xsi:type="dcterms:W3CDTF">2016-05-26T09:57:00Z</dcterms:modified>
</cp:coreProperties>
</file>